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FC3" w:rsidRDefault="00214FC3">
      <w:pPr>
        <w:spacing w:line="560" w:lineRule="exact"/>
        <w:rPr>
          <w:rFonts w:ascii="仿宋_GB2312" w:hAnsi="文鼎小标宋简" w:cs="文鼎小标宋简"/>
          <w:szCs w:val="32"/>
        </w:rPr>
      </w:pPr>
    </w:p>
    <w:p w:rsidR="00214FC3" w:rsidRDefault="00214FC3">
      <w:pPr>
        <w:pStyle w:val="Default"/>
        <w:rPr>
          <w:rFonts w:ascii="仿宋_GB2312" w:eastAsia="宋体" w:hAnsi="文鼎小标宋简" w:cs="文鼎小标宋简" w:hint="default"/>
          <w:szCs w:val="32"/>
        </w:rPr>
      </w:pPr>
    </w:p>
    <w:p w:rsidR="00214FC3" w:rsidRDefault="00214FC3">
      <w:pPr>
        <w:pStyle w:val="Default"/>
        <w:rPr>
          <w:rFonts w:ascii="仿宋_GB2312" w:eastAsia="宋体" w:hAnsi="文鼎小标宋简" w:cs="文鼎小标宋简" w:hint="default"/>
          <w:szCs w:val="32"/>
        </w:rPr>
      </w:pPr>
    </w:p>
    <w:p w:rsidR="00214FC3" w:rsidRDefault="00BC031E">
      <w:pPr>
        <w:spacing w:line="560" w:lineRule="exact"/>
        <w:jc w:val="center"/>
        <w:rPr>
          <w:rFonts w:ascii="方正小标宋简体" w:eastAsia="方正小标宋简体" w:hAnsi="文鼎小标宋简" w:cs="文鼎小标宋简"/>
          <w:b/>
          <w:bCs/>
          <w:sz w:val="36"/>
          <w:szCs w:val="36"/>
        </w:rPr>
      </w:pPr>
      <w:r>
        <w:rPr>
          <w:rFonts w:ascii="方正小标宋简体" w:eastAsia="方正小标宋简体" w:hAnsi="文鼎小标宋简" w:cs="文鼎小标宋简" w:hint="eastAsia"/>
          <w:b/>
          <w:bCs/>
          <w:sz w:val="36"/>
          <w:szCs w:val="36"/>
        </w:rPr>
        <w:t>广东红日星实业有限公司</w:t>
      </w:r>
    </w:p>
    <w:p w:rsidR="00214FC3" w:rsidRDefault="00BC031E">
      <w:pPr>
        <w:spacing w:line="560" w:lineRule="exact"/>
        <w:jc w:val="center"/>
        <w:rPr>
          <w:rFonts w:ascii="方正小标宋简体" w:eastAsia="方正小标宋简体" w:hAnsi="文鼎小标宋简" w:cs="文鼎小标宋简"/>
          <w:b/>
          <w:bCs/>
          <w:sz w:val="36"/>
          <w:szCs w:val="36"/>
        </w:rPr>
      </w:pPr>
      <w:r>
        <w:rPr>
          <w:rFonts w:ascii="方正小标宋简体" w:eastAsia="方正小标宋简体" w:hAnsi="文鼎小标宋简" w:cs="文鼎小标宋简" w:hint="eastAsia"/>
          <w:b/>
          <w:bCs/>
          <w:sz w:val="36"/>
          <w:szCs w:val="36"/>
        </w:rPr>
        <w:t>年产金属清洗剂500吨、磨光蜡1000吨、抛光耗材20万片项目竣工环境保护验收意见</w:t>
      </w:r>
    </w:p>
    <w:p w:rsidR="00214FC3" w:rsidRDefault="00214FC3">
      <w:pPr>
        <w:pStyle w:val="Default"/>
        <w:rPr>
          <w:rFonts w:ascii="方正小标宋简体" w:eastAsia="方正小标宋简体" w:hAnsi="文鼎小标宋简" w:cs="文鼎小标宋简" w:hint="default"/>
          <w:b/>
          <w:bCs/>
          <w:sz w:val="36"/>
          <w:szCs w:val="36"/>
        </w:rPr>
      </w:pPr>
    </w:p>
    <w:p w:rsidR="00214FC3" w:rsidRDefault="00214FC3">
      <w:pPr>
        <w:pStyle w:val="Default"/>
        <w:rPr>
          <w:rFonts w:ascii="方正小标宋简体" w:eastAsia="方正小标宋简体" w:hAnsi="文鼎小标宋简" w:cs="文鼎小标宋简" w:hint="default"/>
          <w:b/>
          <w:bCs/>
          <w:sz w:val="36"/>
          <w:szCs w:val="36"/>
        </w:rPr>
      </w:pPr>
    </w:p>
    <w:p w:rsidR="00214FC3" w:rsidRDefault="00214FC3">
      <w:pPr>
        <w:pStyle w:val="Default"/>
        <w:rPr>
          <w:rFonts w:ascii="方正小标宋简体" w:eastAsia="方正小标宋简体" w:hAnsi="文鼎小标宋简" w:cs="文鼎小标宋简" w:hint="default"/>
          <w:b/>
          <w:bCs/>
          <w:sz w:val="36"/>
          <w:szCs w:val="36"/>
        </w:rPr>
      </w:pPr>
    </w:p>
    <w:p w:rsidR="00214FC3" w:rsidRDefault="00214FC3">
      <w:pPr>
        <w:spacing w:line="560" w:lineRule="exact"/>
        <w:jc w:val="center"/>
        <w:rPr>
          <w:rFonts w:ascii="方正小标宋简体" w:eastAsia="方正小标宋简体" w:hAnsi="文鼎小标宋简" w:cs="文鼎小标宋简"/>
          <w:b/>
          <w:bCs/>
          <w:sz w:val="36"/>
          <w:szCs w:val="36"/>
        </w:rPr>
      </w:pPr>
    </w:p>
    <w:p w:rsidR="00214FC3" w:rsidRDefault="00BC031E">
      <w:pPr>
        <w:spacing w:line="560" w:lineRule="exact"/>
        <w:ind w:firstLineChars="300" w:firstLine="1084"/>
        <w:rPr>
          <w:rFonts w:ascii="方正小标宋简体" w:eastAsia="方正小标宋简体" w:hAnsi="文鼎小标宋简" w:cs="文鼎小标宋简"/>
          <w:b/>
          <w:bCs/>
          <w:sz w:val="36"/>
          <w:szCs w:val="36"/>
          <w:u w:val="single"/>
        </w:rPr>
      </w:pPr>
      <w:r>
        <w:rPr>
          <w:rFonts w:ascii="方正小标宋简体" w:eastAsia="方正小标宋简体" w:hAnsi="文鼎小标宋简" w:cs="文鼎小标宋简" w:hint="eastAsia"/>
          <w:b/>
          <w:bCs/>
          <w:sz w:val="36"/>
          <w:szCs w:val="36"/>
        </w:rPr>
        <w:t>建设单位：</w:t>
      </w:r>
      <w:r>
        <w:rPr>
          <w:rFonts w:ascii="方正小标宋简体" w:eastAsia="方正小标宋简体" w:hAnsi="文鼎小标宋简" w:cs="文鼎小标宋简" w:hint="eastAsia"/>
          <w:b/>
          <w:bCs/>
          <w:sz w:val="36"/>
          <w:szCs w:val="36"/>
          <w:u w:val="single"/>
        </w:rPr>
        <w:t xml:space="preserve">  广东红日星实业有限公司  </w:t>
      </w:r>
    </w:p>
    <w:p w:rsidR="00214FC3" w:rsidRDefault="00BC031E">
      <w:pPr>
        <w:spacing w:line="560" w:lineRule="exact"/>
        <w:ind w:firstLineChars="300" w:firstLine="1084"/>
        <w:rPr>
          <w:rFonts w:ascii="方正小标宋简体" w:eastAsia="方正小标宋简体" w:hAnsi="文鼎小标宋简" w:cs="文鼎小标宋简"/>
          <w:b/>
          <w:bCs/>
          <w:sz w:val="36"/>
          <w:szCs w:val="36"/>
          <w:u w:val="single"/>
        </w:rPr>
      </w:pPr>
      <w:r>
        <w:rPr>
          <w:rFonts w:ascii="方正小标宋简体" w:eastAsia="方正小标宋简体" w:hAnsi="文鼎小标宋简" w:cs="文鼎小标宋简" w:hint="eastAsia"/>
          <w:b/>
          <w:bCs/>
          <w:sz w:val="36"/>
          <w:szCs w:val="36"/>
        </w:rPr>
        <w:t>编制单位：</w:t>
      </w:r>
      <w:r>
        <w:rPr>
          <w:rFonts w:ascii="方正小标宋简体" w:eastAsia="方正小标宋简体" w:hAnsi="文鼎小标宋简" w:cs="文鼎小标宋简" w:hint="eastAsia"/>
          <w:b/>
          <w:bCs/>
          <w:sz w:val="36"/>
          <w:szCs w:val="36"/>
          <w:u w:val="single"/>
        </w:rPr>
        <w:t xml:space="preserve">  广东红日星实业有限公司  </w:t>
      </w:r>
    </w:p>
    <w:p w:rsidR="00214FC3" w:rsidRDefault="00214FC3">
      <w:pPr>
        <w:pStyle w:val="Default"/>
        <w:rPr>
          <w:rFonts w:ascii="方正小标宋简体" w:eastAsia="方正小标宋简体" w:hAnsi="文鼎小标宋简" w:cs="文鼎小标宋简" w:hint="default"/>
          <w:b/>
          <w:bCs/>
          <w:sz w:val="36"/>
          <w:szCs w:val="36"/>
        </w:rPr>
      </w:pPr>
    </w:p>
    <w:p w:rsidR="00214FC3" w:rsidRDefault="00214FC3">
      <w:pPr>
        <w:pStyle w:val="Default"/>
        <w:rPr>
          <w:rFonts w:ascii="方正小标宋简体" w:eastAsia="方正小标宋简体" w:hAnsi="文鼎小标宋简" w:cs="文鼎小标宋简" w:hint="default"/>
          <w:b/>
          <w:bCs/>
          <w:sz w:val="36"/>
          <w:szCs w:val="36"/>
        </w:rPr>
      </w:pPr>
    </w:p>
    <w:p w:rsidR="00214FC3" w:rsidRDefault="00214FC3">
      <w:pPr>
        <w:pStyle w:val="Default"/>
        <w:rPr>
          <w:rFonts w:ascii="方正小标宋简体" w:eastAsia="方正小标宋简体" w:hAnsi="文鼎小标宋简" w:cs="文鼎小标宋简" w:hint="default"/>
          <w:b/>
          <w:bCs/>
          <w:sz w:val="36"/>
          <w:szCs w:val="36"/>
        </w:rPr>
      </w:pPr>
    </w:p>
    <w:p w:rsidR="00214FC3" w:rsidRDefault="00214FC3">
      <w:pPr>
        <w:pStyle w:val="Default"/>
        <w:rPr>
          <w:rFonts w:ascii="方正小标宋简体" w:eastAsia="方正小标宋简体" w:hAnsi="文鼎小标宋简" w:cs="文鼎小标宋简" w:hint="default"/>
          <w:b/>
          <w:bCs/>
          <w:sz w:val="36"/>
          <w:szCs w:val="36"/>
        </w:rPr>
      </w:pPr>
    </w:p>
    <w:p w:rsidR="00214FC3" w:rsidRDefault="00214FC3">
      <w:pPr>
        <w:pStyle w:val="Default"/>
        <w:rPr>
          <w:rFonts w:ascii="方正小标宋简体" w:eastAsia="方正小标宋简体" w:hAnsi="文鼎小标宋简" w:cs="文鼎小标宋简" w:hint="default"/>
          <w:b/>
          <w:bCs/>
          <w:sz w:val="36"/>
          <w:szCs w:val="36"/>
        </w:rPr>
      </w:pPr>
    </w:p>
    <w:p w:rsidR="00214FC3" w:rsidRDefault="00214FC3">
      <w:pPr>
        <w:pStyle w:val="Default"/>
        <w:rPr>
          <w:rFonts w:ascii="方正小标宋简体" w:eastAsia="方正小标宋简体" w:hAnsi="文鼎小标宋简" w:cs="文鼎小标宋简" w:hint="default"/>
          <w:b/>
          <w:bCs/>
          <w:sz w:val="36"/>
          <w:szCs w:val="36"/>
        </w:rPr>
      </w:pPr>
    </w:p>
    <w:p w:rsidR="00214FC3" w:rsidRDefault="00214FC3">
      <w:pPr>
        <w:pStyle w:val="Default"/>
        <w:rPr>
          <w:rFonts w:ascii="方正小标宋简体" w:eastAsia="方正小标宋简体" w:hAnsi="文鼎小标宋简" w:cs="文鼎小标宋简" w:hint="default"/>
          <w:b/>
          <w:bCs/>
          <w:sz w:val="36"/>
          <w:szCs w:val="36"/>
        </w:rPr>
      </w:pPr>
    </w:p>
    <w:p w:rsidR="00214FC3" w:rsidRDefault="00214FC3">
      <w:pPr>
        <w:pStyle w:val="Default"/>
        <w:rPr>
          <w:rFonts w:ascii="方正小标宋简体" w:eastAsia="方正小标宋简体" w:hAnsi="文鼎小标宋简" w:cs="文鼎小标宋简" w:hint="default"/>
          <w:b/>
          <w:bCs/>
          <w:sz w:val="36"/>
          <w:szCs w:val="36"/>
        </w:rPr>
      </w:pPr>
    </w:p>
    <w:p w:rsidR="00214FC3" w:rsidRDefault="00214FC3">
      <w:pPr>
        <w:pStyle w:val="Default"/>
        <w:rPr>
          <w:rFonts w:ascii="方正小标宋简体" w:eastAsia="方正小标宋简体" w:hAnsi="文鼎小标宋简" w:cs="文鼎小标宋简" w:hint="default"/>
          <w:b/>
          <w:bCs/>
          <w:sz w:val="36"/>
          <w:szCs w:val="36"/>
        </w:rPr>
      </w:pPr>
    </w:p>
    <w:p w:rsidR="00214FC3" w:rsidRDefault="00BC031E">
      <w:pPr>
        <w:pStyle w:val="Default"/>
        <w:jc w:val="center"/>
        <w:rPr>
          <w:rFonts w:ascii="方正小标宋简体" w:eastAsia="方正小标宋简体" w:hAnsi="文鼎小标宋简" w:cs="文鼎小标宋简" w:hint="default"/>
          <w:b/>
          <w:bCs/>
          <w:sz w:val="36"/>
          <w:szCs w:val="36"/>
        </w:rPr>
      </w:pPr>
      <w:r>
        <w:rPr>
          <w:rFonts w:ascii="方正小标宋简体" w:eastAsia="方正小标宋简体" w:hAnsi="文鼎小标宋简" w:cs="文鼎小标宋简"/>
          <w:b/>
          <w:bCs/>
          <w:sz w:val="36"/>
          <w:szCs w:val="36"/>
        </w:rPr>
        <w:t>2018年7月</w:t>
      </w:r>
    </w:p>
    <w:p w:rsidR="00214FC3" w:rsidRDefault="00214FC3">
      <w:pPr>
        <w:pStyle w:val="Default"/>
        <w:rPr>
          <w:rFonts w:ascii="方正小标宋简体" w:eastAsia="方正小标宋简体" w:hAnsi="文鼎小标宋简" w:cs="文鼎小标宋简" w:hint="default"/>
          <w:b/>
          <w:bCs/>
          <w:sz w:val="36"/>
          <w:szCs w:val="36"/>
        </w:rPr>
      </w:pPr>
    </w:p>
    <w:p w:rsidR="00214FC3" w:rsidRDefault="00214FC3">
      <w:pPr>
        <w:pStyle w:val="Default"/>
        <w:spacing w:line="400" w:lineRule="exact"/>
        <w:jc w:val="both"/>
        <w:rPr>
          <w:rFonts w:ascii="方正小标宋简体" w:eastAsia="方正小标宋简体" w:hAnsi="文鼎小标宋简" w:cs="文鼎小标宋简" w:hint="default"/>
          <w:b/>
          <w:bCs/>
          <w:sz w:val="36"/>
          <w:szCs w:val="36"/>
        </w:rPr>
        <w:sectPr w:rsidR="00214FC3">
          <w:pgSz w:w="11906" w:h="16838"/>
          <w:pgMar w:top="1440" w:right="1293" w:bottom="1440" w:left="1293" w:header="851" w:footer="992" w:gutter="0"/>
          <w:cols w:space="0"/>
          <w:docGrid w:type="lines" w:linePitch="332"/>
        </w:sectPr>
      </w:pPr>
    </w:p>
    <w:p w:rsidR="00214FC3" w:rsidRDefault="00214FC3">
      <w:pPr>
        <w:pStyle w:val="Default"/>
        <w:spacing w:line="400" w:lineRule="exact"/>
        <w:jc w:val="both"/>
        <w:rPr>
          <w:rFonts w:ascii="方正小标宋简体" w:eastAsia="方正小标宋简体" w:hAnsi="文鼎小标宋简" w:cs="文鼎小标宋简" w:hint="default"/>
          <w:b/>
          <w:bCs/>
          <w:sz w:val="36"/>
          <w:szCs w:val="36"/>
        </w:rPr>
      </w:pPr>
    </w:p>
    <w:p w:rsidR="00214FC3" w:rsidRDefault="00BC031E">
      <w:pPr>
        <w:pStyle w:val="Style"/>
        <w:spacing w:line="360" w:lineRule="auto"/>
        <w:textAlignment w:val="baseline"/>
        <w:rPr>
          <w:sz w:val="32"/>
          <w:szCs w:val="30"/>
        </w:rPr>
      </w:pPr>
      <w:r>
        <w:rPr>
          <w:sz w:val="32"/>
          <w:szCs w:val="30"/>
        </w:rPr>
        <w:t>建设单位：</w:t>
      </w:r>
      <w:r>
        <w:rPr>
          <w:rFonts w:hint="eastAsia"/>
          <w:sz w:val="32"/>
          <w:szCs w:val="32"/>
        </w:rPr>
        <w:t>广东红日星实业有限公司</w:t>
      </w:r>
    </w:p>
    <w:p w:rsidR="00214FC3" w:rsidRDefault="00BC031E">
      <w:pPr>
        <w:pStyle w:val="Style"/>
        <w:spacing w:line="360" w:lineRule="auto"/>
        <w:textAlignment w:val="baseline"/>
        <w:rPr>
          <w:sz w:val="32"/>
          <w:szCs w:val="32"/>
        </w:rPr>
      </w:pPr>
      <w:r>
        <w:rPr>
          <w:sz w:val="32"/>
          <w:szCs w:val="32"/>
        </w:rPr>
        <w:t>编制单位：</w:t>
      </w:r>
      <w:r>
        <w:rPr>
          <w:rFonts w:hint="eastAsia"/>
          <w:sz w:val="32"/>
          <w:szCs w:val="32"/>
        </w:rPr>
        <w:t>广东红日星实业有限公司</w:t>
      </w:r>
    </w:p>
    <w:p w:rsidR="00214FC3" w:rsidRDefault="00BC031E">
      <w:pPr>
        <w:pStyle w:val="Style"/>
        <w:spacing w:line="360" w:lineRule="auto"/>
        <w:textAlignment w:val="baseline"/>
        <w:rPr>
          <w:sz w:val="32"/>
          <w:szCs w:val="30"/>
        </w:rPr>
      </w:pPr>
      <w:r>
        <w:rPr>
          <w:sz w:val="32"/>
          <w:szCs w:val="30"/>
        </w:rPr>
        <w:t>法人代表：</w:t>
      </w:r>
      <w:r>
        <w:rPr>
          <w:rFonts w:hint="eastAsia"/>
          <w:sz w:val="32"/>
          <w:szCs w:val="30"/>
        </w:rPr>
        <w:t>陈腾飞</w:t>
      </w:r>
    </w:p>
    <w:p w:rsidR="00214FC3" w:rsidRDefault="00BC031E">
      <w:pPr>
        <w:pStyle w:val="Style"/>
        <w:spacing w:line="360" w:lineRule="auto"/>
        <w:textAlignment w:val="baseline"/>
        <w:rPr>
          <w:sz w:val="32"/>
        </w:rPr>
      </w:pPr>
      <w:r>
        <w:rPr>
          <w:sz w:val="32"/>
          <w:szCs w:val="30"/>
        </w:rPr>
        <w:t>项目负责人：</w:t>
      </w:r>
      <w:r>
        <w:rPr>
          <w:rFonts w:hint="eastAsia"/>
          <w:sz w:val="32"/>
          <w:szCs w:val="30"/>
        </w:rPr>
        <w:t>李维淼</w:t>
      </w:r>
    </w:p>
    <w:p w:rsidR="00214FC3" w:rsidRDefault="00BC031E">
      <w:pPr>
        <w:pStyle w:val="Style"/>
        <w:tabs>
          <w:tab w:val="left" w:pos="1"/>
          <w:tab w:val="left" w:pos="4329"/>
        </w:tabs>
        <w:spacing w:line="360" w:lineRule="auto"/>
        <w:textAlignment w:val="baseline"/>
        <w:rPr>
          <w:sz w:val="32"/>
          <w:szCs w:val="30"/>
          <w:lang w:val="en-US"/>
        </w:rPr>
      </w:pPr>
      <w:r>
        <w:rPr>
          <w:sz w:val="32"/>
          <w:szCs w:val="30"/>
        </w:rPr>
        <w:tab/>
      </w:r>
      <w:r>
        <w:rPr>
          <w:rFonts w:hint="eastAsia"/>
          <w:sz w:val="32"/>
          <w:szCs w:val="30"/>
        </w:rPr>
        <w:t>联系</w:t>
      </w:r>
      <w:r>
        <w:rPr>
          <w:sz w:val="32"/>
          <w:szCs w:val="30"/>
        </w:rPr>
        <w:t>电话：</w:t>
      </w:r>
      <w:r>
        <w:rPr>
          <w:rFonts w:hint="eastAsia"/>
          <w:sz w:val="32"/>
          <w:szCs w:val="30"/>
          <w:lang w:val="en-US"/>
        </w:rPr>
        <w:t>0750-8282997 / 13672825168</w:t>
      </w:r>
    </w:p>
    <w:p w:rsidR="00214FC3" w:rsidRDefault="00BC031E">
      <w:pPr>
        <w:pStyle w:val="Style"/>
        <w:spacing w:line="360" w:lineRule="auto"/>
        <w:textAlignment w:val="baseline"/>
        <w:rPr>
          <w:sz w:val="32"/>
          <w:szCs w:val="30"/>
          <w:lang w:val="en-US"/>
        </w:rPr>
      </w:pPr>
      <w:r>
        <w:rPr>
          <w:sz w:val="32"/>
          <w:szCs w:val="30"/>
        </w:rPr>
        <w:t>地址：</w:t>
      </w:r>
      <w:r>
        <w:rPr>
          <w:rFonts w:hint="eastAsia"/>
          <w:sz w:val="32"/>
          <w:szCs w:val="30"/>
        </w:rPr>
        <w:t>广东省</w:t>
      </w:r>
      <w:r>
        <w:rPr>
          <w:rFonts w:hint="eastAsia"/>
          <w:sz w:val="32"/>
          <w:szCs w:val="30"/>
          <w:lang w:val="en-US"/>
        </w:rPr>
        <w:t>鹤山市雅瑶镇朝阳大道</w:t>
      </w:r>
      <w:r>
        <w:rPr>
          <w:rFonts w:hint="eastAsia"/>
          <w:sz w:val="32"/>
          <w:szCs w:val="30"/>
          <w:lang w:val="en-US"/>
        </w:rPr>
        <w:t>13</w:t>
      </w:r>
      <w:r>
        <w:rPr>
          <w:rFonts w:hint="eastAsia"/>
          <w:sz w:val="32"/>
          <w:szCs w:val="30"/>
          <w:lang w:val="en-US"/>
        </w:rPr>
        <w:t>号</w:t>
      </w:r>
    </w:p>
    <w:p w:rsidR="00214FC3" w:rsidRDefault="00BC031E">
      <w:pPr>
        <w:pStyle w:val="Style"/>
        <w:tabs>
          <w:tab w:val="left" w:pos="1"/>
          <w:tab w:val="left" w:pos="4329"/>
        </w:tabs>
        <w:spacing w:line="360" w:lineRule="auto"/>
        <w:textAlignment w:val="baseline"/>
        <w:rPr>
          <w:sz w:val="32"/>
          <w:szCs w:val="30"/>
          <w:lang w:val="en-US"/>
        </w:rPr>
      </w:pPr>
      <w:r>
        <w:rPr>
          <w:sz w:val="32"/>
          <w:szCs w:val="30"/>
        </w:rPr>
        <w:t>邮骗</w:t>
      </w:r>
      <w:r>
        <w:rPr>
          <w:sz w:val="32"/>
          <w:szCs w:val="31"/>
        </w:rPr>
        <w:t>：</w:t>
      </w:r>
      <w:r>
        <w:rPr>
          <w:rFonts w:hint="eastAsia"/>
          <w:sz w:val="32"/>
          <w:szCs w:val="30"/>
          <w:lang w:val="en-US"/>
        </w:rPr>
        <w:t>529724</w:t>
      </w:r>
    </w:p>
    <w:p w:rsidR="00214FC3" w:rsidRDefault="00214FC3">
      <w:pPr>
        <w:pStyle w:val="Style"/>
        <w:tabs>
          <w:tab w:val="left" w:pos="1"/>
          <w:tab w:val="left" w:pos="4329"/>
        </w:tabs>
        <w:spacing w:line="360" w:lineRule="auto"/>
        <w:textAlignment w:val="baseline"/>
        <w:rPr>
          <w:sz w:val="32"/>
          <w:szCs w:val="30"/>
          <w:lang w:val="en-US"/>
        </w:rPr>
        <w:sectPr w:rsidR="00214FC3">
          <w:footerReference w:type="default" r:id="rId8"/>
          <w:pgSz w:w="11906" w:h="16838"/>
          <w:pgMar w:top="1440" w:right="1293" w:bottom="1440" w:left="1293" w:header="851" w:footer="992" w:gutter="0"/>
          <w:pgNumType w:start="1"/>
          <w:cols w:space="0"/>
          <w:docGrid w:type="lines" w:linePitch="332"/>
        </w:sectPr>
      </w:pPr>
    </w:p>
    <w:p w:rsidR="00214FC3" w:rsidRDefault="00BC031E">
      <w:pPr>
        <w:pStyle w:val="Default"/>
        <w:spacing w:line="400" w:lineRule="exact"/>
        <w:jc w:val="center"/>
        <w:rPr>
          <w:rFonts w:ascii="方正小标宋简体" w:eastAsia="方正小标宋简体" w:hAnsi="文鼎小标宋简" w:cs="文鼎小标宋简" w:hint="default"/>
          <w:b/>
          <w:bCs/>
          <w:sz w:val="36"/>
          <w:szCs w:val="36"/>
        </w:rPr>
      </w:pPr>
      <w:r>
        <w:rPr>
          <w:rFonts w:ascii="方正小标宋简体" w:eastAsia="方正小标宋简体" w:hAnsi="文鼎小标宋简" w:cs="文鼎小标宋简"/>
          <w:b/>
          <w:bCs/>
          <w:sz w:val="36"/>
          <w:szCs w:val="36"/>
        </w:rPr>
        <w:lastRenderedPageBreak/>
        <w:t>目 录</w:t>
      </w:r>
    </w:p>
    <w:p w:rsidR="00214FC3" w:rsidRDefault="00214FC3">
      <w:pPr>
        <w:pStyle w:val="Default"/>
        <w:spacing w:line="400" w:lineRule="exact"/>
        <w:jc w:val="center"/>
        <w:rPr>
          <w:rFonts w:ascii="方正小标宋简体" w:eastAsia="方正小标宋简体" w:hAnsi="文鼎小标宋简" w:cs="文鼎小标宋简" w:hint="default"/>
          <w:b/>
          <w:bCs/>
          <w:sz w:val="36"/>
          <w:szCs w:val="36"/>
        </w:rPr>
      </w:pPr>
    </w:p>
    <w:p w:rsidR="00214FC3" w:rsidRDefault="00BC031E">
      <w:pPr>
        <w:pStyle w:val="1"/>
        <w:rPr>
          <w:rFonts w:ascii="方正小标宋简体" w:eastAsia="方正小标宋简体" w:hAnsi="文鼎小标宋简" w:cs="文鼎小标宋简"/>
          <w:bCs/>
          <w:sz w:val="36"/>
          <w:szCs w:val="36"/>
        </w:rPr>
      </w:pPr>
      <w:r>
        <w:rPr>
          <w:rFonts w:hint="eastAsia"/>
        </w:rPr>
        <w:t>验收监测依据</w:t>
      </w:r>
      <w:r w:rsidRPr="00BC031E">
        <w:rPr>
          <w:rFonts w:ascii="宋体" w:hAnsi="宋体" w:cs="宋体" w:hint="eastAsia"/>
          <w:b w:val="0"/>
          <w:sz w:val="28"/>
          <w:szCs w:val="28"/>
        </w:rPr>
        <w:t>………………………………………………………1</w:t>
      </w:r>
    </w:p>
    <w:p w:rsidR="00214FC3" w:rsidRPr="00BC031E" w:rsidRDefault="00BC031E">
      <w:pPr>
        <w:pStyle w:val="Default"/>
        <w:numPr>
          <w:ilvl w:val="0"/>
          <w:numId w:val="1"/>
        </w:numPr>
        <w:rPr>
          <w:rFonts w:ascii="宋体" w:eastAsia="宋体" w:hAnsi="宋体" w:cs="宋体" w:hint="default"/>
          <w:sz w:val="28"/>
          <w:szCs w:val="28"/>
        </w:rPr>
      </w:pPr>
      <w:r w:rsidRPr="00BC031E">
        <w:rPr>
          <w:rFonts w:ascii="宋体" w:eastAsia="宋体" w:hAnsi="宋体" w:cs="宋体"/>
          <w:b/>
          <w:bCs/>
          <w:sz w:val="28"/>
          <w:szCs w:val="28"/>
        </w:rPr>
        <w:t>工程建设基本情况</w:t>
      </w:r>
      <w:r w:rsidRPr="00BC031E">
        <w:rPr>
          <w:rFonts w:ascii="宋体" w:eastAsia="宋体" w:hAnsi="宋体" w:cs="宋体"/>
          <w:sz w:val="28"/>
          <w:szCs w:val="28"/>
        </w:rPr>
        <w:t>………………………………………………2</w:t>
      </w:r>
    </w:p>
    <w:p w:rsidR="00214FC3" w:rsidRPr="00BC031E" w:rsidRDefault="00BC031E">
      <w:pPr>
        <w:pStyle w:val="Default"/>
        <w:numPr>
          <w:ilvl w:val="0"/>
          <w:numId w:val="2"/>
        </w:numPr>
        <w:rPr>
          <w:rFonts w:ascii="宋体" w:eastAsia="宋体" w:hAnsi="宋体" w:cs="宋体" w:hint="default"/>
          <w:sz w:val="28"/>
          <w:szCs w:val="28"/>
        </w:rPr>
      </w:pPr>
      <w:r w:rsidRPr="00BC031E">
        <w:rPr>
          <w:rFonts w:ascii="宋体" w:eastAsia="宋体" w:hAnsi="宋体" w:cs="宋体"/>
          <w:sz w:val="28"/>
          <w:szCs w:val="28"/>
        </w:rPr>
        <w:t>建设地点、规模、主要建设内容……………………………2</w:t>
      </w:r>
    </w:p>
    <w:p w:rsidR="00214FC3" w:rsidRPr="00BC031E" w:rsidRDefault="00BC031E">
      <w:pPr>
        <w:pStyle w:val="Default"/>
        <w:numPr>
          <w:ilvl w:val="0"/>
          <w:numId w:val="2"/>
        </w:numPr>
        <w:rPr>
          <w:rFonts w:ascii="宋体" w:eastAsia="宋体" w:hAnsi="宋体" w:cs="宋体" w:hint="default"/>
          <w:sz w:val="28"/>
          <w:szCs w:val="28"/>
        </w:rPr>
      </w:pPr>
      <w:r w:rsidRPr="00BC031E">
        <w:rPr>
          <w:rFonts w:ascii="宋体" w:eastAsia="宋体" w:hAnsi="宋体" w:cs="宋体"/>
          <w:sz w:val="28"/>
          <w:szCs w:val="28"/>
        </w:rPr>
        <w:t>建设过程及环保审批情况……………………………………6</w:t>
      </w:r>
    </w:p>
    <w:p w:rsidR="00214FC3" w:rsidRPr="00BC031E" w:rsidRDefault="00BC031E">
      <w:pPr>
        <w:pStyle w:val="Default"/>
        <w:numPr>
          <w:ilvl w:val="0"/>
          <w:numId w:val="2"/>
        </w:numPr>
        <w:rPr>
          <w:rFonts w:ascii="宋体" w:eastAsia="宋体" w:hAnsi="宋体" w:cs="宋体" w:hint="default"/>
          <w:sz w:val="28"/>
          <w:szCs w:val="28"/>
        </w:rPr>
      </w:pPr>
      <w:r w:rsidRPr="00BC031E">
        <w:rPr>
          <w:rFonts w:ascii="宋体" w:eastAsia="宋体" w:hAnsi="宋体" w:cs="宋体"/>
          <w:sz w:val="28"/>
          <w:szCs w:val="28"/>
        </w:rPr>
        <w:t>投资情况………………………………………………………7</w:t>
      </w:r>
    </w:p>
    <w:p w:rsidR="00214FC3" w:rsidRPr="00BC031E" w:rsidRDefault="00BC031E">
      <w:pPr>
        <w:pStyle w:val="Default"/>
        <w:numPr>
          <w:ilvl w:val="0"/>
          <w:numId w:val="2"/>
        </w:numPr>
        <w:rPr>
          <w:rFonts w:ascii="宋体" w:eastAsia="宋体" w:hAnsi="宋体" w:cs="宋体" w:hint="default"/>
          <w:sz w:val="28"/>
          <w:szCs w:val="28"/>
        </w:rPr>
      </w:pPr>
      <w:r w:rsidRPr="00BC031E">
        <w:rPr>
          <w:rFonts w:ascii="宋体" w:eastAsia="宋体" w:hAnsi="宋体" w:cs="宋体"/>
          <w:sz w:val="28"/>
          <w:szCs w:val="28"/>
        </w:rPr>
        <w:t>验收范围………………………………………………………7</w:t>
      </w:r>
    </w:p>
    <w:p w:rsidR="00214FC3" w:rsidRPr="00BC031E" w:rsidRDefault="00BC031E">
      <w:pPr>
        <w:pStyle w:val="Default"/>
        <w:numPr>
          <w:ilvl w:val="0"/>
          <w:numId w:val="1"/>
        </w:numPr>
        <w:rPr>
          <w:rFonts w:ascii="宋体" w:eastAsia="宋体" w:hAnsi="宋体" w:cs="宋体" w:hint="default"/>
          <w:sz w:val="28"/>
          <w:szCs w:val="28"/>
        </w:rPr>
      </w:pPr>
      <w:r w:rsidRPr="00BC031E">
        <w:rPr>
          <w:rFonts w:ascii="宋体" w:eastAsia="宋体" w:hAnsi="宋体" w:cs="宋体"/>
          <w:b/>
          <w:bCs/>
          <w:sz w:val="28"/>
          <w:szCs w:val="28"/>
        </w:rPr>
        <w:t>工程变动情况</w:t>
      </w:r>
      <w:r w:rsidRPr="00BC031E">
        <w:rPr>
          <w:rFonts w:ascii="宋体" w:eastAsia="宋体" w:hAnsi="宋体" w:cs="宋体"/>
          <w:sz w:val="28"/>
          <w:szCs w:val="28"/>
        </w:rPr>
        <w:t>……………………………………………………7</w:t>
      </w:r>
    </w:p>
    <w:p w:rsidR="00214FC3" w:rsidRPr="00BC031E" w:rsidRDefault="00BC031E">
      <w:pPr>
        <w:pStyle w:val="Default"/>
        <w:numPr>
          <w:ilvl w:val="0"/>
          <w:numId w:val="3"/>
        </w:numPr>
        <w:rPr>
          <w:rFonts w:ascii="宋体" w:eastAsia="宋体" w:hAnsi="宋体" w:cs="宋体" w:hint="default"/>
          <w:sz w:val="28"/>
          <w:szCs w:val="28"/>
        </w:rPr>
      </w:pPr>
      <w:r w:rsidRPr="00BC031E">
        <w:rPr>
          <w:rFonts w:ascii="宋体" w:eastAsia="宋体" w:hAnsi="宋体" w:cs="宋体"/>
          <w:sz w:val="28"/>
          <w:szCs w:val="28"/>
        </w:rPr>
        <w:t>生产设备与用料………………………………………………7</w:t>
      </w:r>
    </w:p>
    <w:p w:rsidR="00214FC3" w:rsidRPr="00BC031E" w:rsidRDefault="00BC031E">
      <w:pPr>
        <w:pStyle w:val="Default"/>
        <w:numPr>
          <w:ilvl w:val="0"/>
          <w:numId w:val="3"/>
        </w:numPr>
        <w:rPr>
          <w:rFonts w:ascii="宋体" w:eastAsia="宋体" w:hAnsi="宋体" w:cs="宋体" w:hint="default"/>
          <w:sz w:val="28"/>
          <w:szCs w:val="28"/>
        </w:rPr>
      </w:pPr>
      <w:r w:rsidRPr="00BC031E">
        <w:rPr>
          <w:rFonts w:ascii="宋体" w:eastAsia="宋体" w:hAnsi="宋体" w:cs="宋体"/>
          <w:sz w:val="28"/>
          <w:szCs w:val="28"/>
        </w:rPr>
        <w:t>生产工艺简介…………………………………………………8</w:t>
      </w:r>
    </w:p>
    <w:p w:rsidR="00214FC3" w:rsidRPr="00BC031E" w:rsidRDefault="00BC031E">
      <w:pPr>
        <w:pStyle w:val="Default"/>
        <w:numPr>
          <w:ilvl w:val="0"/>
          <w:numId w:val="1"/>
        </w:numPr>
        <w:rPr>
          <w:rFonts w:ascii="宋体" w:eastAsia="宋体" w:hAnsi="宋体" w:cs="宋体" w:hint="default"/>
          <w:sz w:val="28"/>
          <w:szCs w:val="28"/>
        </w:rPr>
      </w:pPr>
      <w:r w:rsidRPr="00BC031E">
        <w:rPr>
          <w:rFonts w:ascii="宋体" w:eastAsia="宋体" w:hAnsi="宋体" w:cs="宋体"/>
          <w:b/>
          <w:bCs/>
          <w:sz w:val="28"/>
          <w:szCs w:val="28"/>
        </w:rPr>
        <w:t>环境保护设施落实情况</w:t>
      </w:r>
      <w:r w:rsidRPr="00BC031E">
        <w:rPr>
          <w:rFonts w:ascii="宋体" w:eastAsia="宋体" w:hAnsi="宋体" w:cs="宋体"/>
          <w:sz w:val="28"/>
          <w:szCs w:val="28"/>
        </w:rPr>
        <w:t>…………………………………………10</w:t>
      </w:r>
    </w:p>
    <w:p w:rsidR="00214FC3" w:rsidRPr="00BC031E" w:rsidRDefault="00BC031E">
      <w:pPr>
        <w:pStyle w:val="Default"/>
        <w:numPr>
          <w:ilvl w:val="0"/>
          <w:numId w:val="4"/>
        </w:numPr>
        <w:rPr>
          <w:rFonts w:ascii="宋体" w:eastAsia="宋体" w:hAnsi="宋体" w:cs="宋体" w:hint="default"/>
          <w:sz w:val="28"/>
          <w:szCs w:val="28"/>
        </w:rPr>
      </w:pPr>
      <w:r w:rsidRPr="00BC031E">
        <w:rPr>
          <w:rFonts w:ascii="宋体" w:eastAsia="宋体" w:hAnsi="宋体" w:cs="宋体"/>
          <w:sz w:val="28"/>
          <w:szCs w:val="28"/>
        </w:rPr>
        <w:t>废水……………………………………………………………10</w:t>
      </w:r>
    </w:p>
    <w:p w:rsidR="00214FC3" w:rsidRPr="00BC031E" w:rsidRDefault="00BC031E">
      <w:pPr>
        <w:pStyle w:val="Default"/>
        <w:numPr>
          <w:ilvl w:val="0"/>
          <w:numId w:val="4"/>
        </w:numPr>
        <w:rPr>
          <w:rFonts w:ascii="宋体" w:eastAsia="宋体" w:hAnsi="宋体" w:cs="宋体" w:hint="default"/>
          <w:sz w:val="28"/>
          <w:szCs w:val="28"/>
        </w:rPr>
      </w:pPr>
      <w:r w:rsidRPr="00BC031E">
        <w:rPr>
          <w:rFonts w:ascii="宋体" w:eastAsia="宋体" w:hAnsi="宋体" w:cs="宋体"/>
          <w:sz w:val="28"/>
          <w:szCs w:val="28"/>
        </w:rPr>
        <w:t>废气……………………………………………………………13</w:t>
      </w:r>
    </w:p>
    <w:p w:rsidR="00214FC3" w:rsidRPr="00BC031E" w:rsidRDefault="00BC031E">
      <w:pPr>
        <w:pStyle w:val="Default"/>
        <w:numPr>
          <w:ilvl w:val="0"/>
          <w:numId w:val="4"/>
        </w:numPr>
        <w:rPr>
          <w:rFonts w:ascii="宋体" w:eastAsia="宋体" w:hAnsi="宋体" w:cs="宋体" w:hint="default"/>
          <w:sz w:val="28"/>
          <w:szCs w:val="28"/>
        </w:rPr>
      </w:pPr>
      <w:r w:rsidRPr="00BC031E">
        <w:rPr>
          <w:rFonts w:ascii="宋体" w:eastAsia="宋体" w:hAnsi="宋体" w:cs="宋体"/>
          <w:sz w:val="28"/>
          <w:szCs w:val="28"/>
        </w:rPr>
        <w:t>噪音……………………………………………………………13</w:t>
      </w:r>
    </w:p>
    <w:p w:rsidR="00214FC3" w:rsidRPr="00BC031E" w:rsidRDefault="00BC031E">
      <w:pPr>
        <w:pStyle w:val="Default"/>
        <w:numPr>
          <w:ilvl w:val="0"/>
          <w:numId w:val="4"/>
        </w:numPr>
        <w:rPr>
          <w:rFonts w:ascii="宋体" w:eastAsia="宋体" w:hAnsi="宋体" w:cs="宋体" w:hint="default"/>
          <w:sz w:val="28"/>
          <w:szCs w:val="28"/>
        </w:rPr>
      </w:pPr>
      <w:r w:rsidRPr="00BC031E">
        <w:rPr>
          <w:rFonts w:ascii="宋体" w:eastAsia="宋体" w:hAnsi="宋体" w:cs="宋体"/>
          <w:sz w:val="28"/>
          <w:szCs w:val="28"/>
        </w:rPr>
        <w:t>固体废弃物……………………………………………………13</w:t>
      </w:r>
    </w:p>
    <w:p w:rsidR="00214FC3" w:rsidRPr="00BC031E" w:rsidRDefault="00BC031E">
      <w:pPr>
        <w:pStyle w:val="Default"/>
        <w:numPr>
          <w:ilvl w:val="0"/>
          <w:numId w:val="4"/>
        </w:numPr>
        <w:rPr>
          <w:rFonts w:ascii="宋体" w:eastAsia="宋体" w:hAnsi="宋体" w:cs="宋体" w:hint="default"/>
          <w:sz w:val="28"/>
          <w:szCs w:val="28"/>
        </w:rPr>
      </w:pPr>
      <w:r w:rsidRPr="00BC031E">
        <w:rPr>
          <w:rFonts w:ascii="宋体" w:eastAsia="宋体" w:hAnsi="宋体" w:cs="宋体"/>
          <w:sz w:val="28"/>
          <w:szCs w:val="28"/>
        </w:rPr>
        <w:t>环境风险防范事项……………………………………………14</w:t>
      </w:r>
    </w:p>
    <w:p w:rsidR="00214FC3" w:rsidRPr="00BC031E" w:rsidRDefault="00BC031E">
      <w:pPr>
        <w:pStyle w:val="Default"/>
        <w:numPr>
          <w:ilvl w:val="0"/>
          <w:numId w:val="1"/>
        </w:numPr>
        <w:rPr>
          <w:rFonts w:ascii="宋体" w:eastAsia="宋体" w:hAnsi="宋体" w:cs="宋体" w:hint="default"/>
          <w:sz w:val="28"/>
          <w:szCs w:val="28"/>
        </w:rPr>
      </w:pPr>
      <w:r w:rsidRPr="00BC031E">
        <w:rPr>
          <w:rFonts w:ascii="宋体" w:eastAsia="宋体" w:hAnsi="宋体" w:cs="宋体"/>
          <w:b/>
          <w:bCs/>
          <w:sz w:val="28"/>
          <w:szCs w:val="28"/>
        </w:rPr>
        <w:t>环境保护设施调试效果</w:t>
      </w:r>
      <w:r w:rsidRPr="00BC031E">
        <w:rPr>
          <w:rFonts w:ascii="宋体" w:eastAsia="宋体" w:hAnsi="宋体" w:cs="宋体"/>
          <w:sz w:val="28"/>
          <w:szCs w:val="28"/>
        </w:rPr>
        <w:t>…………………………………………27</w:t>
      </w:r>
    </w:p>
    <w:p w:rsidR="00214FC3" w:rsidRPr="00BC031E" w:rsidRDefault="00BC031E">
      <w:pPr>
        <w:pStyle w:val="Default"/>
        <w:numPr>
          <w:ilvl w:val="0"/>
          <w:numId w:val="5"/>
        </w:numPr>
        <w:rPr>
          <w:rFonts w:ascii="宋体" w:eastAsia="宋体" w:hAnsi="宋体" w:cs="宋体" w:hint="default"/>
          <w:sz w:val="28"/>
          <w:szCs w:val="28"/>
        </w:rPr>
      </w:pPr>
      <w:r w:rsidRPr="00BC031E">
        <w:rPr>
          <w:rFonts w:ascii="宋体" w:eastAsia="宋体" w:hAnsi="宋体" w:cs="宋体"/>
          <w:sz w:val="28"/>
          <w:szCs w:val="28"/>
        </w:rPr>
        <w:t>污染物达标排放情况…………………………………………27</w:t>
      </w:r>
    </w:p>
    <w:p w:rsidR="00214FC3" w:rsidRPr="00BC031E" w:rsidRDefault="00BC031E">
      <w:pPr>
        <w:pStyle w:val="Default"/>
        <w:numPr>
          <w:ilvl w:val="0"/>
          <w:numId w:val="5"/>
        </w:numPr>
        <w:rPr>
          <w:rFonts w:ascii="宋体" w:eastAsia="宋体" w:hAnsi="宋体" w:cs="宋体" w:hint="default"/>
          <w:sz w:val="28"/>
          <w:szCs w:val="28"/>
        </w:rPr>
      </w:pPr>
      <w:r w:rsidRPr="00BC031E">
        <w:rPr>
          <w:rFonts w:ascii="宋体" w:eastAsia="宋体" w:hAnsi="宋体" w:cs="宋体"/>
          <w:sz w:val="28"/>
          <w:szCs w:val="28"/>
        </w:rPr>
        <w:t>验收监测内容…………………………………………………29</w:t>
      </w:r>
    </w:p>
    <w:p w:rsidR="00214FC3" w:rsidRPr="00BC031E" w:rsidRDefault="00BC031E">
      <w:pPr>
        <w:pStyle w:val="Default"/>
        <w:numPr>
          <w:ilvl w:val="0"/>
          <w:numId w:val="5"/>
        </w:numPr>
        <w:rPr>
          <w:rFonts w:ascii="宋体" w:eastAsia="宋体" w:hAnsi="宋体" w:cs="宋体" w:hint="default"/>
          <w:sz w:val="28"/>
          <w:szCs w:val="28"/>
        </w:rPr>
      </w:pPr>
      <w:r w:rsidRPr="00BC031E">
        <w:rPr>
          <w:rFonts w:ascii="宋体" w:eastAsia="宋体" w:hAnsi="宋体" w:cs="宋体"/>
          <w:sz w:val="28"/>
          <w:szCs w:val="28"/>
        </w:rPr>
        <w:t>质量控制和质量保证…………………………………………31</w:t>
      </w:r>
    </w:p>
    <w:p w:rsidR="00214FC3" w:rsidRPr="00BC031E" w:rsidRDefault="00BC031E">
      <w:pPr>
        <w:pStyle w:val="Default"/>
        <w:numPr>
          <w:ilvl w:val="0"/>
          <w:numId w:val="5"/>
        </w:numPr>
        <w:rPr>
          <w:rFonts w:ascii="宋体" w:eastAsia="宋体" w:hAnsi="宋体" w:cs="宋体" w:hint="default"/>
          <w:sz w:val="28"/>
          <w:szCs w:val="28"/>
        </w:rPr>
      </w:pPr>
      <w:r w:rsidRPr="00BC031E">
        <w:rPr>
          <w:rFonts w:ascii="宋体" w:eastAsia="宋体" w:hAnsi="宋体" w:cs="宋体"/>
          <w:sz w:val="28"/>
          <w:szCs w:val="28"/>
        </w:rPr>
        <w:t>验收监测结果及评价…………………………………………33</w:t>
      </w:r>
    </w:p>
    <w:p w:rsidR="00214FC3" w:rsidRPr="00BC031E" w:rsidRDefault="00BC031E">
      <w:pPr>
        <w:pStyle w:val="Default"/>
        <w:numPr>
          <w:ilvl w:val="0"/>
          <w:numId w:val="5"/>
        </w:numPr>
        <w:rPr>
          <w:rFonts w:ascii="宋体" w:eastAsia="宋体" w:hAnsi="宋体" w:cs="宋体" w:hint="default"/>
          <w:sz w:val="28"/>
          <w:szCs w:val="28"/>
        </w:rPr>
      </w:pPr>
      <w:r w:rsidRPr="00BC031E">
        <w:rPr>
          <w:rFonts w:ascii="宋体" w:eastAsia="宋体" w:hAnsi="宋体" w:cs="宋体"/>
          <w:sz w:val="28"/>
          <w:szCs w:val="28"/>
        </w:rPr>
        <w:t>环保设施去除效率……………………………………………39</w:t>
      </w:r>
    </w:p>
    <w:p w:rsidR="00214FC3" w:rsidRPr="00BC031E" w:rsidRDefault="00214FC3">
      <w:pPr>
        <w:pStyle w:val="Default"/>
        <w:numPr>
          <w:ilvl w:val="0"/>
          <w:numId w:val="1"/>
        </w:numPr>
        <w:rPr>
          <w:rFonts w:ascii="宋体" w:eastAsia="宋体" w:hAnsi="宋体" w:cs="宋体" w:hint="default"/>
          <w:sz w:val="28"/>
          <w:szCs w:val="28"/>
        </w:rPr>
        <w:sectPr w:rsidR="00214FC3" w:rsidRPr="00BC031E">
          <w:headerReference w:type="default" r:id="rId9"/>
          <w:footerReference w:type="default" r:id="rId10"/>
          <w:pgSz w:w="11906" w:h="16838"/>
          <w:pgMar w:top="1440" w:right="1293" w:bottom="1440" w:left="1293" w:header="851" w:footer="992" w:gutter="0"/>
          <w:cols w:space="0"/>
          <w:docGrid w:type="lines" w:linePitch="312"/>
        </w:sectPr>
      </w:pPr>
    </w:p>
    <w:p w:rsidR="00214FC3" w:rsidRPr="00BC031E" w:rsidRDefault="00BC031E">
      <w:pPr>
        <w:pStyle w:val="Default"/>
        <w:numPr>
          <w:ilvl w:val="0"/>
          <w:numId w:val="1"/>
        </w:numPr>
        <w:rPr>
          <w:rFonts w:ascii="宋体" w:eastAsia="宋体" w:hAnsi="宋体" w:cs="宋体" w:hint="default"/>
          <w:sz w:val="28"/>
          <w:szCs w:val="28"/>
        </w:rPr>
      </w:pPr>
      <w:r w:rsidRPr="00BC031E">
        <w:rPr>
          <w:rFonts w:ascii="宋体" w:eastAsia="宋体" w:hAnsi="宋体" w:cs="宋体"/>
          <w:b/>
          <w:bCs/>
          <w:sz w:val="28"/>
          <w:szCs w:val="28"/>
        </w:rPr>
        <w:lastRenderedPageBreak/>
        <w:t>工程建设对环境的影响</w:t>
      </w:r>
      <w:r w:rsidRPr="00BC031E">
        <w:rPr>
          <w:rFonts w:ascii="宋体" w:eastAsia="宋体" w:hAnsi="宋体" w:cs="宋体"/>
          <w:sz w:val="28"/>
          <w:szCs w:val="28"/>
        </w:rPr>
        <w:t>…………………………………………39</w:t>
      </w:r>
    </w:p>
    <w:p w:rsidR="00214FC3" w:rsidRPr="00BC031E" w:rsidRDefault="00BC031E">
      <w:pPr>
        <w:pStyle w:val="Default"/>
        <w:numPr>
          <w:ilvl w:val="0"/>
          <w:numId w:val="1"/>
        </w:numPr>
        <w:rPr>
          <w:rFonts w:ascii="宋体" w:eastAsia="宋体" w:hAnsi="宋体" w:cs="宋体" w:hint="default"/>
          <w:sz w:val="28"/>
          <w:szCs w:val="28"/>
        </w:rPr>
      </w:pPr>
      <w:r w:rsidRPr="00BC031E">
        <w:rPr>
          <w:rFonts w:ascii="宋体" w:eastAsia="宋体" w:hAnsi="宋体" w:cs="宋体"/>
          <w:b/>
          <w:bCs/>
          <w:sz w:val="28"/>
          <w:szCs w:val="28"/>
        </w:rPr>
        <w:t>验收结论</w:t>
      </w:r>
      <w:r w:rsidRPr="00BC031E">
        <w:rPr>
          <w:rFonts w:ascii="宋体" w:eastAsia="宋体" w:hAnsi="宋体" w:cs="宋体"/>
          <w:sz w:val="28"/>
          <w:szCs w:val="28"/>
        </w:rPr>
        <w:t>…………………………………………………………43</w:t>
      </w:r>
    </w:p>
    <w:p w:rsidR="00214FC3" w:rsidRPr="00BC031E" w:rsidRDefault="00BC031E">
      <w:pPr>
        <w:pStyle w:val="Default"/>
        <w:numPr>
          <w:ilvl w:val="0"/>
          <w:numId w:val="1"/>
        </w:numPr>
        <w:rPr>
          <w:rFonts w:ascii="宋体" w:eastAsia="宋体" w:hAnsi="宋体" w:cs="宋体" w:hint="default"/>
          <w:sz w:val="28"/>
          <w:szCs w:val="28"/>
        </w:rPr>
      </w:pPr>
      <w:r w:rsidRPr="00BC031E">
        <w:rPr>
          <w:rFonts w:ascii="宋体" w:eastAsia="宋体" w:hAnsi="宋体" w:cs="宋体"/>
          <w:b/>
          <w:bCs/>
          <w:sz w:val="28"/>
          <w:szCs w:val="28"/>
        </w:rPr>
        <w:t>验收人员信息</w:t>
      </w:r>
      <w:r w:rsidRPr="00BC031E">
        <w:rPr>
          <w:rFonts w:ascii="宋体" w:eastAsia="宋体" w:hAnsi="宋体" w:cs="宋体"/>
          <w:sz w:val="28"/>
          <w:szCs w:val="28"/>
        </w:rPr>
        <w:t>……………………………………………………46</w:t>
      </w:r>
    </w:p>
    <w:p w:rsidR="00214FC3" w:rsidRPr="00BC031E" w:rsidRDefault="00BC031E">
      <w:pPr>
        <w:pStyle w:val="Default"/>
        <w:rPr>
          <w:rFonts w:ascii="宋体" w:eastAsia="宋体" w:hAnsi="宋体" w:cs="宋体" w:hint="default"/>
          <w:sz w:val="28"/>
          <w:szCs w:val="28"/>
        </w:rPr>
      </w:pPr>
      <w:r w:rsidRPr="00BC031E">
        <w:rPr>
          <w:rFonts w:ascii="宋体" w:eastAsia="宋体" w:hAnsi="宋体" w:cs="宋体"/>
          <w:sz w:val="28"/>
          <w:szCs w:val="28"/>
        </w:rPr>
        <w:t>建设项目工程竣工环境保护“三同时”验收登记表………………47</w:t>
      </w:r>
    </w:p>
    <w:p w:rsidR="00214FC3" w:rsidRPr="00BC031E" w:rsidRDefault="00BC031E">
      <w:pPr>
        <w:pStyle w:val="Default"/>
        <w:rPr>
          <w:rFonts w:ascii="宋体" w:eastAsia="宋体" w:hAnsi="宋体" w:cs="宋体" w:hint="default"/>
          <w:sz w:val="28"/>
          <w:szCs w:val="28"/>
        </w:rPr>
      </w:pPr>
      <w:r w:rsidRPr="00BC031E">
        <w:rPr>
          <w:rFonts w:ascii="宋体" w:eastAsia="宋体" w:hAnsi="宋体" w:cs="宋体"/>
          <w:sz w:val="28"/>
          <w:szCs w:val="28"/>
        </w:rPr>
        <w:t>附图1：环境保护处理设施………………………………………… 48</w:t>
      </w:r>
    </w:p>
    <w:p w:rsidR="00214FC3" w:rsidRPr="00BC031E" w:rsidRDefault="00BC031E">
      <w:pPr>
        <w:pStyle w:val="Default"/>
        <w:rPr>
          <w:rFonts w:ascii="宋体" w:eastAsia="宋体" w:hAnsi="宋体" w:cs="宋体" w:hint="default"/>
          <w:sz w:val="28"/>
          <w:szCs w:val="28"/>
        </w:rPr>
      </w:pPr>
      <w:r w:rsidRPr="00BC031E">
        <w:rPr>
          <w:rFonts w:ascii="宋体" w:eastAsia="宋体" w:hAnsi="宋体" w:cs="宋体"/>
          <w:sz w:val="28"/>
          <w:szCs w:val="28"/>
        </w:rPr>
        <w:t>附图2：部分现场/监测/采样……………………………………… 49</w:t>
      </w:r>
    </w:p>
    <w:p w:rsidR="00214FC3" w:rsidRPr="00BC031E" w:rsidRDefault="00BC031E">
      <w:pPr>
        <w:pStyle w:val="Default"/>
        <w:rPr>
          <w:rFonts w:ascii="宋体" w:eastAsia="宋体" w:hAnsi="宋体" w:cs="宋体" w:hint="default"/>
          <w:sz w:val="28"/>
          <w:szCs w:val="28"/>
        </w:rPr>
      </w:pPr>
      <w:r w:rsidRPr="00BC031E">
        <w:rPr>
          <w:rFonts w:ascii="宋体" w:eastAsia="宋体" w:hAnsi="宋体" w:cs="宋体"/>
          <w:sz w:val="28"/>
          <w:szCs w:val="28"/>
        </w:rPr>
        <w:t>附件1：环评批复…………………………………………………… 50</w:t>
      </w:r>
    </w:p>
    <w:p w:rsidR="00214FC3" w:rsidRPr="00BC031E" w:rsidRDefault="00BC031E">
      <w:pPr>
        <w:pStyle w:val="Default"/>
        <w:rPr>
          <w:rFonts w:ascii="宋体" w:eastAsia="宋体" w:hAnsi="宋体" w:cs="宋体" w:hint="default"/>
          <w:sz w:val="28"/>
          <w:szCs w:val="28"/>
        </w:rPr>
      </w:pPr>
      <w:r w:rsidRPr="00BC031E">
        <w:rPr>
          <w:rFonts w:ascii="宋体" w:eastAsia="宋体" w:hAnsi="宋体" w:cs="宋体"/>
          <w:sz w:val="28"/>
          <w:szCs w:val="28"/>
        </w:rPr>
        <w:t>附件2：危废合同…………………………………………………… 54</w:t>
      </w:r>
    </w:p>
    <w:p w:rsidR="00214FC3" w:rsidRPr="00BC031E" w:rsidRDefault="00BC031E">
      <w:pPr>
        <w:pStyle w:val="Default"/>
        <w:rPr>
          <w:rFonts w:ascii="宋体" w:eastAsia="宋体" w:hAnsi="宋体" w:cs="宋体" w:hint="default"/>
          <w:sz w:val="28"/>
          <w:szCs w:val="28"/>
        </w:rPr>
      </w:pPr>
      <w:r w:rsidRPr="00BC031E">
        <w:rPr>
          <w:rFonts w:ascii="宋体" w:eastAsia="宋体" w:hAnsi="宋体" w:cs="宋体"/>
          <w:sz w:val="28"/>
          <w:szCs w:val="28"/>
        </w:rPr>
        <w:t>附件3：工况证明…………………………………………………… 62</w:t>
      </w:r>
    </w:p>
    <w:p w:rsidR="00214FC3" w:rsidRPr="00BC031E" w:rsidRDefault="00BC031E">
      <w:pPr>
        <w:pStyle w:val="Default"/>
        <w:rPr>
          <w:rFonts w:ascii="宋体" w:eastAsia="宋体" w:hAnsi="宋体" w:cs="宋体" w:hint="default"/>
          <w:sz w:val="28"/>
          <w:szCs w:val="28"/>
        </w:rPr>
      </w:pPr>
      <w:r w:rsidRPr="00BC031E">
        <w:rPr>
          <w:rFonts w:ascii="宋体" w:eastAsia="宋体" w:hAnsi="宋体" w:cs="宋体"/>
          <w:sz w:val="28"/>
          <w:szCs w:val="28"/>
        </w:rPr>
        <w:t>附件4：应急预案备案表…………………………………………… 63</w:t>
      </w:r>
    </w:p>
    <w:p w:rsidR="00214FC3" w:rsidRPr="00BC031E" w:rsidRDefault="00BC031E">
      <w:pPr>
        <w:pStyle w:val="Default"/>
        <w:rPr>
          <w:rFonts w:ascii="宋体" w:eastAsia="宋体" w:hAnsi="宋体" w:cs="宋体" w:hint="default"/>
          <w:sz w:val="28"/>
          <w:szCs w:val="28"/>
        </w:rPr>
      </w:pPr>
      <w:r w:rsidRPr="00BC031E">
        <w:rPr>
          <w:rFonts w:ascii="宋体" w:eastAsia="宋体" w:hAnsi="宋体" w:cs="宋体"/>
          <w:sz w:val="28"/>
          <w:szCs w:val="28"/>
        </w:rPr>
        <w:t>附件5：建设项目工程竣工环境保护验收监测报告……………… 64</w:t>
      </w:r>
    </w:p>
    <w:p w:rsidR="00214FC3" w:rsidRDefault="00214FC3">
      <w:pPr>
        <w:pStyle w:val="1"/>
      </w:pPr>
    </w:p>
    <w:p w:rsidR="00214FC3" w:rsidRDefault="00214FC3">
      <w:pPr>
        <w:pStyle w:val="1"/>
      </w:pPr>
    </w:p>
    <w:p w:rsidR="00214FC3" w:rsidRDefault="00214FC3">
      <w:pPr>
        <w:pStyle w:val="1"/>
      </w:pPr>
    </w:p>
    <w:p w:rsidR="00214FC3" w:rsidRDefault="00214FC3">
      <w:pPr>
        <w:pStyle w:val="1"/>
      </w:pPr>
    </w:p>
    <w:p w:rsidR="00214FC3" w:rsidRDefault="00214FC3">
      <w:pPr>
        <w:pStyle w:val="1"/>
      </w:pPr>
    </w:p>
    <w:p w:rsidR="00214FC3" w:rsidRDefault="00214FC3">
      <w:pPr>
        <w:pStyle w:val="1"/>
      </w:pPr>
    </w:p>
    <w:p w:rsidR="00214FC3" w:rsidRDefault="00214FC3">
      <w:pPr>
        <w:pStyle w:val="1"/>
      </w:pPr>
    </w:p>
    <w:p w:rsidR="00214FC3" w:rsidRDefault="00214FC3">
      <w:pPr>
        <w:pStyle w:val="1"/>
      </w:pPr>
    </w:p>
    <w:p w:rsidR="00214FC3" w:rsidRDefault="00214FC3"/>
    <w:p w:rsidR="00214FC3" w:rsidRDefault="00214FC3">
      <w:pPr>
        <w:pStyle w:val="Default"/>
        <w:rPr>
          <w:rFonts w:hint="default"/>
          <w:color w:val="auto"/>
        </w:rPr>
      </w:pPr>
    </w:p>
    <w:p w:rsidR="00214FC3" w:rsidRDefault="00214FC3">
      <w:pPr>
        <w:pStyle w:val="Default"/>
        <w:rPr>
          <w:rFonts w:hint="default"/>
          <w:color w:val="auto"/>
        </w:rPr>
      </w:pPr>
    </w:p>
    <w:p w:rsidR="00214FC3" w:rsidRDefault="00214FC3">
      <w:pPr>
        <w:pStyle w:val="1"/>
        <w:sectPr w:rsidR="00214FC3">
          <w:footerReference w:type="default" r:id="rId11"/>
          <w:pgSz w:w="11906" w:h="16838"/>
          <w:pgMar w:top="1440" w:right="1293" w:bottom="1440" w:left="1293" w:header="851" w:footer="992" w:gutter="0"/>
          <w:cols w:space="0"/>
          <w:docGrid w:type="lines" w:linePitch="312"/>
        </w:sectPr>
      </w:pPr>
    </w:p>
    <w:p w:rsidR="00214FC3" w:rsidRDefault="00BC031E">
      <w:pPr>
        <w:pStyle w:val="1"/>
      </w:pPr>
      <w:r>
        <w:rPr>
          <w:rFonts w:hint="eastAsia"/>
        </w:rPr>
        <w:lastRenderedPageBreak/>
        <w:t>验收监测依据</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1、《中华人民共和国环境保护法》，2015年1月1日；</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2、《建设项目环境保护管理条例》（2017年修订版），2017年10月01日；</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3、中华人民共和国国务院令第682号《国务院关于修改〈建设项目环境保护管理条例〉的决定》，2017年10月01日；</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4、《建设项目竣工环境保护验收暂行办法》（国环规环评[2017]4号），2017年11月20日；</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5、广东省环境保护厅关于转发环境保护部《建设项目竣工环境保护验收暂行办法》的函(粤环函[2017]1945号)，2017年12月31日；</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6、国家环境保护总局13号令《建设项目竣工环境保护验收管理办法》，2001年12月27日；</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7、广东省环境保护工程研究设计院《广东红日星实业有限公司年产金属清洁剂500吨、磨光蜡1000吨、抛光耗材20万片建设项目环境影响报告表》，2013年09月；</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8、鹤山市环境保护局文件：《关于广东红日星实业有限公司年产金属清洁剂500吨、磨光蜡1000吨、抛光耗材20万片建设项目环境影响报告表的批复》（鹤环审[2013]323号），2013年11月28日；</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9、《固定污染源监测质量保证与质量控制技术规范（试行）》（HJ/T 373-2007）；</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10、《固定污染源排气中颗粒物测定与气态污染物采样方法》（GB/T 16157-1996）；</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11、《大气污染物无组织排放监测技术导则》（HJ/T 55-2000）；</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12、广东省《大气污染物排放限值》（DB 44/27-2001）；</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13、《工业企业厂界环境噪排放声标准》（GB 12348-2008）；</w:t>
      </w:r>
    </w:p>
    <w:p w:rsidR="00214FC3" w:rsidRPr="00BC031E" w:rsidRDefault="00BC031E">
      <w:pPr>
        <w:spacing w:line="560" w:lineRule="exact"/>
        <w:jc w:val="left"/>
        <w:rPr>
          <w:rFonts w:ascii="宋体" w:hAnsi="宋体" w:cs="宋体"/>
          <w:sz w:val="28"/>
          <w:szCs w:val="28"/>
        </w:rPr>
      </w:pPr>
      <w:r w:rsidRPr="00BC031E">
        <w:rPr>
          <w:rFonts w:ascii="宋体" w:hAnsi="宋体" w:cs="宋体" w:hint="eastAsia"/>
          <w:sz w:val="28"/>
          <w:szCs w:val="28"/>
        </w:rPr>
        <w:t>14、《锅炉大气污染物排放标准》（DB 44/765-2010）；</w:t>
      </w:r>
    </w:p>
    <w:p w:rsidR="00214FC3" w:rsidRPr="00BC031E" w:rsidRDefault="00214FC3">
      <w:pPr>
        <w:spacing w:line="560" w:lineRule="exact"/>
        <w:ind w:firstLineChars="300" w:firstLine="840"/>
        <w:jc w:val="left"/>
        <w:rPr>
          <w:rFonts w:ascii="宋体" w:hAnsi="宋体" w:cs="宋体"/>
          <w:sz w:val="28"/>
          <w:szCs w:val="28"/>
        </w:rPr>
        <w:sectPr w:rsidR="00214FC3" w:rsidRPr="00BC031E">
          <w:footerReference w:type="default" r:id="rId12"/>
          <w:pgSz w:w="11906" w:h="16838"/>
          <w:pgMar w:top="1440" w:right="1293" w:bottom="1440" w:left="1293" w:header="851" w:footer="992" w:gutter="0"/>
          <w:pgNumType w:start="1"/>
          <w:cols w:space="0"/>
          <w:docGrid w:type="lines" w:linePitch="312"/>
        </w:sectPr>
      </w:pPr>
    </w:p>
    <w:p w:rsidR="00214FC3" w:rsidRDefault="00214FC3">
      <w:pPr>
        <w:pStyle w:val="Default"/>
        <w:rPr>
          <w:rFonts w:hint="default"/>
        </w:rPr>
      </w:pP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2018年7月4日，广东红日星实业有限公司根据广东红日星实业有限公司年产金属清洗剂500吨、磨光蜡1000吨、抛光耗材20万片建设项目竣工环境保护验收监测报告并对照《建设项目竣工环境保护验收暂行办法》，严格依照国家有关法律法规、建设项目竣工环境保护验收技术规范、本项目环境影响评价报告书（表）和审批部门审批文件等要求对本项目进行验收，提出意见如下： </w:t>
      </w:r>
    </w:p>
    <w:p w:rsidR="00214FC3" w:rsidRDefault="00214FC3">
      <w:pPr>
        <w:pStyle w:val="Default"/>
        <w:rPr>
          <w:rFonts w:hint="default"/>
        </w:rPr>
      </w:pPr>
    </w:p>
    <w:p w:rsidR="00214FC3" w:rsidRDefault="00BC031E">
      <w:pPr>
        <w:spacing w:line="560" w:lineRule="exact"/>
        <w:ind w:firstLineChars="200" w:firstLine="640"/>
        <w:rPr>
          <w:rFonts w:ascii="黑体" w:eastAsia="黑体" w:hAnsi="文鼎小标宋简" w:cs="文鼎小标宋简"/>
          <w:sz w:val="32"/>
          <w:szCs w:val="32"/>
        </w:rPr>
      </w:pPr>
      <w:r>
        <w:rPr>
          <w:rFonts w:ascii="黑体" w:eastAsia="黑体" w:hAnsi="文鼎小标宋简" w:cs="文鼎小标宋简" w:hint="eastAsia"/>
          <w:sz w:val="32"/>
          <w:szCs w:val="32"/>
        </w:rPr>
        <w:t>一、工程建设基本情况</w:t>
      </w:r>
    </w:p>
    <w:p w:rsidR="00214FC3" w:rsidRDefault="00BC031E">
      <w:pPr>
        <w:spacing w:line="560" w:lineRule="exact"/>
        <w:ind w:firstLineChars="200" w:firstLine="643"/>
        <w:rPr>
          <w:rFonts w:ascii="楷体_GB2312" w:eastAsia="楷体_GB2312" w:hAnsi="文鼎小标宋简" w:cs="文鼎小标宋简"/>
          <w:b/>
          <w:sz w:val="32"/>
          <w:szCs w:val="32"/>
        </w:rPr>
      </w:pPr>
      <w:r>
        <w:rPr>
          <w:rFonts w:ascii="楷体_GB2312" w:eastAsia="楷体_GB2312" w:hAnsi="文鼎小标宋简" w:cs="文鼎小标宋简" w:hint="eastAsia"/>
          <w:b/>
          <w:sz w:val="32"/>
          <w:szCs w:val="32"/>
        </w:rPr>
        <w:t>（一）建设地点、规模、主要建设内容</w:t>
      </w:r>
    </w:p>
    <w:p w:rsidR="00214FC3" w:rsidRDefault="00BC031E">
      <w:pPr>
        <w:pStyle w:val="3"/>
      </w:pPr>
      <w:r>
        <w:rPr>
          <w:rFonts w:hint="eastAsia"/>
        </w:rPr>
        <w:t>1</w:t>
      </w:r>
      <w:r>
        <w:rPr>
          <w:rFonts w:hint="eastAsia"/>
        </w:rPr>
        <w:t>）项目地理位置</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广东红日星实业有限公司年产金属清洁剂500吨、磨光蜡1000吨、抛光耗材20万片建设项目位于位于鹤山市雅瑶镇朝阳大道，项目东面为宏塑胶制品实业有限公司，南面为鹤山市科研电子有限公司，西面隔工业区道路为工业园区厂房，北面为朝阳大道，隔朝阳大道为闽江水族实业有限公司。项目地理位置图如图1-1所示，四至情况如图1-2所示。</w:t>
      </w:r>
    </w:p>
    <w:p w:rsidR="00214FC3" w:rsidRPr="00BC031E" w:rsidRDefault="00214FC3">
      <w:pPr>
        <w:spacing w:line="560" w:lineRule="exact"/>
        <w:ind w:firstLineChars="300" w:firstLine="840"/>
        <w:jc w:val="left"/>
        <w:rPr>
          <w:rFonts w:ascii="宋体" w:hAnsi="宋体" w:cs="宋体"/>
          <w:sz w:val="28"/>
          <w:szCs w:val="28"/>
        </w:rPr>
      </w:pPr>
    </w:p>
    <w:p w:rsidR="00214FC3" w:rsidRDefault="00214FC3">
      <w:pPr>
        <w:pStyle w:val="ac"/>
      </w:pPr>
    </w:p>
    <w:p w:rsidR="00214FC3" w:rsidRDefault="00214FC3">
      <w:pPr>
        <w:pStyle w:val="ac"/>
      </w:pPr>
    </w:p>
    <w:p w:rsidR="00214FC3" w:rsidRDefault="00F61625">
      <w:pPr>
        <w:pStyle w:val="ac"/>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pt;height:338pt">
            <v:imagedata r:id="rId13" o:title=""/>
          </v:shape>
        </w:pict>
      </w:r>
    </w:p>
    <w:p w:rsidR="00214FC3" w:rsidRDefault="00214FC3">
      <w:pPr>
        <w:pStyle w:val="ac"/>
        <w:jc w:val="both"/>
      </w:pPr>
    </w:p>
    <w:p w:rsidR="00214FC3" w:rsidRDefault="00BC031E">
      <w:pPr>
        <w:pStyle w:val="ac"/>
        <w:rPr>
          <w:rFonts w:ascii="楷体_GB2312" w:eastAsia="楷体_GB2312" w:hAnsi="文鼎小标宋简" w:cs="文鼎小标宋简"/>
          <w:sz w:val="32"/>
          <w:szCs w:val="32"/>
        </w:rPr>
      </w:pPr>
      <w:r>
        <w:rPr>
          <w:rFonts w:hint="eastAsia"/>
        </w:rPr>
        <w:t>图</w:t>
      </w:r>
      <w:r>
        <w:rPr>
          <w:rFonts w:hint="eastAsia"/>
        </w:rPr>
        <w:t xml:space="preserve">1-1  </w:t>
      </w:r>
      <w:r>
        <w:rPr>
          <w:rFonts w:hint="eastAsia"/>
        </w:rPr>
        <w:t>项目地理位置图</w:t>
      </w:r>
    </w:p>
    <w:p w:rsidR="00214FC3" w:rsidRDefault="0044735C">
      <w:pPr>
        <w:spacing w:line="560" w:lineRule="exact"/>
        <w:ind w:firstLineChars="200" w:firstLine="420"/>
        <w:rPr>
          <w:rFonts w:ascii="楷体_GB2312" w:eastAsia="楷体_GB2312" w:hAnsi="文鼎小标宋简" w:cs="文鼎小标宋简"/>
          <w:b/>
          <w:sz w:val="32"/>
          <w:szCs w:val="32"/>
        </w:rPr>
      </w:pPr>
      <w:r>
        <w:pict>
          <v:shape id="_x0000_s1026" type="#_x0000_t75" style="position:absolute;left:0;text-align:left;margin-left:43.5pt;margin-top:18.45pt;width:351.65pt;height:252.55pt;z-index:5;mso-wrap-distance-left:9pt;mso-wrap-distance-top:0;mso-wrap-distance-right:9pt;mso-wrap-distance-bottom:0;mso-width-relative:page;mso-height-relative:page">
            <v:imagedata r:id="rId14" o:title=""/>
            <w10:wrap type="square"/>
          </v:shape>
        </w:pict>
      </w:r>
    </w:p>
    <w:p w:rsidR="00214FC3" w:rsidRDefault="00214FC3">
      <w:pPr>
        <w:spacing w:line="560" w:lineRule="exact"/>
        <w:ind w:firstLineChars="200" w:firstLine="643"/>
        <w:rPr>
          <w:rFonts w:ascii="楷体_GB2312" w:eastAsia="楷体_GB2312" w:hAnsi="文鼎小标宋简" w:cs="文鼎小标宋简"/>
          <w:b/>
          <w:sz w:val="32"/>
          <w:szCs w:val="32"/>
        </w:rPr>
      </w:pPr>
    </w:p>
    <w:p w:rsidR="00214FC3" w:rsidRDefault="00214FC3">
      <w:pPr>
        <w:spacing w:line="560" w:lineRule="exact"/>
        <w:ind w:firstLineChars="200" w:firstLine="643"/>
        <w:rPr>
          <w:rFonts w:ascii="楷体_GB2312" w:eastAsia="楷体_GB2312" w:hAnsi="文鼎小标宋简" w:cs="文鼎小标宋简"/>
          <w:b/>
          <w:sz w:val="32"/>
          <w:szCs w:val="32"/>
        </w:rPr>
      </w:pPr>
    </w:p>
    <w:p w:rsidR="00214FC3" w:rsidRDefault="00214FC3">
      <w:pPr>
        <w:spacing w:line="560" w:lineRule="exact"/>
        <w:ind w:firstLineChars="200" w:firstLine="643"/>
        <w:rPr>
          <w:rFonts w:ascii="楷体_GB2312" w:eastAsia="楷体_GB2312" w:hAnsi="文鼎小标宋简" w:cs="文鼎小标宋简"/>
          <w:b/>
          <w:sz w:val="32"/>
          <w:szCs w:val="32"/>
        </w:rPr>
      </w:pPr>
    </w:p>
    <w:p w:rsidR="00214FC3" w:rsidRDefault="00214FC3">
      <w:pPr>
        <w:spacing w:line="560" w:lineRule="exact"/>
        <w:ind w:firstLineChars="200" w:firstLine="643"/>
        <w:rPr>
          <w:rFonts w:ascii="楷体_GB2312" w:eastAsia="楷体_GB2312" w:hAnsi="文鼎小标宋简" w:cs="文鼎小标宋简"/>
          <w:b/>
          <w:sz w:val="32"/>
          <w:szCs w:val="32"/>
        </w:rPr>
      </w:pPr>
    </w:p>
    <w:p w:rsidR="00214FC3" w:rsidRDefault="00214FC3">
      <w:pPr>
        <w:spacing w:line="560" w:lineRule="exact"/>
        <w:ind w:firstLineChars="200" w:firstLine="643"/>
        <w:rPr>
          <w:rFonts w:ascii="楷体_GB2312" w:eastAsia="楷体_GB2312" w:hAnsi="文鼎小标宋简" w:cs="文鼎小标宋简"/>
          <w:b/>
          <w:sz w:val="32"/>
          <w:szCs w:val="32"/>
        </w:rPr>
      </w:pPr>
    </w:p>
    <w:p w:rsidR="00214FC3" w:rsidRDefault="00214FC3">
      <w:pPr>
        <w:spacing w:line="560" w:lineRule="exact"/>
        <w:ind w:firstLineChars="200" w:firstLine="643"/>
        <w:rPr>
          <w:rFonts w:ascii="楷体_GB2312" w:eastAsia="楷体_GB2312" w:hAnsi="文鼎小标宋简" w:cs="文鼎小标宋简"/>
          <w:b/>
          <w:sz w:val="32"/>
          <w:szCs w:val="32"/>
        </w:rPr>
      </w:pPr>
    </w:p>
    <w:p w:rsidR="00214FC3" w:rsidRDefault="00214FC3">
      <w:pPr>
        <w:spacing w:line="560" w:lineRule="exact"/>
        <w:ind w:firstLineChars="200" w:firstLine="643"/>
        <w:rPr>
          <w:rFonts w:ascii="楷体_GB2312" w:eastAsia="楷体_GB2312" w:hAnsi="文鼎小标宋简" w:cs="文鼎小标宋简"/>
          <w:b/>
          <w:sz w:val="32"/>
          <w:szCs w:val="32"/>
        </w:rPr>
      </w:pPr>
    </w:p>
    <w:p w:rsidR="00214FC3" w:rsidRDefault="00214FC3">
      <w:pPr>
        <w:pStyle w:val="ac"/>
      </w:pPr>
    </w:p>
    <w:p w:rsidR="00214FC3" w:rsidRDefault="00214FC3">
      <w:pPr>
        <w:pStyle w:val="ac"/>
      </w:pPr>
    </w:p>
    <w:p w:rsidR="00214FC3" w:rsidRDefault="00214FC3">
      <w:pPr>
        <w:pStyle w:val="ac"/>
      </w:pPr>
    </w:p>
    <w:p w:rsidR="00214FC3" w:rsidRDefault="00214FC3">
      <w:pPr>
        <w:pStyle w:val="ac"/>
      </w:pPr>
    </w:p>
    <w:p w:rsidR="00214FC3" w:rsidRDefault="00BC031E">
      <w:pPr>
        <w:pStyle w:val="ac"/>
      </w:pPr>
      <w:r>
        <w:rPr>
          <w:rFonts w:hint="eastAsia"/>
        </w:rPr>
        <w:t>图</w:t>
      </w:r>
      <w:r>
        <w:rPr>
          <w:rFonts w:hint="eastAsia"/>
        </w:rPr>
        <w:t xml:space="preserve">1-2  </w:t>
      </w:r>
      <w:r>
        <w:rPr>
          <w:rFonts w:hint="eastAsia"/>
        </w:rPr>
        <w:t>项目四至情况图</w:t>
      </w:r>
    </w:p>
    <w:p w:rsidR="00214FC3" w:rsidRDefault="00BC031E">
      <w:pPr>
        <w:pStyle w:val="3"/>
      </w:pPr>
      <w:r>
        <w:rPr>
          <w:rFonts w:hint="eastAsia"/>
        </w:rPr>
        <w:lastRenderedPageBreak/>
        <w:t>2</w:t>
      </w:r>
      <w:r>
        <w:rPr>
          <w:rFonts w:hint="eastAsia"/>
        </w:rPr>
        <w:t>）项目规模及内容</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广东红日星实业有限公司年产金属清洁剂500吨、磨光蜡1000吨、抛光耗材20万片建设项目位于位于鹤山市雅瑶镇朝阳大道，主要从事金属清洁剂、磨光蜡和抛光耗材的生产及销售，年产金属清洁剂500吨、磨光蜡1000吨、抛光耗材20万片。项目占地面积39400m2，建筑面积10198.42m2。项目环评设计总投资1200万元，其中环保投资30万元，占总投资的2.5%，实际总投资1200万元，其中环保投资200万元，占总投资的16.7%。项目员工100人，其中60人在厂内食宿，工作制度为年生产300天，每天1班制，每班8小时，夜间不进行生产。项目主要建筑为：厂房一（1层，建筑面积1050m2）、厂房二（1层，建筑面积1050m2）、厂房三（1层，建筑面积1512m2）、厂房四（1层，建筑面积1512m2）、成品仓（1层，建筑面积1501.92m2）、办公大楼（3层，建筑面积1135.44m2）、宿舍楼（5层，建筑面积2437.06m2）。</w:t>
      </w:r>
    </w:p>
    <w:p w:rsidR="00214FC3" w:rsidRPr="00BC031E" w:rsidRDefault="00BC031E">
      <w:pPr>
        <w:pStyle w:val="Default"/>
        <w:jc w:val="center"/>
        <w:rPr>
          <w:rFonts w:ascii="宋体" w:eastAsia="宋体" w:hAnsi="宋体" w:cs="宋体" w:hint="default"/>
          <w:b/>
          <w:bCs/>
          <w:sz w:val="28"/>
          <w:szCs w:val="28"/>
        </w:rPr>
      </w:pPr>
      <w:r w:rsidRPr="00BC031E">
        <w:rPr>
          <w:rFonts w:ascii="宋体" w:eastAsia="宋体" w:hAnsi="宋体" w:cs="宋体"/>
          <w:b/>
          <w:bCs/>
          <w:sz w:val="28"/>
          <w:szCs w:val="28"/>
        </w:rPr>
        <w:t>主要建筑经济指标</w:t>
      </w:r>
    </w:p>
    <w:p w:rsidR="00214FC3" w:rsidRPr="00BC031E" w:rsidRDefault="0044735C">
      <w:pPr>
        <w:pStyle w:val="Default"/>
        <w:rPr>
          <w:rFonts w:ascii="宋体" w:eastAsia="宋体" w:hAnsi="宋体" w:cs="宋体" w:hint="default"/>
          <w:sz w:val="28"/>
          <w:szCs w:val="28"/>
        </w:rPr>
      </w:pPr>
      <w:r>
        <w:rPr>
          <w:rFonts w:hint="default"/>
        </w:rPr>
        <w:pict>
          <v:rect id="_x0000_s1102" style="position:absolute;margin-left:367.65pt;margin-top:136.1pt;width:75pt;height:12pt;z-index:30;mso-width-relative:page;mso-height-relative:page" stroked="f"/>
        </w:pict>
      </w:r>
      <w:r w:rsidR="00F61625">
        <w:pict>
          <v:shape id="_x0000_i1026" type="#_x0000_t75" style="width:462pt;height:196pt">
            <v:imagedata r:id="rId15" o:title=""/>
          </v:shape>
        </w:pict>
      </w:r>
    </w:p>
    <w:p w:rsidR="00214FC3" w:rsidRDefault="00214FC3"/>
    <w:p w:rsidR="00214FC3" w:rsidRDefault="00214FC3"/>
    <w:p w:rsidR="00214FC3" w:rsidRDefault="00214FC3"/>
    <w:p w:rsidR="00214FC3" w:rsidRDefault="00214FC3"/>
    <w:p w:rsidR="00214FC3" w:rsidRDefault="00214FC3">
      <w:pPr>
        <w:sectPr w:rsidR="00214FC3">
          <w:headerReference w:type="default" r:id="rId16"/>
          <w:footerReference w:type="default" r:id="rId17"/>
          <w:pgSz w:w="11906" w:h="16838"/>
          <w:pgMar w:top="1440" w:right="1293" w:bottom="1440" w:left="1293" w:header="851" w:footer="992" w:gutter="0"/>
          <w:cols w:space="0"/>
          <w:docGrid w:type="lines" w:linePitch="332"/>
        </w:sectPr>
      </w:pPr>
    </w:p>
    <w:p w:rsidR="00214FC3" w:rsidRPr="00BC031E" w:rsidRDefault="00BC031E">
      <w:pPr>
        <w:spacing w:line="560" w:lineRule="exact"/>
        <w:ind w:firstLineChars="300" w:firstLine="843"/>
        <w:jc w:val="center"/>
        <w:rPr>
          <w:rFonts w:ascii="宋体" w:hAnsi="宋体" w:cs="宋体"/>
          <w:b/>
          <w:bCs/>
        </w:rPr>
      </w:pPr>
      <w:r w:rsidRPr="00BC031E">
        <w:rPr>
          <w:rFonts w:ascii="宋体" w:hAnsi="宋体" w:cs="宋体" w:hint="eastAsia"/>
          <w:b/>
          <w:bCs/>
          <w:sz w:val="28"/>
          <w:szCs w:val="28"/>
        </w:rPr>
        <w:lastRenderedPageBreak/>
        <w:t>项目平面布置情况详见图1-3</w:t>
      </w:r>
    </w:p>
    <w:p w:rsidR="00214FC3" w:rsidRDefault="00F61625">
      <w:pPr>
        <w:sectPr w:rsidR="00214FC3">
          <w:pgSz w:w="16838" w:h="11906" w:orient="landscape"/>
          <w:pgMar w:top="1293" w:right="1440" w:bottom="1293" w:left="1440" w:header="851" w:footer="992" w:gutter="0"/>
          <w:cols w:space="0"/>
          <w:docGrid w:type="lines" w:linePitch="332"/>
        </w:sectPr>
      </w:pPr>
      <w:r>
        <w:pict>
          <v:shape id="_x0000_i1027" type="#_x0000_t75" style="width:697pt;height:425pt">
            <v:imagedata r:id="rId18" o:title=""/>
          </v:shape>
        </w:pict>
      </w:r>
    </w:p>
    <w:p w:rsidR="00214FC3" w:rsidRDefault="00214FC3">
      <w:pPr>
        <w:spacing w:line="560" w:lineRule="exact"/>
        <w:rPr>
          <w:rFonts w:ascii="楷体_GB2312" w:eastAsia="楷体_GB2312" w:hAnsi="文鼎小标宋简" w:cs="文鼎小标宋简"/>
          <w:b/>
          <w:sz w:val="32"/>
          <w:szCs w:val="32"/>
        </w:rPr>
      </w:pPr>
    </w:p>
    <w:p w:rsidR="00214FC3" w:rsidRDefault="00BC031E">
      <w:pPr>
        <w:spacing w:line="560" w:lineRule="exact"/>
        <w:ind w:firstLineChars="200" w:firstLine="643"/>
        <w:rPr>
          <w:rFonts w:ascii="楷体_GB2312" w:eastAsia="楷体_GB2312" w:hAnsi="文鼎小标宋简" w:cs="文鼎小标宋简"/>
          <w:b/>
          <w:sz w:val="32"/>
          <w:szCs w:val="32"/>
        </w:rPr>
      </w:pPr>
      <w:r>
        <w:rPr>
          <w:rFonts w:ascii="楷体_GB2312" w:eastAsia="楷体_GB2312" w:hAnsi="文鼎小标宋简" w:cs="文鼎小标宋简" w:hint="eastAsia"/>
          <w:b/>
          <w:sz w:val="32"/>
          <w:szCs w:val="32"/>
        </w:rPr>
        <w:t>（二）建设过程及环保审批情况</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广东红日星实业有限公司位于鹤山市雅瑶镇朝阳工业区，原名是鹤山市红日星实业有限公司，2004年取得《鹤山市红日星实业有限公司建设项目立项的环境保护审查批复》(鹤环局字[2004]34号)，批复内容为生产金属清洁剂及磨光蜡。该建设单位于2006年投产建设了金属清洁剂500吨/年、磨光蜡1000吨/年、抛光耗材20万片/年的生产规模，增加了抛光耗材的生产工艺。项目于2009年6月更名为广东红日星实业有限公司，并于2011年04月到鹤山环保局办理项目单位名称变更备案手续。</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 xml:space="preserve">为了完善相关环保手续，该项目于2013年09月由广东省环境保护工程研究设计院编制完成了《广东红日星实业有限公司年产金属清洁剂500吨、磨光蜡1000吨、抛光耗材20万片建设项目环境影响报告表》，并于2013年11月28日取得鹤山市环境保护局《关于广东红日星实业有限公司年产金属清洁剂500吨、磨光蜡1000吨、抛光耗材20万片建设项目环境影响报告表的批复》（鹤环审[2013]323号）。 </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2016年10月，广东红日星实业有限公司与鹤山市亮致清洁生产科技有限公司依据《广东红日星实业有限公司年产金属清洁剂500吨、磨光蜡1000吨、抛光耗材20万片建设项目环境影响报告表》，及《关于广东红日星实业有限公司年产金属清洁剂500吨、磨光蜡1000吨、抛光耗材20万片建设项目环境影响报告表的批复》签定环境治理设计与安装施工合同，于2017年4月安装调试合格。</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2018年3月广东红日星实业有限公司申请办理临时排污许可证，于2018年5月取得了《广东省污染物排放许可证》（编号4407842018000070，有限期限2018年5月22日至2018年8月21日）</w:t>
      </w:r>
    </w:p>
    <w:p w:rsidR="00214FC3" w:rsidRDefault="00214FC3">
      <w:pPr>
        <w:spacing w:line="400" w:lineRule="exact"/>
        <w:ind w:firstLineChars="200" w:firstLine="560"/>
        <w:rPr>
          <w:rFonts w:ascii="仿宋_GB2312" w:eastAsia="仿宋_GB2312" w:hAnsi="文鼎小标宋简" w:cs="文鼎小标宋简"/>
          <w:sz w:val="28"/>
          <w:szCs w:val="28"/>
        </w:rPr>
      </w:pPr>
    </w:p>
    <w:p w:rsidR="00214FC3" w:rsidRDefault="00BC031E">
      <w:pPr>
        <w:spacing w:line="560" w:lineRule="exact"/>
        <w:ind w:firstLineChars="200" w:firstLine="643"/>
        <w:rPr>
          <w:rFonts w:ascii="楷体_GB2312" w:eastAsia="楷体_GB2312" w:hAnsi="文鼎小标宋简" w:cs="文鼎小标宋简"/>
          <w:b/>
          <w:sz w:val="32"/>
          <w:szCs w:val="32"/>
        </w:rPr>
      </w:pPr>
      <w:r>
        <w:rPr>
          <w:rFonts w:ascii="楷体_GB2312" w:eastAsia="楷体_GB2312" w:hAnsi="文鼎小标宋简" w:cs="文鼎小标宋简" w:hint="eastAsia"/>
          <w:b/>
          <w:sz w:val="32"/>
          <w:szCs w:val="32"/>
        </w:rPr>
        <w:lastRenderedPageBreak/>
        <w:t>（三）投资情况</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广东红日星实业有限公司年产金属清洁剂500吨、磨光蜡1000吨、抛光耗材20万片建设项目位于位于鹤山市雅瑶镇朝阳大道，主要从事金属清洁剂、磨光蜡和抛光耗材的生产及销售，年产金属清洁剂500吨、磨光蜡1000吨、抛光耗材20万片。项目占地面积39400m2，建筑面积10198.42m2。项目环评设计总投资1200万元，其中环保投资30万元，占总投资的2.5%，实际总投资1200万元，其中环保投资200万元，占总投资的16.7%。</w:t>
      </w:r>
    </w:p>
    <w:p w:rsidR="00214FC3" w:rsidRDefault="00BC031E">
      <w:pPr>
        <w:spacing w:line="560" w:lineRule="exact"/>
        <w:ind w:firstLineChars="200" w:firstLine="643"/>
        <w:rPr>
          <w:rFonts w:ascii="楷体_GB2312" w:eastAsia="楷体_GB2312" w:hAnsi="文鼎小标宋简" w:cs="文鼎小标宋简"/>
          <w:b/>
          <w:sz w:val="32"/>
          <w:szCs w:val="32"/>
        </w:rPr>
      </w:pPr>
      <w:r>
        <w:rPr>
          <w:rFonts w:ascii="楷体_GB2312" w:eastAsia="楷体_GB2312" w:hAnsi="文鼎小标宋简" w:cs="文鼎小标宋简" w:hint="eastAsia"/>
          <w:b/>
          <w:sz w:val="32"/>
          <w:szCs w:val="32"/>
        </w:rPr>
        <w:t>（四）验收范围</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此次验收范围为：广东红日星实业有限公司位于鹤山市雅瑶镇朝阳工业区年产金属清洁剂500吨、磨光蜡1000吨、抛光耗材20万片及其配套的环保设施进行验收。</w:t>
      </w:r>
    </w:p>
    <w:p w:rsidR="00214FC3" w:rsidRPr="00BC031E" w:rsidRDefault="00214FC3">
      <w:pPr>
        <w:spacing w:line="560" w:lineRule="exact"/>
        <w:ind w:firstLineChars="300" w:firstLine="840"/>
        <w:jc w:val="left"/>
        <w:rPr>
          <w:rFonts w:ascii="宋体" w:hAnsi="宋体" w:cs="宋体"/>
          <w:sz w:val="28"/>
          <w:szCs w:val="28"/>
        </w:rPr>
      </w:pPr>
    </w:p>
    <w:p w:rsidR="00214FC3" w:rsidRDefault="00BC031E">
      <w:pPr>
        <w:numPr>
          <w:ilvl w:val="0"/>
          <w:numId w:val="6"/>
        </w:numPr>
        <w:spacing w:line="560" w:lineRule="exact"/>
        <w:ind w:firstLineChars="200" w:firstLine="640"/>
        <w:rPr>
          <w:rFonts w:ascii="黑体" w:eastAsia="黑体" w:hAnsi="文鼎小标宋简" w:cs="文鼎小标宋简"/>
          <w:sz w:val="32"/>
          <w:szCs w:val="32"/>
        </w:rPr>
      </w:pPr>
      <w:r>
        <w:rPr>
          <w:rFonts w:ascii="黑体" w:eastAsia="黑体" w:hAnsi="文鼎小标宋简" w:cs="文鼎小标宋简" w:hint="eastAsia"/>
          <w:sz w:val="32"/>
          <w:szCs w:val="32"/>
        </w:rPr>
        <w:t>工程变动情况</w:t>
      </w:r>
    </w:p>
    <w:p w:rsidR="00214FC3" w:rsidRDefault="00BC031E">
      <w:pPr>
        <w:spacing w:line="560" w:lineRule="exact"/>
        <w:ind w:firstLineChars="200" w:firstLine="643"/>
      </w:pPr>
      <w:r>
        <w:rPr>
          <w:rFonts w:ascii="楷体_GB2312" w:eastAsia="楷体_GB2312" w:hAnsi="文鼎小标宋简" w:cs="文鼎小标宋简" w:hint="eastAsia"/>
          <w:b/>
          <w:sz w:val="32"/>
          <w:szCs w:val="32"/>
        </w:rPr>
        <w:t>（一）生产设备与用料</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广东红日星实业有限公司于2013年09月由广东省环境保护工程研究设计院编制完成了《广东红日星实业有限公司年产金属清洁剂500吨、磨光蜡1000吨、抛光耗材20万片建设项目环境影响报告表》到至今，生产场地、及产品类别与产能都没有变化。</w:t>
      </w:r>
    </w:p>
    <w:p w:rsidR="00214FC3" w:rsidRDefault="00BC031E">
      <w:pPr>
        <w:pStyle w:val="ac"/>
      </w:pPr>
      <w:r>
        <w:rPr>
          <w:rFonts w:hint="eastAsia"/>
        </w:rPr>
        <w:t>表</w:t>
      </w:r>
      <w:r>
        <w:rPr>
          <w:rFonts w:hint="eastAsia"/>
        </w:rPr>
        <w:t xml:space="preserve">2-1  </w:t>
      </w:r>
      <w:r>
        <w:rPr>
          <w:rFonts w:hint="eastAsia"/>
        </w:rPr>
        <w:t>项目主要生产设备一览表</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787"/>
        <w:gridCol w:w="1750"/>
        <w:gridCol w:w="1775"/>
        <w:gridCol w:w="2075"/>
        <w:gridCol w:w="1334"/>
      </w:tblGrid>
      <w:tr w:rsidR="00214FC3">
        <w:trPr>
          <w:trHeight w:val="329"/>
          <w:jc w:val="center"/>
        </w:trPr>
        <w:tc>
          <w:tcPr>
            <w:tcW w:w="749"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序号</w:t>
            </w:r>
          </w:p>
        </w:tc>
        <w:tc>
          <w:tcPr>
            <w:tcW w:w="17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设备名称</w:t>
            </w:r>
          </w:p>
        </w:tc>
        <w:tc>
          <w:tcPr>
            <w:tcW w:w="175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型号</w:t>
            </w:r>
          </w:p>
        </w:tc>
        <w:tc>
          <w:tcPr>
            <w:tcW w:w="17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环评设计数量</w:t>
            </w:r>
          </w:p>
        </w:tc>
        <w:tc>
          <w:tcPr>
            <w:tcW w:w="20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实际投入使用数量</w:t>
            </w:r>
          </w:p>
        </w:tc>
        <w:tc>
          <w:tcPr>
            <w:tcW w:w="133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备注</w:t>
            </w:r>
          </w:p>
        </w:tc>
      </w:tr>
      <w:tr w:rsidR="00214FC3">
        <w:trPr>
          <w:trHeight w:val="329"/>
          <w:jc w:val="center"/>
        </w:trPr>
        <w:tc>
          <w:tcPr>
            <w:tcW w:w="749"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1</w:t>
            </w:r>
          </w:p>
        </w:tc>
        <w:tc>
          <w:tcPr>
            <w:tcW w:w="17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制蜡机</w:t>
            </w:r>
          </w:p>
        </w:tc>
        <w:tc>
          <w:tcPr>
            <w:tcW w:w="175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BLY 5</w:t>
            </w:r>
          </w:p>
        </w:tc>
        <w:tc>
          <w:tcPr>
            <w:tcW w:w="17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22</w:t>
            </w:r>
            <w:r>
              <w:rPr>
                <w:rFonts w:hint="eastAsia"/>
              </w:rPr>
              <w:t>台</w:t>
            </w:r>
          </w:p>
        </w:tc>
        <w:tc>
          <w:tcPr>
            <w:tcW w:w="20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22</w:t>
            </w:r>
            <w:r>
              <w:rPr>
                <w:rFonts w:hint="eastAsia"/>
              </w:rPr>
              <w:t>台</w:t>
            </w:r>
          </w:p>
        </w:tc>
        <w:tc>
          <w:tcPr>
            <w:tcW w:w="133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w:t>
            </w:r>
          </w:p>
        </w:tc>
      </w:tr>
      <w:tr w:rsidR="00214FC3">
        <w:trPr>
          <w:trHeight w:val="329"/>
          <w:jc w:val="center"/>
        </w:trPr>
        <w:tc>
          <w:tcPr>
            <w:tcW w:w="749"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2</w:t>
            </w:r>
          </w:p>
        </w:tc>
        <w:tc>
          <w:tcPr>
            <w:tcW w:w="17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搅拌机</w:t>
            </w:r>
          </w:p>
        </w:tc>
        <w:tc>
          <w:tcPr>
            <w:tcW w:w="175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KC-8018</w:t>
            </w:r>
          </w:p>
        </w:tc>
        <w:tc>
          <w:tcPr>
            <w:tcW w:w="17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10</w:t>
            </w:r>
            <w:r>
              <w:rPr>
                <w:rFonts w:hint="eastAsia"/>
              </w:rPr>
              <w:t>台</w:t>
            </w:r>
          </w:p>
        </w:tc>
        <w:tc>
          <w:tcPr>
            <w:tcW w:w="20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10</w:t>
            </w:r>
            <w:r>
              <w:rPr>
                <w:rFonts w:hint="eastAsia"/>
              </w:rPr>
              <w:t>台</w:t>
            </w:r>
          </w:p>
        </w:tc>
        <w:tc>
          <w:tcPr>
            <w:tcW w:w="133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w:t>
            </w:r>
          </w:p>
        </w:tc>
      </w:tr>
      <w:tr w:rsidR="00214FC3">
        <w:trPr>
          <w:trHeight w:val="329"/>
          <w:jc w:val="center"/>
        </w:trPr>
        <w:tc>
          <w:tcPr>
            <w:tcW w:w="749"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3</w:t>
            </w:r>
          </w:p>
        </w:tc>
        <w:tc>
          <w:tcPr>
            <w:tcW w:w="17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衣车</w:t>
            </w:r>
          </w:p>
        </w:tc>
        <w:tc>
          <w:tcPr>
            <w:tcW w:w="175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SGB4-3</w:t>
            </w:r>
          </w:p>
        </w:tc>
        <w:tc>
          <w:tcPr>
            <w:tcW w:w="17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100</w:t>
            </w:r>
            <w:r>
              <w:rPr>
                <w:rFonts w:hint="eastAsia"/>
              </w:rPr>
              <w:t>台</w:t>
            </w:r>
          </w:p>
        </w:tc>
        <w:tc>
          <w:tcPr>
            <w:tcW w:w="20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100</w:t>
            </w:r>
            <w:r>
              <w:rPr>
                <w:rFonts w:hint="eastAsia"/>
              </w:rPr>
              <w:t>台</w:t>
            </w:r>
          </w:p>
        </w:tc>
        <w:tc>
          <w:tcPr>
            <w:tcW w:w="133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w:t>
            </w:r>
          </w:p>
        </w:tc>
      </w:tr>
      <w:tr w:rsidR="00214FC3">
        <w:trPr>
          <w:trHeight w:val="329"/>
          <w:jc w:val="center"/>
        </w:trPr>
        <w:tc>
          <w:tcPr>
            <w:tcW w:w="749"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4</w:t>
            </w:r>
          </w:p>
        </w:tc>
        <w:tc>
          <w:tcPr>
            <w:tcW w:w="17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割边机</w:t>
            </w:r>
          </w:p>
        </w:tc>
        <w:tc>
          <w:tcPr>
            <w:tcW w:w="175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HZ3-12 50HZ</w:t>
            </w:r>
          </w:p>
        </w:tc>
        <w:tc>
          <w:tcPr>
            <w:tcW w:w="17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3</w:t>
            </w:r>
            <w:r>
              <w:rPr>
                <w:rFonts w:hint="eastAsia"/>
              </w:rPr>
              <w:t>台</w:t>
            </w:r>
          </w:p>
        </w:tc>
        <w:tc>
          <w:tcPr>
            <w:tcW w:w="20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3</w:t>
            </w:r>
            <w:r>
              <w:rPr>
                <w:rFonts w:hint="eastAsia"/>
              </w:rPr>
              <w:t>台</w:t>
            </w:r>
          </w:p>
        </w:tc>
        <w:tc>
          <w:tcPr>
            <w:tcW w:w="133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w:t>
            </w:r>
          </w:p>
        </w:tc>
      </w:tr>
      <w:tr w:rsidR="00214FC3">
        <w:trPr>
          <w:trHeight w:val="329"/>
          <w:jc w:val="center"/>
        </w:trPr>
        <w:tc>
          <w:tcPr>
            <w:tcW w:w="749"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5</w:t>
            </w:r>
          </w:p>
        </w:tc>
        <w:tc>
          <w:tcPr>
            <w:tcW w:w="17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打孔机</w:t>
            </w:r>
          </w:p>
        </w:tc>
        <w:tc>
          <w:tcPr>
            <w:tcW w:w="175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4312</w:t>
            </w:r>
            <w:r>
              <w:rPr>
                <w:rFonts w:hint="eastAsia"/>
              </w:rPr>
              <w:t>型</w:t>
            </w:r>
            <w:r>
              <w:rPr>
                <w:rFonts w:hint="eastAsia"/>
              </w:rPr>
              <w:t xml:space="preserve"> 32MM</w:t>
            </w:r>
          </w:p>
        </w:tc>
        <w:tc>
          <w:tcPr>
            <w:tcW w:w="17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8</w:t>
            </w:r>
            <w:r>
              <w:rPr>
                <w:rFonts w:hint="eastAsia"/>
              </w:rPr>
              <w:t>台</w:t>
            </w:r>
          </w:p>
        </w:tc>
        <w:tc>
          <w:tcPr>
            <w:tcW w:w="20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8</w:t>
            </w:r>
            <w:r>
              <w:rPr>
                <w:rFonts w:hint="eastAsia"/>
              </w:rPr>
              <w:t>台</w:t>
            </w:r>
          </w:p>
        </w:tc>
        <w:tc>
          <w:tcPr>
            <w:tcW w:w="133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w:t>
            </w:r>
          </w:p>
        </w:tc>
      </w:tr>
      <w:tr w:rsidR="00214FC3">
        <w:trPr>
          <w:trHeight w:val="329"/>
          <w:jc w:val="center"/>
        </w:trPr>
        <w:tc>
          <w:tcPr>
            <w:tcW w:w="749"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6</w:t>
            </w:r>
          </w:p>
        </w:tc>
        <w:tc>
          <w:tcPr>
            <w:tcW w:w="17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切麻机</w:t>
            </w:r>
          </w:p>
        </w:tc>
        <w:tc>
          <w:tcPr>
            <w:tcW w:w="175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w:t>
            </w:r>
          </w:p>
        </w:tc>
        <w:tc>
          <w:tcPr>
            <w:tcW w:w="17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2</w:t>
            </w:r>
            <w:r>
              <w:rPr>
                <w:rFonts w:hint="eastAsia"/>
              </w:rPr>
              <w:t>台</w:t>
            </w:r>
          </w:p>
        </w:tc>
        <w:tc>
          <w:tcPr>
            <w:tcW w:w="20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2</w:t>
            </w:r>
            <w:r>
              <w:rPr>
                <w:rFonts w:hint="eastAsia"/>
              </w:rPr>
              <w:t>台</w:t>
            </w:r>
          </w:p>
        </w:tc>
        <w:tc>
          <w:tcPr>
            <w:tcW w:w="133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w:t>
            </w:r>
          </w:p>
        </w:tc>
      </w:tr>
      <w:tr w:rsidR="00214FC3">
        <w:trPr>
          <w:trHeight w:val="329"/>
          <w:jc w:val="center"/>
        </w:trPr>
        <w:tc>
          <w:tcPr>
            <w:tcW w:w="749"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7</w:t>
            </w:r>
          </w:p>
        </w:tc>
        <w:tc>
          <w:tcPr>
            <w:tcW w:w="17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柴油锅炉</w:t>
            </w:r>
          </w:p>
        </w:tc>
        <w:tc>
          <w:tcPr>
            <w:tcW w:w="175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LHS0.1-0.7-Y</w:t>
            </w:r>
          </w:p>
        </w:tc>
        <w:tc>
          <w:tcPr>
            <w:tcW w:w="17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3</w:t>
            </w:r>
            <w:r>
              <w:rPr>
                <w:rFonts w:hint="eastAsia"/>
              </w:rPr>
              <w:t>台</w:t>
            </w:r>
          </w:p>
        </w:tc>
        <w:tc>
          <w:tcPr>
            <w:tcW w:w="20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3</w:t>
            </w:r>
            <w:r>
              <w:rPr>
                <w:rFonts w:hint="eastAsia"/>
              </w:rPr>
              <w:t>台</w:t>
            </w:r>
          </w:p>
        </w:tc>
        <w:tc>
          <w:tcPr>
            <w:tcW w:w="133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w:t>
            </w:r>
          </w:p>
        </w:tc>
      </w:tr>
      <w:tr w:rsidR="00214FC3">
        <w:trPr>
          <w:trHeight w:val="329"/>
          <w:jc w:val="center"/>
        </w:trPr>
        <w:tc>
          <w:tcPr>
            <w:tcW w:w="749"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8</w:t>
            </w:r>
          </w:p>
        </w:tc>
        <w:tc>
          <w:tcPr>
            <w:tcW w:w="17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通风机</w:t>
            </w:r>
          </w:p>
        </w:tc>
        <w:tc>
          <w:tcPr>
            <w:tcW w:w="175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w:t>
            </w:r>
          </w:p>
        </w:tc>
        <w:tc>
          <w:tcPr>
            <w:tcW w:w="17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22</w:t>
            </w:r>
            <w:r>
              <w:rPr>
                <w:rFonts w:hint="eastAsia"/>
              </w:rPr>
              <w:t>台</w:t>
            </w:r>
          </w:p>
        </w:tc>
        <w:tc>
          <w:tcPr>
            <w:tcW w:w="2075"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22</w:t>
            </w:r>
            <w:r>
              <w:rPr>
                <w:rFonts w:hint="eastAsia"/>
              </w:rPr>
              <w:t>台</w:t>
            </w:r>
          </w:p>
        </w:tc>
        <w:tc>
          <w:tcPr>
            <w:tcW w:w="133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w:t>
            </w:r>
          </w:p>
        </w:tc>
      </w:tr>
      <w:tr w:rsidR="00214FC3">
        <w:trPr>
          <w:trHeight w:val="329"/>
          <w:jc w:val="center"/>
        </w:trPr>
        <w:tc>
          <w:tcPr>
            <w:tcW w:w="749" w:type="dxa"/>
          </w:tcPr>
          <w:p w:rsidR="00214FC3" w:rsidRDefault="00BC031E">
            <w:pPr>
              <w:pStyle w:val="ad"/>
            </w:pPr>
            <w:r>
              <w:rPr>
                <w:rFonts w:hint="eastAsia"/>
              </w:rPr>
              <w:t>9</w:t>
            </w:r>
          </w:p>
        </w:tc>
        <w:tc>
          <w:tcPr>
            <w:tcW w:w="1787" w:type="dxa"/>
            <w:vAlign w:val="center"/>
          </w:tcPr>
          <w:p w:rsidR="00214FC3" w:rsidRDefault="00BC031E">
            <w:pPr>
              <w:pStyle w:val="ad"/>
            </w:pPr>
            <w:r>
              <w:rPr>
                <w:rFonts w:hint="eastAsia"/>
              </w:rPr>
              <w:t>自动风轮机</w:t>
            </w:r>
          </w:p>
        </w:tc>
        <w:tc>
          <w:tcPr>
            <w:tcW w:w="1750" w:type="dxa"/>
            <w:vAlign w:val="center"/>
          </w:tcPr>
          <w:p w:rsidR="00214FC3" w:rsidRDefault="00BC031E">
            <w:pPr>
              <w:pStyle w:val="ad"/>
            </w:pPr>
            <w:r>
              <w:rPr>
                <w:rFonts w:hint="eastAsia"/>
              </w:rPr>
              <w:t>FIJ-800A</w:t>
            </w:r>
          </w:p>
        </w:tc>
        <w:tc>
          <w:tcPr>
            <w:tcW w:w="1775" w:type="dxa"/>
            <w:vAlign w:val="center"/>
          </w:tcPr>
          <w:p w:rsidR="00214FC3" w:rsidRDefault="00BC031E">
            <w:pPr>
              <w:pStyle w:val="ad"/>
            </w:pPr>
            <w:r>
              <w:rPr>
                <w:rFonts w:hint="eastAsia"/>
              </w:rPr>
              <w:t>3</w:t>
            </w:r>
            <w:r>
              <w:rPr>
                <w:rFonts w:hint="eastAsia"/>
              </w:rPr>
              <w:t>台</w:t>
            </w:r>
          </w:p>
        </w:tc>
        <w:tc>
          <w:tcPr>
            <w:tcW w:w="2075" w:type="dxa"/>
            <w:vAlign w:val="center"/>
          </w:tcPr>
          <w:p w:rsidR="00214FC3" w:rsidRDefault="00BC031E">
            <w:pPr>
              <w:pStyle w:val="ad"/>
            </w:pPr>
            <w:r>
              <w:rPr>
                <w:rFonts w:hint="eastAsia"/>
              </w:rPr>
              <w:t>3</w:t>
            </w:r>
            <w:r>
              <w:rPr>
                <w:rFonts w:hint="eastAsia"/>
              </w:rPr>
              <w:t>台</w:t>
            </w:r>
          </w:p>
        </w:tc>
        <w:tc>
          <w:tcPr>
            <w:tcW w:w="1334" w:type="dxa"/>
          </w:tcPr>
          <w:p w:rsidR="00214FC3" w:rsidRDefault="00BC031E">
            <w:pPr>
              <w:pStyle w:val="ad"/>
            </w:pPr>
            <w:r>
              <w:rPr>
                <w:rFonts w:hint="eastAsia"/>
              </w:rPr>
              <w:t>/</w:t>
            </w:r>
          </w:p>
        </w:tc>
      </w:tr>
      <w:tr w:rsidR="00214FC3">
        <w:trPr>
          <w:trHeight w:val="329"/>
          <w:jc w:val="center"/>
        </w:trPr>
        <w:tc>
          <w:tcPr>
            <w:tcW w:w="749" w:type="dxa"/>
          </w:tcPr>
          <w:p w:rsidR="00214FC3" w:rsidRDefault="00BC031E">
            <w:pPr>
              <w:pStyle w:val="ad"/>
            </w:pPr>
            <w:r>
              <w:rPr>
                <w:rFonts w:hint="eastAsia"/>
              </w:rPr>
              <w:lastRenderedPageBreak/>
              <w:t>10</w:t>
            </w:r>
          </w:p>
        </w:tc>
        <w:tc>
          <w:tcPr>
            <w:tcW w:w="1787" w:type="dxa"/>
            <w:vAlign w:val="center"/>
          </w:tcPr>
          <w:p w:rsidR="00214FC3" w:rsidRDefault="00BC031E">
            <w:pPr>
              <w:pStyle w:val="ad"/>
            </w:pPr>
            <w:r>
              <w:rPr>
                <w:rFonts w:hint="eastAsia"/>
              </w:rPr>
              <w:t>开布载布机</w:t>
            </w:r>
          </w:p>
        </w:tc>
        <w:tc>
          <w:tcPr>
            <w:tcW w:w="1750" w:type="dxa"/>
            <w:vAlign w:val="center"/>
          </w:tcPr>
          <w:p w:rsidR="00214FC3" w:rsidRDefault="00BC031E">
            <w:pPr>
              <w:pStyle w:val="ad"/>
            </w:pPr>
            <w:r>
              <w:rPr>
                <w:rFonts w:hint="eastAsia"/>
              </w:rPr>
              <w:t>JDIA-40 4KW</w:t>
            </w:r>
          </w:p>
        </w:tc>
        <w:tc>
          <w:tcPr>
            <w:tcW w:w="1775" w:type="dxa"/>
            <w:vAlign w:val="center"/>
          </w:tcPr>
          <w:p w:rsidR="00214FC3" w:rsidRDefault="00BC031E">
            <w:pPr>
              <w:pStyle w:val="ad"/>
            </w:pPr>
            <w:r>
              <w:rPr>
                <w:rFonts w:hint="eastAsia"/>
              </w:rPr>
              <w:t>2</w:t>
            </w:r>
            <w:r>
              <w:rPr>
                <w:rFonts w:hint="eastAsia"/>
              </w:rPr>
              <w:t>台</w:t>
            </w:r>
          </w:p>
        </w:tc>
        <w:tc>
          <w:tcPr>
            <w:tcW w:w="2075" w:type="dxa"/>
            <w:vAlign w:val="center"/>
          </w:tcPr>
          <w:p w:rsidR="00214FC3" w:rsidRDefault="00BC031E">
            <w:pPr>
              <w:pStyle w:val="ad"/>
            </w:pPr>
            <w:r>
              <w:rPr>
                <w:rFonts w:hint="eastAsia"/>
              </w:rPr>
              <w:t>2</w:t>
            </w:r>
            <w:r>
              <w:rPr>
                <w:rFonts w:hint="eastAsia"/>
              </w:rPr>
              <w:t>台</w:t>
            </w:r>
          </w:p>
        </w:tc>
        <w:tc>
          <w:tcPr>
            <w:tcW w:w="1334" w:type="dxa"/>
          </w:tcPr>
          <w:p w:rsidR="00214FC3" w:rsidRDefault="00BC031E">
            <w:pPr>
              <w:pStyle w:val="ad"/>
            </w:pPr>
            <w:r>
              <w:rPr>
                <w:rFonts w:hint="eastAsia"/>
              </w:rPr>
              <w:t>/</w:t>
            </w:r>
          </w:p>
        </w:tc>
      </w:tr>
      <w:tr w:rsidR="00214FC3">
        <w:trPr>
          <w:trHeight w:val="329"/>
          <w:jc w:val="center"/>
        </w:trPr>
        <w:tc>
          <w:tcPr>
            <w:tcW w:w="749" w:type="dxa"/>
          </w:tcPr>
          <w:p w:rsidR="00214FC3" w:rsidRDefault="00BC031E">
            <w:pPr>
              <w:pStyle w:val="ad"/>
            </w:pPr>
            <w:r>
              <w:rPr>
                <w:rFonts w:hint="eastAsia"/>
              </w:rPr>
              <w:t>11</w:t>
            </w:r>
          </w:p>
        </w:tc>
        <w:tc>
          <w:tcPr>
            <w:tcW w:w="1787" w:type="dxa"/>
            <w:vAlign w:val="center"/>
          </w:tcPr>
          <w:p w:rsidR="00214FC3" w:rsidRDefault="00BC031E">
            <w:pPr>
              <w:pStyle w:val="ad"/>
            </w:pPr>
            <w:r>
              <w:rPr>
                <w:rFonts w:hint="eastAsia"/>
              </w:rPr>
              <w:t>打钉机</w:t>
            </w:r>
          </w:p>
        </w:tc>
        <w:tc>
          <w:tcPr>
            <w:tcW w:w="1750" w:type="dxa"/>
            <w:vAlign w:val="center"/>
          </w:tcPr>
          <w:p w:rsidR="00214FC3" w:rsidRDefault="00BC031E">
            <w:pPr>
              <w:pStyle w:val="ad"/>
            </w:pPr>
            <w:r>
              <w:rPr>
                <w:rFonts w:hint="eastAsia"/>
              </w:rPr>
              <w:t>——</w:t>
            </w:r>
          </w:p>
        </w:tc>
        <w:tc>
          <w:tcPr>
            <w:tcW w:w="1775" w:type="dxa"/>
            <w:vAlign w:val="center"/>
          </w:tcPr>
          <w:p w:rsidR="00214FC3" w:rsidRDefault="00BC031E">
            <w:pPr>
              <w:pStyle w:val="ad"/>
            </w:pPr>
            <w:r>
              <w:rPr>
                <w:rFonts w:hint="eastAsia"/>
              </w:rPr>
              <w:t>3</w:t>
            </w:r>
            <w:r>
              <w:rPr>
                <w:rFonts w:hint="eastAsia"/>
              </w:rPr>
              <w:t>台</w:t>
            </w:r>
          </w:p>
        </w:tc>
        <w:tc>
          <w:tcPr>
            <w:tcW w:w="2075" w:type="dxa"/>
            <w:vAlign w:val="center"/>
          </w:tcPr>
          <w:p w:rsidR="00214FC3" w:rsidRDefault="00BC031E">
            <w:pPr>
              <w:pStyle w:val="ad"/>
            </w:pPr>
            <w:r>
              <w:rPr>
                <w:rFonts w:hint="eastAsia"/>
              </w:rPr>
              <w:t>3</w:t>
            </w:r>
            <w:r>
              <w:rPr>
                <w:rFonts w:hint="eastAsia"/>
              </w:rPr>
              <w:t>台</w:t>
            </w:r>
          </w:p>
        </w:tc>
        <w:tc>
          <w:tcPr>
            <w:tcW w:w="1334" w:type="dxa"/>
          </w:tcPr>
          <w:p w:rsidR="00214FC3" w:rsidRDefault="00BC031E">
            <w:pPr>
              <w:pStyle w:val="ad"/>
            </w:pPr>
            <w:r>
              <w:rPr>
                <w:rFonts w:hint="eastAsia"/>
              </w:rPr>
              <w:t>/</w:t>
            </w:r>
          </w:p>
        </w:tc>
      </w:tr>
      <w:tr w:rsidR="00214FC3">
        <w:trPr>
          <w:trHeight w:val="329"/>
          <w:jc w:val="center"/>
        </w:trPr>
        <w:tc>
          <w:tcPr>
            <w:tcW w:w="749" w:type="dxa"/>
          </w:tcPr>
          <w:p w:rsidR="00214FC3" w:rsidRDefault="00BC031E">
            <w:pPr>
              <w:pStyle w:val="ad"/>
            </w:pPr>
            <w:r>
              <w:rPr>
                <w:rFonts w:hint="eastAsia"/>
              </w:rPr>
              <w:t>12</w:t>
            </w:r>
          </w:p>
        </w:tc>
        <w:tc>
          <w:tcPr>
            <w:tcW w:w="1787" w:type="dxa"/>
            <w:vAlign w:val="center"/>
          </w:tcPr>
          <w:p w:rsidR="00214FC3" w:rsidRDefault="00BC031E">
            <w:pPr>
              <w:pStyle w:val="ad"/>
            </w:pPr>
            <w:r>
              <w:rPr>
                <w:rFonts w:hint="eastAsia"/>
              </w:rPr>
              <w:t>折叠布机</w:t>
            </w:r>
          </w:p>
        </w:tc>
        <w:tc>
          <w:tcPr>
            <w:tcW w:w="1750" w:type="dxa"/>
            <w:vAlign w:val="center"/>
          </w:tcPr>
          <w:p w:rsidR="00214FC3" w:rsidRDefault="00BC031E">
            <w:pPr>
              <w:pStyle w:val="ad"/>
            </w:pPr>
            <w:r>
              <w:rPr>
                <w:rFonts w:hint="eastAsia"/>
              </w:rPr>
              <w:t>——</w:t>
            </w:r>
          </w:p>
        </w:tc>
        <w:tc>
          <w:tcPr>
            <w:tcW w:w="1775" w:type="dxa"/>
            <w:vAlign w:val="center"/>
          </w:tcPr>
          <w:p w:rsidR="00214FC3" w:rsidRDefault="00BC031E">
            <w:pPr>
              <w:pStyle w:val="ad"/>
            </w:pPr>
            <w:r>
              <w:rPr>
                <w:rFonts w:hint="eastAsia"/>
              </w:rPr>
              <w:t>2</w:t>
            </w:r>
            <w:r>
              <w:rPr>
                <w:rFonts w:hint="eastAsia"/>
              </w:rPr>
              <w:t>台</w:t>
            </w:r>
          </w:p>
        </w:tc>
        <w:tc>
          <w:tcPr>
            <w:tcW w:w="2075" w:type="dxa"/>
            <w:vAlign w:val="center"/>
          </w:tcPr>
          <w:p w:rsidR="00214FC3" w:rsidRDefault="00BC031E">
            <w:pPr>
              <w:pStyle w:val="ad"/>
            </w:pPr>
            <w:r>
              <w:rPr>
                <w:rFonts w:hint="eastAsia"/>
              </w:rPr>
              <w:t>2</w:t>
            </w:r>
            <w:r>
              <w:rPr>
                <w:rFonts w:hint="eastAsia"/>
              </w:rPr>
              <w:t>台</w:t>
            </w:r>
          </w:p>
        </w:tc>
        <w:tc>
          <w:tcPr>
            <w:tcW w:w="1334" w:type="dxa"/>
          </w:tcPr>
          <w:p w:rsidR="00214FC3" w:rsidRDefault="00BC031E">
            <w:pPr>
              <w:pStyle w:val="ad"/>
            </w:pPr>
            <w:r>
              <w:rPr>
                <w:rFonts w:hint="eastAsia"/>
              </w:rPr>
              <w:t>/</w:t>
            </w:r>
          </w:p>
        </w:tc>
      </w:tr>
    </w:tbl>
    <w:p w:rsidR="00BC031E" w:rsidRPr="00BC031E" w:rsidRDefault="00BC031E" w:rsidP="00BC031E">
      <w:pPr>
        <w:rPr>
          <w:vanish/>
        </w:rPr>
      </w:pPr>
    </w:p>
    <w:tbl>
      <w:tblPr>
        <w:tblpPr w:leftFromText="180" w:rightFromText="180" w:vertAnchor="text" w:horzAnchor="page" w:tblpX="1395" w:tblpY="755"/>
        <w:tblOverlap w:val="neve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395"/>
        <w:gridCol w:w="975"/>
        <w:gridCol w:w="2000"/>
        <w:gridCol w:w="1637"/>
        <w:gridCol w:w="1575"/>
        <w:gridCol w:w="1092"/>
      </w:tblGrid>
      <w:tr w:rsidR="00BC031E" w:rsidTr="00BC031E">
        <w:trPr>
          <w:trHeight w:val="283"/>
        </w:trPr>
        <w:tc>
          <w:tcPr>
            <w:tcW w:w="2257" w:type="dxa"/>
            <w:gridSpan w:val="2"/>
            <w:shd w:val="clear" w:color="auto" w:fill="auto"/>
            <w:vAlign w:val="center"/>
          </w:tcPr>
          <w:p w:rsidR="00214FC3" w:rsidRDefault="00BC031E" w:rsidP="00BC031E">
            <w:pPr>
              <w:pStyle w:val="ad"/>
            </w:pPr>
            <w:r>
              <w:rPr>
                <w:rFonts w:hint="eastAsia"/>
              </w:rPr>
              <w:t>产品名称</w:t>
            </w:r>
          </w:p>
        </w:tc>
        <w:tc>
          <w:tcPr>
            <w:tcW w:w="2975" w:type="dxa"/>
            <w:gridSpan w:val="2"/>
            <w:shd w:val="clear" w:color="auto" w:fill="auto"/>
            <w:vAlign w:val="center"/>
          </w:tcPr>
          <w:p w:rsidR="00214FC3" w:rsidRDefault="00BC031E" w:rsidP="00BC031E">
            <w:pPr>
              <w:pStyle w:val="ad"/>
            </w:pPr>
            <w:r>
              <w:rPr>
                <w:rFonts w:hint="eastAsia"/>
              </w:rPr>
              <w:t>原、辅材料名称</w:t>
            </w:r>
          </w:p>
        </w:tc>
        <w:tc>
          <w:tcPr>
            <w:tcW w:w="1637" w:type="dxa"/>
            <w:shd w:val="clear" w:color="auto" w:fill="auto"/>
            <w:vAlign w:val="center"/>
          </w:tcPr>
          <w:p w:rsidR="00214FC3" w:rsidRDefault="00BC031E" w:rsidP="00BC031E">
            <w:pPr>
              <w:pStyle w:val="ad"/>
            </w:pPr>
            <w:r>
              <w:rPr>
                <w:rFonts w:hint="eastAsia"/>
              </w:rPr>
              <w:t>环评设计用量</w:t>
            </w:r>
          </w:p>
        </w:tc>
        <w:tc>
          <w:tcPr>
            <w:tcW w:w="1575" w:type="dxa"/>
            <w:shd w:val="clear" w:color="auto" w:fill="auto"/>
            <w:vAlign w:val="center"/>
          </w:tcPr>
          <w:p w:rsidR="00214FC3" w:rsidRDefault="00BC031E" w:rsidP="00BC031E">
            <w:pPr>
              <w:pStyle w:val="ad"/>
            </w:pPr>
            <w:r>
              <w:rPr>
                <w:rFonts w:hint="eastAsia"/>
              </w:rPr>
              <w:t>实际用量</w:t>
            </w:r>
          </w:p>
        </w:tc>
        <w:tc>
          <w:tcPr>
            <w:tcW w:w="1092" w:type="dxa"/>
            <w:shd w:val="clear" w:color="auto" w:fill="auto"/>
            <w:vAlign w:val="center"/>
          </w:tcPr>
          <w:p w:rsidR="00214FC3" w:rsidRDefault="00BC031E" w:rsidP="00BC031E">
            <w:pPr>
              <w:pStyle w:val="ad"/>
            </w:pPr>
            <w:r>
              <w:rPr>
                <w:rFonts w:hint="eastAsia"/>
              </w:rPr>
              <w:t>备注</w:t>
            </w:r>
          </w:p>
        </w:tc>
      </w:tr>
      <w:tr w:rsidR="00BC031E" w:rsidTr="00BC031E">
        <w:trPr>
          <w:trHeight w:val="283"/>
        </w:trPr>
        <w:tc>
          <w:tcPr>
            <w:tcW w:w="862" w:type="dxa"/>
            <w:vMerge w:val="restart"/>
            <w:shd w:val="clear" w:color="auto" w:fill="auto"/>
            <w:vAlign w:val="center"/>
          </w:tcPr>
          <w:p w:rsidR="00214FC3" w:rsidRDefault="00BC031E" w:rsidP="00BC031E">
            <w:pPr>
              <w:pStyle w:val="ad"/>
            </w:pPr>
            <w:r>
              <w:rPr>
                <w:rFonts w:hint="eastAsia"/>
              </w:rPr>
              <w:t>金属清洁剂</w:t>
            </w:r>
          </w:p>
        </w:tc>
        <w:tc>
          <w:tcPr>
            <w:tcW w:w="1395" w:type="dxa"/>
            <w:vMerge w:val="restart"/>
            <w:shd w:val="clear" w:color="auto" w:fill="auto"/>
            <w:vAlign w:val="center"/>
          </w:tcPr>
          <w:p w:rsidR="00214FC3" w:rsidRDefault="00BC031E" w:rsidP="00BC031E">
            <w:pPr>
              <w:pStyle w:val="ad"/>
            </w:pPr>
            <w:r>
              <w:rPr>
                <w:rFonts w:hint="eastAsia"/>
              </w:rPr>
              <w:t>液体清洁剂</w:t>
            </w:r>
          </w:p>
        </w:tc>
        <w:tc>
          <w:tcPr>
            <w:tcW w:w="975" w:type="dxa"/>
            <w:vMerge w:val="restart"/>
            <w:shd w:val="clear" w:color="auto" w:fill="auto"/>
            <w:vAlign w:val="center"/>
          </w:tcPr>
          <w:p w:rsidR="00214FC3" w:rsidRDefault="00BC031E" w:rsidP="00BC031E">
            <w:pPr>
              <w:pStyle w:val="ad"/>
            </w:pPr>
            <w:r>
              <w:rPr>
                <w:rFonts w:hint="eastAsia"/>
              </w:rPr>
              <w:t>表面活性剂</w:t>
            </w:r>
          </w:p>
        </w:tc>
        <w:tc>
          <w:tcPr>
            <w:tcW w:w="2000" w:type="dxa"/>
            <w:shd w:val="clear" w:color="auto" w:fill="auto"/>
            <w:vAlign w:val="center"/>
          </w:tcPr>
          <w:p w:rsidR="00214FC3" w:rsidRDefault="00BC031E" w:rsidP="00BC031E">
            <w:pPr>
              <w:pStyle w:val="ad"/>
            </w:pPr>
            <w:r>
              <w:rPr>
                <w:rFonts w:hint="eastAsia"/>
              </w:rPr>
              <w:t>TX-10</w:t>
            </w:r>
          </w:p>
        </w:tc>
        <w:tc>
          <w:tcPr>
            <w:tcW w:w="1637" w:type="dxa"/>
            <w:shd w:val="clear" w:color="auto" w:fill="auto"/>
            <w:vAlign w:val="center"/>
          </w:tcPr>
          <w:p w:rsidR="00214FC3" w:rsidRDefault="00BC031E" w:rsidP="00BC031E">
            <w:pPr>
              <w:pStyle w:val="ad"/>
            </w:pPr>
            <w:r>
              <w:rPr>
                <w:rFonts w:hint="eastAsia"/>
              </w:rPr>
              <w:t>15t/a</w:t>
            </w:r>
          </w:p>
        </w:tc>
        <w:tc>
          <w:tcPr>
            <w:tcW w:w="1575" w:type="dxa"/>
            <w:shd w:val="clear" w:color="auto" w:fill="auto"/>
            <w:vAlign w:val="center"/>
          </w:tcPr>
          <w:p w:rsidR="00214FC3" w:rsidRDefault="00BC031E" w:rsidP="00BC031E">
            <w:pPr>
              <w:pStyle w:val="ad"/>
            </w:pPr>
            <w:r>
              <w:rPr>
                <w:rFonts w:hint="eastAsia"/>
              </w:rPr>
              <w:t>15t/a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862" w:type="dxa"/>
            <w:vMerge/>
            <w:shd w:val="clear" w:color="auto" w:fill="auto"/>
            <w:vAlign w:val="center"/>
          </w:tcPr>
          <w:p w:rsidR="00214FC3" w:rsidRDefault="00214FC3" w:rsidP="00BC031E">
            <w:pPr>
              <w:pStyle w:val="ad"/>
            </w:pPr>
          </w:p>
        </w:tc>
        <w:tc>
          <w:tcPr>
            <w:tcW w:w="1395" w:type="dxa"/>
            <w:vMerge/>
            <w:shd w:val="clear" w:color="auto" w:fill="auto"/>
            <w:vAlign w:val="center"/>
          </w:tcPr>
          <w:p w:rsidR="00214FC3" w:rsidRDefault="00214FC3" w:rsidP="00BC031E">
            <w:pPr>
              <w:pStyle w:val="ad"/>
            </w:pPr>
          </w:p>
        </w:tc>
        <w:tc>
          <w:tcPr>
            <w:tcW w:w="975" w:type="dxa"/>
            <w:vMerge/>
            <w:shd w:val="clear" w:color="auto" w:fill="auto"/>
            <w:vAlign w:val="center"/>
          </w:tcPr>
          <w:p w:rsidR="00214FC3" w:rsidRDefault="00214FC3" w:rsidP="00BC031E">
            <w:pPr>
              <w:pStyle w:val="ad"/>
            </w:pPr>
          </w:p>
        </w:tc>
        <w:tc>
          <w:tcPr>
            <w:tcW w:w="2000" w:type="dxa"/>
            <w:shd w:val="clear" w:color="auto" w:fill="auto"/>
            <w:vAlign w:val="center"/>
          </w:tcPr>
          <w:p w:rsidR="00214FC3" w:rsidRDefault="00BC031E" w:rsidP="00BC031E">
            <w:pPr>
              <w:pStyle w:val="ad"/>
            </w:pPr>
            <w:r>
              <w:rPr>
                <w:rFonts w:hint="eastAsia"/>
              </w:rPr>
              <w:t>渗透剂</w:t>
            </w:r>
            <w:r>
              <w:rPr>
                <w:rFonts w:hint="eastAsia"/>
              </w:rPr>
              <w:t>JFC</w:t>
            </w:r>
          </w:p>
        </w:tc>
        <w:tc>
          <w:tcPr>
            <w:tcW w:w="1637" w:type="dxa"/>
            <w:shd w:val="clear" w:color="auto" w:fill="auto"/>
            <w:vAlign w:val="center"/>
          </w:tcPr>
          <w:p w:rsidR="00214FC3" w:rsidRDefault="00BC031E" w:rsidP="00BC031E">
            <w:pPr>
              <w:pStyle w:val="ad"/>
            </w:pPr>
            <w:r>
              <w:rPr>
                <w:rFonts w:hint="eastAsia"/>
              </w:rPr>
              <w:t>15t/a</w:t>
            </w:r>
          </w:p>
        </w:tc>
        <w:tc>
          <w:tcPr>
            <w:tcW w:w="1575" w:type="dxa"/>
            <w:shd w:val="clear" w:color="auto" w:fill="auto"/>
            <w:vAlign w:val="center"/>
          </w:tcPr>
          <w:p w:rsidR="00214FC3" w:rsidRDefault="00BC031E" w:rsidP="00BC031E">
            <w:pPr>
              <w:pStyle w:val="ad"/>
            </w:pPr>
            <w:r>
              <w:rPr>
                <w:rFonts w:hint="eastAsia"/>
              </w:rPr>
              <w:t>15t/a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862" w:type="dxa"/>
            <w:vMerge/>
            <w:shd w:val="clear" w:color="auto" w:fill="auto"/>
            <w:vAlign w:val="center"/>
          </w:tcPr>
          <w:p w:rsidR="00214FC3" w:rsidRDefault="00214FC3" w:rsidP="00BC031E">
            <w:pPr>
              <w:pStyle w:val="ad"/>
            </w:pPr>
          </w:p>
        </w:tc>
        <w:tc>
          <w:tcPr>
            <w:tcW w:w="1395" w:type="dxa"/>
            <w:vMerge/>
            <w:shd w:val="clear" w:color="auto" w:fill="auto"/>
            <w:vAlign w:val="center"/>
          </w:tcPr>
          <w:p w:rsidR="00214FC3" w:rsidRDefault="00214FC3" w:rsidP="00BC031E">
            <w:pPr>
              <w:pStyle w:val="ad"/>
            </w:pPr>
          </w:p>
        </w:tc>
        <w:tc>
          <w:tcPr>
            <w:tcW w:w="975" w:type="dxa"/>
            <w:vMerge/>
            <w:shd w:val="clear" w:color="auto" w:fill="auto"/>
            <w:vAlign w:val="center"/>
          </w:tcPr>
          <w:p w:rsidR="00214FC3" w:rsidRDefault="00214FC3" w:rsidP="00BC031E">
            <w:pPr>
              <w:pStyle w:val="ad"/>
            </w:pPr>
          </w:p>
        </w:tc>
        <w:tc>
          <w:tcPr>
            <w:tcW w:w="2000" w:type="dxa"/>
            <w:shd w:val="clear" w:color="auto" w:fill="auto"/>
            <w:vAlign w:val="center"/>
          </w:tcPr>
          <w:p w:rsidR="00214FC3" w:rsidRDefault="00BC031E" w:rsidP="00BC031E">
            <w:pPr>
              <w:pStyle w:val="ad"/>
            </w:pPr>
            <w:r>
              <w:rPr>
                <w:rFonts w:hint="eastAsia"/>
              </w:rPr>
              <w:t>平平加</w:t>
            </w:r>
            <w:r>
              <w:rPr>
                <w:rFonts w:hint="eastAsia"/>
              </w:rPr>
              <w:t>0</w:t>
            </w:r>
          </w:p>
        </w:tc>
        <w:tc>
          <w:tcPr>
            <w:tcW w:w="1637" w:type="dxa"/>
            <w:shd w:val="clear" w:color="auto" w:fill="auto"/>
            <w:vAlign w:val="center"/>
          </w:tcPr>
          <w:p w:rsidR="00214FC3" w:rsidRDefault="00BC031E" w:rsidP="00BC031E">
            <w:pPr>
              <w:pStyle w:val="ad"/>
            </w:pPr>
            <w:r>
              <w:rPr>
                <w:rFonts w:hint="eastAsia"/>
              </w:rPr>
              <w:t>10t/a</w:t>
            </w:r>
          </w:p>
        </w:tc>
        <w:tc>
          <w:tcPr>
            <w:tcW w:w="1575" w:type="dxa"/>
            <w:shd w:val="clear" w:color="auto" w:fill="auto"/>
            <w:vAlign w:val="center"/>
          </w:tcPr>
          <w:p w:rsidR="00214FC3" w:rsidRDefault="00BC031E" w:rsidP="00BC031E">
            <w:pPr>
              <w:pStyle w:val="ad"/>
            </w:pPr>
            <w:r>
              <w:rPr>
                <w:rFonts w:hint="eastAsia"/>
              </w:rPr>
              <w:t>10t/a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862" w:type="dxa"/>
            <w:vMerge/>
            <w:shd w:val="clear" w:color="auto" w:fill="auto"/>
            <w:vAlign w:val="center"/>
          </w:tcPr>
          <w:p w:rsidR="00214FC3" w:rsidRDefault="00214FC3" w:rsidP="00BC031E">
            <w:pPr>
              <w:pStyle w:val="ad"/>
            </w:pPr>
          </w:p>
        </w:tc>
        <w:tc>
          <w:tcPr>
            <w:tcW w:w="1395" w:type="dxa"/>
            <w:vMerge/>
            <w:shd w:val="clear" w:color="auto" w:fill="auto"/>
            <w:vAlign w:val="center"/>
          </w:tcPr>
          <w:p w:rsidR="00214FC3" w:rsidRDefault="00214FC3" w:rsidP="00BC031E">
            <w:pPr>
              <w:pStyle w:val="ad"/>
            </w:pPr>
          </w:p>
        </w:tc>
        <w:tc>
          <w:tcPr>
            <w:tcW w:w="975" w:type="dxa"/>
            <w:vMerge/>
            <w:shd w:val="clear" w:color="auto" w:fill="auto"/>
            <w:vAlign w:val="center"/>
          </w:tcPr>
          <w:p w:rsidR="00214FC3" w:rsidRDefault="00214FC3" w:rsidP="00BC031E">
            <w:pPr>
              <w:pStyle w:val="ad"/>
            </w:pPr>
          </w:p>
        </w:tc>
        <w:tc>
          <w:tcPr>
            <w:tcW w:w="2000" w:type="dxa"/>
            <w:shd w:val="clear" w:color="auto" w:fill="auto"/>
            <w:vAlign w:val="center"/>
          </w:tcPr>
          <w:p w:rsidR="00214FC3" w:rsidRDefault="00BC031E" w:rsidP="00BC031E">
            <w:pPr>
              <w:pStyle w:val="ad"/>
            </w:pPr>
            <w:r>
              <w:rPr>
                <w:rFonts w:hint="eastAsia"/>
              </w:rPr>
              <w:t>NP-10</w:t>
            </w:r>
          </w:p>
        </w:tc>
        <w:tc>
          <w:tcPr>
            <w:tcW w:w="1637" w:type="dxa"/>
            <w:shd w:val="clear" w:color="auto" w:fill="auto"/>
            <w:vAlign w:val="center"/>
          </w:tcPr>
          <w:p w:rsidR="00214FC3" w:rsidRDefault="00BC031E" w:rsidP="00BC031E">
            <w:pPr>
              <w:pStyle w:val="ad"/>
            </w:pPr>
            <w:r>
              <w:rPr>
                <w:rFonts w:hint="eastAsia"/>
              </w:rPr>
              <w:t>10t/a</w:t>
            </w:r>
          </w:p>
        </w:tc>
        <w:tc>
          <w:tcPr>
            <w:tcW w:w="1575" w:type="dxa"/>
            <w:shd w:val="clear" w:color="auto" w:fill="auto"/>
            <w:vAlign w:val="center"/>
          </w:tcPr>
          <w:p w:rsidR="00214FC3" w:rsidRDefault="00BC031E" w:rsidP="00BC031E">
            <w:pPr>
              <w:pStyle w:val="ad"/>
            </w:pPr>
            <w:r>
              <w:rPr>
                <w:rFonts w:hint="eastAsia"/>
              </w:rPr>
              <w:t>10t/a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862" w:type="dxa"/>
            <w:vMerge/>
            <w:shd w:val="clear" w:color="auto" w:fill="auto"/>
            <w:vAlign w:val="center"/>
          </w:tcPr>
          <w:p w:rsidR="00214FC3" w:rsidRDefault="00214FC3" w:rsidP="00BC031E">
            <w:pPr>
              <w:pStyle w:val="ad"/>
            </w:pPr>
          </w:p>
        </w:tc>
        <w:tc>
          <w:tcPr>
            <w:tcW w:w="1395" w:type="dxa"/>
            <w:vMerge/>
            <w:shd w:val="clear" w:color="auto" w:fill="auto"/>
            <w:vAlign w:val="center"/>
          </w:tcPr>
          <w:p w:rsidR="00214FC3" w:rsidRDefault="00214FC3" w:rsidP="00BC031E">
            <w:pPr>
              <w:pStyle w:val="ad"/>
            </w:pPr>
          </w:p>
        </w:tc>
        <w:tc>
          <w:tcPr>
            <w:tcW w:w="2975" w:type="dxa"/>
            <w:gridSpan w:val="2"/>
            <w:shd w:val="clear" w:color="auto" w:fill="auto"/>
            <w:vAlign w:val="center"/>
          </w:tcPr>
          <w:p w:rsidR="00214FC3" w:rsidRDefault="00BC031E" w:rsidP="00BC031E">
            <w:pPr>
              <w:pStyle w:val="ad"/>
            </w:pPr>
            <w:r>
              <w:rPr>
                <w:rFonts w:hint="eastAsia"/>
              </w:rPr>
              <w:t>碳酸钠</w:t>
            </w:r>
          </w:p>
        </w:tc>
        <w:tc>
          <w:tcPr>
            <w:tcW w:w="1637" w:type="dxa"/>
            <w:shd w:val="clear" w:color="auto" w:fill="auto"/>
            <w:vAlign w:val="center"/>
          </w:tcPr>
          <w:p w:rsidR="00214FC3" w:rsidRDefault="00BC031E" w:rsidP="00BC031E">
            <w:pPr>
              <w:pStyle w:val="ad"/>
            </w:pPr>
            <w:r>
              <w:rPr>
                <w:rFonts w:hint="eastAsia"/>
              </w:rPr>
              <w:t>100t/a</w:t>
            </w:r>
          </w:p>
        </w:tc>
        <w:tc>
          <w:tcPr>
            <w:tcW w:w="1575" w:type="dxa"/>
            <w:shd w:val="clear" w:color="auto" w:fill="auto"/>
            <w:vAlign w:val="center"/>
          </w:tcPr>
          <w:p w:rsidR="00214FC3" w:rsidRDefault="00BC031E" w:rsidP="00BC031E">
            <w:pPr>
              <w:pStyle w:val="ad"/>
            </w:pPr>
            <w:r>
              <w:rPr>
                <w:rFonts w:hint="eastAsia"/>
              </w:rPr>
              <w:t>100t/a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862" w:type="dxa"/>
            <w:vMerge/>
            <w:shd w:val="clear" w:color="auto" w:fill="auto"/>
            <w:vAlign w:val="center"/>
          </w:tcPr>
          <w:p w:rsidR="00214FC3" w:rsidRDefault="00214FC3" w:rsidP="00BC031E">
            <w:pPr>
              <w:pStyle w:val="ad"/>
            </w:pPr>
          </w:p>
        </w:tc>
        <w:tc>
          <w:tcPr>
            <w:tcW w:w="1395" w:type="dxa"/>
            <w:vMerge/>
            <w:shd w:val="clear" w:color="auto" w:fill="auto"/>
            <w:vAlign w:val="center"/>
          </w:tcPr>
          <w:p w:rsidR="00214FC3" w:rsidRDefault="00214FC3" w:rsidP="00BC031E">
            <w:pPr>
              <w:pStyle w:val="ad"/>
            </w:pPr>
          </w:p>
        </w:tc>
        <w:tc>
          <w:tcPr>
            <w:tcW w:w="2975" w:type="dxa"/>
            <w:gridSpan w:val="2"/>
            <w:shd w:val="clear" w:color="auto" w:fill="auto"/>
            <w:vAlign w:val="center"/>
          </w:tcPr>
          <w:p w:rsidR="00214FC3" w:rsidRDefault="00BC031E" w:rsidP="00BC031E">
            <w:pPr>
              <w:pStyle w:val="ad"/>
            </w:pPr>
            <w:r>
              <w:rPr>
                <w:rFonts w:hint="eastAsia"/>
              </w:rPr>
              <w:t>水玻璃</w:t>
            </w:r>
          </w:p>
        </w:tc>
        <w:tc>
          <w:tcPr>
            <w:tcW w:w="1637" w:type="dxa"/>
            <w:shd w:val="clear" w:color="auto" w:fill="auto"/>
            <w:vAlign w:val="center"/>
          </w:tcPr>
          <w:p w:rsidR="00214FC3" w:rsidRDefault="00BC031E" w:rsidP="00BC031E">
            <w:pPr>
              <w:pStyle w:val="ad"/>
            </w:pPr>
            <w:r>
              <w:rPr>
                <w:rFonts w:hint="eastAsia"/>
              </w:rPr>
              <w:t>20t/a</w:t>
            </w:r>
          </w:p>
        </w:tc>
        <w:tc>
          <w:tcPr>
            <w:tcW w:w="1575" w:type="dxa"/>
            <w:shd w:val="clear" w:color="auto" w:fill="auto"/>
            <w:vAlign w:val="center"/>
          </w:tcPr>
          <w:p w:rsidR="00214FC3" w:rsidRDefault="00BC031E" w:rsidP="00BC031E">
            <w:pPr>
              <w:pStyle w:val="ad"/>
            </w:pPr>
            <w:r>
              <w:rPr>
                <w:rFonts w:hint="eastAsia"/>
              </w:rPr>
              <w:t>20t/a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862" w:type="dxa"/>
            <w:vMerge/>
            <w:shd w:val="clear" w:color="auto" w:fill="auto"/>
            <w:vAlign w:val="center"/>
          </w:tcPr>
          <w:p w:rsidR="00214FC3" w:rsidRDefault="00214FC3" w:rsidP="00BC031E">
            <w:pPr>
              <w:pStyle w:val="ad"/>
            </w:pPr>
          </w:p>
        </w:tc>
        <w:tc>
          <w:tcPr>
            <w:tcW w:w="1395" w:type="dxa"/>
            <w:vMerge/>
            <w:shd w:val="clear" w:color="auto" w:fill="auto"/>
            <w:vAlign w:val="center"/>
          </w:tcPr>
          <w:p w:rsidR="00214FC3" w:rsidRDefault="00214FC3" w:rsidP="00BC031E">
            <w:pPr>
              <w:pStyle w:val="ad"/>
            </w:pPr>
          </w:p>
        </w:tc>
        <w:tc>
          <w:tcPr>
            <w:tcW w:w="2975" w:type="dxa"/>
            <w:gridSpan w:val="2"/>
            <w:shd w:val="clear" w:color="auto" w:fill="auto"/>
            <w:vAlign w:val="center"/>
          </w:tcPr>
          <w:p w:rsidR="00214FC3" w:rsidRDefault="00BC031E" w:rsidP="00BC031E">
            <w:pPr>
              <w:pStyle w:val="ad"/>
            </w:pPr>
            <w:r>
              <w:rPr>
                <w:rFonts w:hint="eastAsia"/>
              </w:rPr>
              <w:t>三聚磷酸钠</w:t>
            </w:r>
          </w:p>
        </w:tc>
        <w:tc>
          <w:tcPr>
            <w:tcW w:w="1637" w:type="dxa"/>
            <w:shd w:val="clear" w:color="auto" w:fill="auto"/>
            <w:vAlign w:val="center"/>
          </w:tcPr>
          <w:p w:rsidR="00214FC3" w:rsidRDefault="00BC031E" w:rsidP="00BC031E">
            <w:pPr>
              <w:pStyle w:val="ad"/>
            </w:pPr>
            <w:r>
              <w:rPr>
                <w:rFonts w:hint="eastAsia"/>
              </w:rPr>
              <w:t>30t/a</w:t>
            </w:r>
          </w:p>
        </w:tc>
        <w:tc>
          <w:tcPr>
            <w:tcW w:w="1575" w:type="dxa"/>
            <w:shd w:val="clear" w:color="auto" w:fill="auto"/>
            <w:vAlign w:val="center"/>
          </w:tcPr>
          <w:p w:rsidR="00214FC3" w:rsidRDefault="00BC031E" w:rsidP="00BC031E">
            <w:pPr>
              <w:pStyle w:val="ad"/>
            </w:pPr>
            <w:r>
              <w:rPr>
                <w:rFonts w:hint="eastAsia"/>
              </w:rPr>
              <w:t>30t/a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862" w:type="dxa"/>
            <w:vMerge/>
            <w:shd w:val="clear" w:color="auto" w:fill="auto"/>
            <w:vAlign w:val="center"/>
          </w:tcPr>
          <w:p w:rsidR="00214FC3" w:rsidRDefault="00214FC3" w:rsidP="00BC031E">
            <w:pPr>
              <w:pStyle w:val="ad"/>
            </w:pPr>
          </w:p>
        </w:tc>
        <w:tc>
          <w:tcPr>
            <w:tcW w:w="1395" w:type="dxa"/>
            <w:vMerge w:val="restart"/>
            <w:shd w:val="clear" w:color="auto" w:fill="auto"/>
            <w:vAlign w:val="center"/>
          </w:tcPr>
          <w:p w:rsidR="00214FC3" w:rsidRDefault="00BC031E" w:rsidP="00BC031E">
            <w:pPr>
              <w:pStyle w:val="ad"/>
            </w:pPr>
            <w:r>
              <w:rPr>
                <w:rFonts w:hint="eastAsia"/>
              </w:rPr>
              <w:t>粉状清洁剂</w:t>
            </w:r>
          </w:p>
        </w:tc>
        <w:tc>
          <w:tcPr>
            <w:tcW w:w="975" w:type="dxa"/>
            <w:vMerge w:val="restart"/>
            <w:shd w:val="clear" w:color="auto" w:fill="auto"/>
            <w:vAlign w:val="center"/>
          </w:tcPr>
          <w:p w:rsidR="00214FC3" w:rsidRDefault="00BC031E" w:rsidP="00BC031E">
            <w:pPr>
              <w:pStyle w:val="ad"/>
            </w:pPr>
            <w:r>
              <w:rPr>
                <w:rFonts w:hint="eastAsia"/>
              </w:rPr>
              <w:t>表面活性剂</w:t>
            </w:r>
          </w:p>
        </w:tc>
        <w:tc>
          <w:tcPr>
            <w:tcW w:w="2000" w:type="dxa"/>
            <w:shd w:val="clear" w:color="auto" w:fill="auto"/>
            <w:vAlign w:val="center"/>
          </w:tcPr>
          <w:p w:rsidR="00214FC3" w:rsidRDefault="00BC031E" w:rsidP="00BC031E">
            <w:pPr>
              <w:pStyle w:val="ad"/>
            </w:pPr>
            <w:r>
              <w:rPr>
                <w:rFonts w:hint="eastAsia"/>
              </w:rPr>
              <w:t>十二烷基苯磺酸钠</w:t>
            </w:r>
          </w:p>
        </w:tc>
        <w:tc>
          <w:tcPr>
            <w:tcW w:w="1637" w:type="dxa"/>
            <w:shd w:val="clear" w:color="auto" w:fill="auto"/>
            <w:vAlign w:val="center"/>
          </w:tcPr>
          <w:p w:rsidR="00214FC3" w:rsidRDefault="00BC031E" w:rsidP="00BC031E">
            <w:pPr>
              <w:pStyle w:val="ad"/>
            </w:pPr>
            <w:r>
              <w:rPr>
                <w:rFonts w:hint="eastAsia"/>
              </w:rPr>
              <w:t>10t/a</w:t>
            </w:r>
          </w:p>
        </w:tc>
        <w:tc>
          <w:tcPr>
            <w:tcW w:w="1575" w:type="dxa"/>
            <w:shd w:val="clear" w:color="auto" w:fill="auto"/>
            <w:vAlign w:val="center"/>
          </w:tcPr>
          <w:p w:rsidR="00214FC3" w:rsidRDefault="00BC031E" w:rsidP="00BC031E">
            <w:pPr>
              <w:pStyle w:val="ad"/>
            </w:pPr>
            <w:r>
              <w:rPr>
                <w:rFonts w:hint="eastAsia"/>
              </w:rPr>
              <w:t>10t/a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862" w:type="dxa"/>
            <w:vMerge/>
            <w:shd w:val="clear" w:color="auto" w:fill="auto"/>
            <w:vAlign w:val="center"/>
          </w:tcPr>
          <w:p w:rsidR="00214FC3" w:rsidRDefault="00214FC3" w:rsidP="00BC031E">
            <w:pPr>
              <w:pStyle w:val="ad"/>
            </w:pPr>
          </w:p>
        </w:tc>
        <w:tc>
          <w:tcPr>
            <w:tcW w:w="1395" w:type="dxa"/>
            <w:vMerge/>
            <w:shd w:val="clear" w:color="auto" w:fill="auto"/>
            <w:vAlign w:val="center"/>
          </w:tcPr>
          <w:p w:rsidR="00214FC3" w:rsidRDefault="00214FC3" w:rsidP="00BC031E">
            <w:pPr>
              <w:pStyle w:val="ad"/>
            </w:pPr>
          </w:p>
        </w:tc>
        <w:tc>
          <w:tcPr>
            <w:tcW w:w="975" w:type="dxa"/>
            <w:vMerge/>
            <w:shd w:val="clear" w:color="auto" w:fill="auto"/>
            <w:vAlign w:val="center"/>
          </w:tcPr>
          <w:p w:rsidR="00214FC3" w:rsidRDefault="00214FC3" w:rsidP="00BC031E">
            <w:pPr>
              <w:pStyle w:val="ad"/>
            </w:pPr>
          </w:p>
        </w:tc>
        <w:tc>
          <w:tcPr>
            <w:tcW w:w="2000" w:type="dxa"/>
            <w:shd w:val="clear" w:color="auto" w:fill="auto"/>
            <w:vAlign w:val="center"/>
          </w:tcPr>
          <w:p w:rsidR="00214FC3" w:rsidRDefault="00BC031E" w:rsidP="00BC031E">
            <w:pPr>
              <w:pStyle w:val="ad"/>
            </w:pPr>
            <w:r>
              <w:rPr>
                <w:rFonts w:hint="eastAsia"/>
              </w:rPr>
              <w:t>司盘</w:t>
            </w:r>
          </w:p>
        </w:tc>
        <w:tc>
          <w:tcPr>
            <w:tcW w:w="1637" w:type="dxa"/>
            <w:shd w:val="clear" w:color="auto" w:fill="auto"/>
            <w:vAlign w:val="center"/>
          </w:tcPr>
          <w:p w:rsidR="00214FC3" w:rsidRDefault="00BC031E" w:rsidP="00BC031E">
            <w:pPr>
              <w:pStyle w:val="ad"/>
            </w:pPr>
            <w:r>
              <w:rPr>
                <w:rFonts w:hint="eastAsia"/>
              </w:rPr>
              <w:t>5t/a</w:t>
            </w:r>
          </w:p>
        </w:tc>
        <w:tc>
          <w:tcPr>
            <w:tcW w:w="1575" w:type="dxa"/>
            <w:shd w:val="clear" w:color="auto" w:fill="auto"/>
            <w:vAlign w:val="center"/>
          </w:tcPr>
          <w:p w:rsidR="00214FC3" w:rsidRDefault="00BC031E" w:rsidP="00BC031E">
            <w:pPr>
              <w:pStyle w:val="ad"/>
            </w:pPr>
            <w:r>
              <w:rPr>
                <w:rFonts w:hint="eastAsia"/>
              </w:rPr>
              <w:t>5t/a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862" w:type="dxa"/>
            <w:vMerge/>
            <w:shd w:val="clear" w:color="auto" w:fill="auto"/>
            <w:vAlign w:val="center"/>
          </w:tcPr>
          <w:p w:rsidR="00214FC3" w:rsidRDefault="00214FC3" w:rsidP="00BC031E">
            <w:pPr>
              <w:pStyle w:val="ad"/>
            </w:pPr>
          </w:p>
        </w:tc>
        <w:tc>
          <w:tcPr>
            <w:tcW w:w="1395" w:type="dxa"/>
            <w:vMerge/>
            <w:shd w:val="clear" w:color="auto" w:fill="auto"/>
            <w:vAlign w:val="center"/>
          </w:tcPr>
          <w:p w:rsidR="00214FC3" w:rsidRDefault="00214FC3" w:rsidP="00BC031E">
            <w:pPr>
              <w:pStyle w:val="ad"/>
            </w:pPr>
          </w:p>
        </w:tc>
        <w:tc>
          <w:tcPr>
            <w:tcW w:w="975" w:type="dxa"/>
            <w:vMerge/>
            <w:shd w:val="clear" w:color="auto" w:fill="auto"/>
            <w:vAlign w:val="center"/>
          </w:tcPr>
          <w:p w:rsidR="00214FC3" w:rsidRDefault="00214FC3" w:rsidP="00BC031E">
            <w:pPr>
              <w:pStyle w:val="ad"/>
            </w:pPr>
          </w:p>
        </w:tc>
        <w:tc>
          <w:tcPr>
            <w:tcW w:w="2000" w:type="dxa"/>
            <w:shd w:val="clear" w:color="auto" w:fill="auto"/>
            <w:vAlign w:val="center"/>
          </w:tcPr>
          <w:p w:rsidR="00214FC3" w:rsidRDefault="00BC031E" w:rsidP="00BC031E">
            <w:pPr>
              <w:pStyle w:val="ad"/>
            </w:pPr>
            <w:r>
              <w:rPr>
                <w:rFonts w:hint="eastAsia"/>
              </w:rPr>
              <w:t>平平加</w:t>
            </w:r>
            <w:r>
              <w:rPr>
                <w:rFonts w:hint="eastAsia"/>
              </w:rPr>
              <w:t>0-9</w:t>
            </w:r>
          </w:p>
        </w:tc>
        <w:tc>
          <w:tcPr>
            <w:tcW w:w="1637" w:type="dxa"/>
            <w:shd w:val="clear" w:color="auto" w:fill="auto"/>
            <w:vAlign w:val="center"/>
          </w:tcPr>
          <w:p w:rsidR="00214FC3" w:rsidRDefault="00BC031E" w:rsidP="00BC031E">
            <w:pPr>
              <w:pStyle w:val="ad"/>
            </w:pPr>
            <w:r>
              <w:rPr>
                <w:rFonts w:hint="eastAsia"/>
              </w:rPr>
              <w:t>5t/a</w:t>
            </w:r>
          </w:p>
        </w:tc>
        <w:tc>
          <w:tcPr>
            <w:tcW w:w="1575" w:type="dxa"/>
            <w:shd w:val="clear" w:color="auto" w:fill="auto"/>
            <w:vAlign w:val="center"/>
          </w:tcPr>
          <w:p w:rsidR="00214FC3" w:rsidRDefault="00BC031E" w:rsidP="00BC031E">
            <w:pPr>
              <w:pStyle w:val="ad"/>
            </w:pPr>
            <w:r>
              <w:rPr>
                <w:rFonts w:hint="eastAsia"/>
              </w:rPr>
              <w:t>5t/a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862" w:type="dxa"/>
            <w:vMerge/>
            <w:shd w:val="clear" w:color="auto" w:fill="auto"/>
            <w:vAlign w:val="center"/>
          </w:tcPr>
          <w:p w:rsidR="00214FC3" w:rsidRDefault="00214FC3" w:rsidP="00BC031E">
            <w:pPr>
              <w:pStyle w:val="ad"/>
            </w:pPr>
          </w:p>
        </w:tc>
        <w:tc>
          <w:tcPr>
            <w:tcW w:w="1395" w:type="dxa"/>
            <w:vMerge/>
            <w:shd w:val="clear" w:color="auto" w:fill="auto"/>
            <w:vAlign w:val="center"/>
          </w:tcPr>
          <w:p w:rsidR="00214FC3" w:rsidRDefault="00214FC3" w:rsidP="00BC031E">
            <w:pPr>
              <w:pStyle w:val="ad"/>
            </w:pPr>
          </w:p>
        </w:tc>
        <w:tc>
          <w:tcPr>
            <w:tcW w:w="2975" w:type="dxa"/>
            <w:gridSpan w:val="2"/>
            <w:shd w:val="clear" w:color="auto" w:fill="auto"/>
            <w:vAlign w:val="center"/>
          </w:tcPr>
          <w:p w:rsidR="00214FC3" w:rsidRDefault="00BC031E" w:rsidP="00BC031E">
            <w:pPr>
              <w:pStyle w:val="ad"/>
            </w:pPr>
            <w:r>
              <w:rPr>
                <w:rFonts w:hint="eastAsia"/>
              </w:rPr>
              <w:t>碳酸钠</w:t>
            </w:r>
          </w:p>
        </w:tc>
        <w:tc>
          <w:tcPr>
            <w:tcW w:w="1637" w:type="dxa"/>
            <w:shd w:val="clear" w:color="auto" w:fill="auto"/>
            <w:vAlign w:val="center"/>
          </w:tcPr>
          <w:p w:rsidR="00214FC3" w:rsidRDefault="00BC031E" w:rsidP="00BC031E">
            <w:pPr>
              <w:pStyle w:val="ad"/>
            </w:pPr>
            <w:r>
              <w:rPr>
                <w:rFonts w:hint="eastAsia"/>
              </w:rPr>
              <w:t>100t/a</w:t>
            </w:r>
          </w:p>
        </w:tc>
        <w:tc>
          <w:tcPr>
            <w:tcW w:w="1575" w:type="dxa"/>
            <w:shd w:val="clear" w:color="auto" w:fill="auto"/>
            <w:vAlign w:val="center"/>
          </w:tcPr>
          <w:p w:rsidR="00214FC3" w:rsidRDefault="00BC031E" w:rsidP="00BC031E">
            <w:pPr>
              <w:pStyle w:val="ad"/>
            </w:pPr>
            <w:r>
              <w:rPr>
                <w:rFonts w:hint="eastAsia"/>
              </w:rPr>
              <w:t>100t/a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862" w:type="dxa"/>
            <w:vMerge/>
            <w:shd w:val="clear" w:color="auto" w:fill="auto"/>
            <w:vAlign w:val="center"/>
          </w:tcPr>
          <w:p w:rsidR="00214FC3" w:rsidRDefault="00214FC3" w:rsidP="00BC031E">
            <w:pPr>
              <w:pStyle w:val="ad"/>
            </w:pPr>
          </w:p>
        </w:tc>
        <w:tc>
          <w:tcPr>
            <w:tcW w:w="1395" w:type="dxa"/>
            <w:vMerge/>
            <w:shd w:val="clear" w:color="auto" w:fill="auto"/>
            <w:vAlign w:val="center"/>
          </w:tcPr>
          <w:p w:rsidR="00214FC3" w:rsidRDefault="00214FC3" w:rsidP="00BC031E">
            <w:pPr>
              <w:pStyle w:val="ad"/>
            </w:pPr>
          </w:p>
        </w:tc>
        <w:tc>
          <w:tcPr>
            <w:tcW w:w="2975" w:type="dxa"/>
            <w:gridSpan w:val="2"/>
            <w:shd w:val="clear" w:color="auto" w:fill="auto"/>
            <w:vAlign w:val="center"/>
          </w:tcPr>
          <w:p w:rsidR="00214FC3" w:rsidRDefault="00BC031E" w:rsidP="00BC031E">
            <w:pPr>
              <w:pStyle w:val="ad"/>
            </w:pPr>
            <w:r>
              <w:rPr>
                <w:rFonts w:hint="eastAsia"/>
              </w:rPr>
              <w:t>无水偏硅酸钠</w:t>
            </w:r>
          </w:p>
        </w:tc>
        <w:tc>
          <w:tcPr>
            <w:tcW w:w="1637" w:type="dxa"/>
            <w:shd w:val="clear" w:color="auto" w:fill="auto"/>
            <w:vAlign w:val="center"/>
          </w:tcPr>
          <w:p w:rsidR="00214FC3" w:rsidRDefault="00BC031E" w:rsidP="00BC031E">
            <w:pPr>
              <w:pStyle w:val="ad"/>
            </w:pPr>
            <w:r>
              <w:rPr>
                <w:rFonts w:hint="eastAsia"/>
              </w:rPr>
              <w:t>30t/a</w:t>
            </w:r>
          </w:p>
        </w:tc>
        <w:tc>
          <w:tcPr>
            <w:tcW w:w="1575" w:type="dxa"/>
            <w:shd w:val="clear" w:color="auto" w:fill="auto"/>
            <w:vAlign w:val="center"/>
          </w:tcPr>
          <w:p w:rsidR="00214FC3" w:rsidRDefault="00BC031E" w:rsidP="00BC031E">
            <w:pPr>
              <w:pStyle w:val="ad"/>
            </w:pPr>
            <w:r>
              <w:rPr>
                <w:rFonts w:hint="eastAsia"/>
              </w:rPr>
              <w:t>30t/a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2257" w:type="dxa"/>
            <w:gridSpan w:val="2"/>
            <w:vMerge w:val="restart"/>
            <w:shd w:val="clear" w:color="auto" w:fill="auto"/>
            <w:vAlign w:val="center"/>
          </w:tcPr>
          <w:p w:rsidR="00214FC3" w:rsidRDefault="00BC031E" w:rsidP="00BC031E">
            <w:pPr>
              <w:pStyle w:val="ad"/>
            </w:pPr>
            <w:r>
              <w:rPr>
                <w:rFonts w:hint="eastAsia"/>
              </w:rPr>
              <w:t>磨光蜡</w:t>
            </w:r>
          </w:p>
        </w:tc>
        <w:tc>
          <w:tcPr>
            <w:tcW w:w="2975" w:type="dxa"/>
            <w:gridSpan w:val="2"/>
            <w:shd w:val="clear" w:color="auto" w:fill="auto"/>
            <w:vAlign w:val="center"/>
          </w:tcPr>
          <w:p w:rsidR="00214FC3" w:rsidRDefault="00BC031E" w:rsidP="00BC031E">
            <w:pPr>
              <w:pStyle w:val="ad"/>
            </w:pPr>
            <w:r>
              <w:rPr>
                <w:rFonts w:hint="eastAsia"/>
              </w:rPr>
              <w:t>硬脂酸</w:t>
            </w:r>
          </w:p>
        </w:tc>
        <w:tc>
          <w:tcPr>
            <w:tcW w:w="1637" w:type="dxa"/>
            <w:shd w:val="clear" w:color="auto" w:fill="auto"/>
            <w:vAlign w:val="center"/>
          </w:tcPr>
          <w:p w:rsidR="00214FC3" w:rsidRDefault="00BC031E" w:rsidP="00BC031E">
            <w:pPr>
              <w:pStyle w:val="ad"/>
            </w:pPr>
            <w:r>
              <w:rPr>
                <w:rFonts w:hint="eastAsia"/>
              </w:rPr>
              <w:t>100t/a</w:t>
            </w:r>
          </w:p>
        </w:tc>
        <w:tc>
          <w:tcPr>
            <w:tcW w:w="1575" w:type="dxa"/>
            <w:shd w:val="clear" w:color="auto" w:fill="auto"/>
            <w:vAlign w:val="center"/>
          </w:tcPr>
          <w:p w:rsidR="00214FC3" w:rsidRDefault="00BC031E" w:rsidP="00BC031E">
            <w:pPr>
              <w:pStyle w:val="ad"/>
            </w:pPr>
            <w:r>
              <w:rPr>
                <w:rFonts w:hint="eastAsia"/>
              </w:rPr>
              <w:t>100t/a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2257" w:type="dxa"/>
            <w:gridSpan w:val="2"/>
            <w:vMerge/>
            <w:shd w:val="clear" w:color="auto" w:fill="auto"/>
            <w:vAlign w:val="center"/>
          </w:tcPr>
          <w:p w:rsidR="00214FC3" w:rsidRDefault="00214FC3" w:rsidP="00BC031E">
            <w:pPr>
              <w:pStyle w:val="ad"/>
            </w:pPr>
          </w:p>
        </w:tc>
        <w:tc>
          <w:tcPr>
            <w:tcW w:w="2975" w:type="dxa"/>
            <w:gridSpan w:val="2"/>
            <w:shd w:val="clear" w:color="auto" w:fill="auto"/>
            <w:vAlign w:val="center"/>
          </w:tcPr>
          <w:p w:rsidR="00214FC3" w:rsidRDefault="00BC031E" w:rsidP="00BC031E">
            <w:pPr>
              <w:pStyle w:val="ad"/>
            </w:pPr>
            <w:r>
              <w:rPr>
                <w:rFonts w:hint="eastAsia"/>
              </w:rPr>
              <w:t>氧化铝</w:t>
            </w:r>
          </w:p>
        </w:tc>
        <w:tc>
          <w:tcPr>
            <w:tcW w:w="1637" w:type="dxa"/>
            <w:shd w:val="clear" w:color="auto" w:fill="auto"/>
            <w:vAlign w:val="center"/>
          </w:tcPr>
          <w:p w:rsidR="00214FC3" w:rsidRDefault="00BC031E" w:rsidP="00BC031E">
            <w:pPr>
              <w:pStyle w:val="ad"/>
            </w:pPr>
            <w:r>
              <w:rPr>
                <w:rFonts w:hint="eastAsia"/>
              </w:rPr>
              <w:t>200t/a</w:t>
            </w:r>
          </w:p>
        </w:tc>
        <w:tc>
          <w:tcPr>
            <w:tcW w:w="1575" w:type="dxa"/>
            <w:shd w:val="clear" w:color="auto" w:fill="auto"/>
            <w:vAlign w:val="center"/>
          </w:tcPr>
          <w:p w:rsidR="00214FC3" w:rsidRDefault="00BC031E" w:rsidP="00BC031E">
            <w:pPr>
              <w:pStyle w:val="ad"/>
            </w:pPr>
            <w:r>
              <w:rPr>
                <w:rFonts w:hint="eastAsia"/>
              </w:rPr>
              <w:t>200t/a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2257" w:type="dxa"/>
            <w:gridSpan w:val="2"/>
            <w:vMerge/>
            <w:shd w:val="clear" w:color="auto" w:fill="auto"/>
            <w:vAlign w:val="center"/>
          </w:tcPr>
          <w:p w:rsidR="00214FC3" w:rsidRDefault="00214FC3" w:rsidP="00BC031E">
            <w:pPr>
              <w:pStyle w:val="ad"/>
            </w:pPr>
          </w:p>
        </w:tc>
        <w:tc>
          <w:tcPr>
            <w:tcW w:w="2975" w:type="dxa"/>
            <w:gridSpan w:val="2"/>
            <w:shd w:val="clear" w:color="auto" w:fill="auto"/>
            <w:vAlign w:val="center"/>
          </w:tcPr>
          <w:p w:rsidR="00214FC3" w:rsidRDefault="00BC031E" w:rsidP="00BC031E">
            <w:pPr>
              <w:pStyle w:val="ad"/>
            </w:pPr>
            <w:r>
              <w:rPr>
                <w:rFonts w:hint="eastAsia"/>
              </w:rPr>
              <w:t>液体石蜡</w:t>
            </w:r>
          </w:p>
        </w:tc>
        <w:tc>
          <w:tcPr>
            <w:tcW w:w="1637" w:type="dxa"/>
            <w:shd w:val="clear" w:color="auto" w:fill="auto"/>
            <w:vAlign w:val="center"/>
          </w:tcPr>
          <w:p w:rsidR="00214FC3" w:rsidRDefault="00BC031E" w:rsidP="00BC031E">
            <w:pPr>
              <w:pStyle w:val="ad"/>
            </w:pPr>
            <w:r>
              <w:rPr>
                <w:rFonts w:hint="eastAsia"/>
              </w:rPr>
              <w:t>300t/a</w:t>
            </w:r>
          </w:p>
        </w:tc>
        <w:tc>
          <w:tcPr>
            <w:tcW w:w="1575" w:type="dxa"/>
            <w:shd w:val="clear" w:color="auto" w:fill="auto"/>
            <w:vAlign w:val="center"/>
          </w:tcPr>
          <w:p w:rsidR="00214FC3" w:rsidRDefault="00BC031E" w:rsidP="00BC031E">
            <w:pPr>
              <w:pStyle w:val="ad"/>
            </w:pPr>
            <w:r>
              <w:rPr>
                <w:rFonts w:hint="eastAsia"/>
              </w:rPr>
              <w:t>300t/a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2257" w:type="dxa"/>
            <w:gridSpan w:val="2"/>
            <w:vMerge/>
            <w:shd w:val="clear" w:color="auto" w:fill="auto"/>
            <w:vAlign w:val="center"/>
          </w:tcPr>
          <w:p w:rsidR="00214FC3" w:rsidRDefault="00214FC3" w:rsidP="00BC031E">
            <w:pPr>
              <w:pStyle w:val="ad"/>
            </w:pPr>
          </w:p>
        </w:tc>
        <w:tc>
          <w:tcPr>
            <w:tcW w:w="2975" w:type="dxa"/>
            <w:gridSpan w:val="2"/>
            <w:shd w:val="clear" w:color="auto" w:fill="auto"/>
            <w:vAlign w:val="center"/>
          </w:tcPr>
          <w:p w:rsidR="00214FC3" w:rsidRDefault="00BC031E" w:rsidP="00BC031E">
            <w:pPr>
              <w:pStyle w:val="ad"/>
            </w:pPr>
            <w:r>
              <w:rPr>
                <w:rFonts w:hint="eastAsia"/>
              </w:rPr>
              <w:t>棕刚玉</w:t>
            </w:r>
          </w:p>
        </w:tc>
        <w:tc>
          <w:tcPr>
            <w:tcW w:w="1637" w:type="dxa"/>
            <w:shd w:val="clear" w:color="auto" w:fill="auto"/>
            <w:vAlign w:val="center"/>
          </w:tcPr>
          <w:p w:rsidR="00214FC3" w:rsidRDefault="00BC031E" w:rsidP="00BC031E">
            <w:pPr>
              <w:pStyle w:val="ad"/>
            </w:pPr>
            <w:r>
              <w:rPr>
                <w:rFonts w:hint="eastAsia"/>
              </w:rPr>
              <w:t>20t/a</w:t>
            </w:r>
          </w:p>
        </w:tc>
        <w:tc>
          <w:tcPr>
            <w:tcW w:w="1575" w:type="dxa"/>
            <w:shd w:val="clear" w:color="auto" w:fill="auto"/>
            <w:vAlign w:val="center"/>
          </w:tcPr>
          <w:p w:rsidR="00214FC3" w:rsidRDefault="00BC031E" w:rsidP="00BC031E">
            <w:pPr>
              <w:pStyle w:val="ad"/>
            </w:pPr>
            <w:r>
              <w:rPr>
                <w:rFonts w:hint="eastAsia"/>
              </w:rPr>
              <w:t>20t/a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2257" w:type="dxa"/>
            <w:gridSpan w:val="2"/>
            <w:vMerge w:val="restart"/>
            <w:shd w:val="clear" w:color="auto" w:fill="auto"/>
            <w:vAlign w:val="center"/>
          </w:tcPr>
          <w:p w:rsidR="00214FC3" w:rsidRDefault="00BC031E" w:rsidP="00BC031E">
            <w:pPr>
              <w:pStyle w:val="ad"/>
            </w:pPr>
            <w:r>
              <w:rPr>
                <w:rFonts w:hint="eastAsia"/>
              </w:rPr>
              <w:t>抛光耗材</w:t>
            </w:r>
          </w:p>
        </w:tc>
        <w:tc>
          <w:tcPr>
            <w:tcW w:w="2975" w:type="dxa"/>
            <w:gridSpan w:val="2"/>
            <w:shd w:val="clear" w:color="auto" w:fill="auto"/>
            <w:vAlign w:val="center"/>
          </w:tcPr>
          <w:p w:rsidR="00214FC3" w:rsidRDefault="00BC031E" w:rsidP="00BC031E">
            <w:pPr>
              <w:pStyle w:val="ad"/>
            </w:pPr>
            <w:r>
              <w:rPr>
                <w:rFonts w:hint="eastAsia"/>
              </w:rPr>
              <w:t>麻</w:t>
            </w:r>
          </w:p>
        </w:tc>
        <w:tc>
          <w:tcPr>
            <w:tcW w:w="1637" w:type="dxa"/>
            <w:shd w:val="clear" w:color="auto" w:fill="auto"/>
            <w:vAlign w:val="center"/>
          </w:tcPr>
          <w:p w:rsidR="00214FC3" w:rsidRDefault="00BC031E" w:rsidP="00BC031E">
            <w:pPr>
              <w:pStyle w:val="ad"/>
            </w:pPr>
            <w:r>
              <w:rPr>
                <w:rFonts w:hint="eastAsia"/>
              </w:rPr>
              <w:t>150t/a</w:t>
            </w:r>
          </w:p>
        </w:tc>
        <w:tc>
          <w:tcPr>
            <w:tcW w:w="1575" w:type="dxa"/>
            <w:shd w:val="clear" w:color="auto" w:fill="auto"/>
            <w:vAlign w:val="center"/>
          </w:tcPr>
          <w:p w:rsidR="00214FC3" w:rsidRDefault="00BC031E" w:rsidP="00BC031E">
            <w:pPr>
              <w:pStyle w:val="ad"/>
            </w:pPr>
            <w:r>
              <w:rPr>
                <w:rFonts w:hint="eastAsia"/>
              </w:rPr>
              <w:t>150t/a</w:t>
            </w:r>
          </w:p>
        </w:tc>
        <w:tc>
          <w:tcPr>
            <w:tcW w:w="1092" w:type="dxa"/>
            <w:shd w:val="clear" w:color="auto" w:fill="auto"/>
            <w:vAlign w:val="center"/>
          </w:tcPr>
          <w:p w:rsidR="00214FC3" w:rsidRDefault="00BC031E" w:rsidP="00BC031E">
            <w:pPr>
              <w:pStyle w:val="ad"/>
            </w:pPr>
            <w:r>
              <w:rPr>
                <w:rFonts w:hint="eastAsia"/>
              </w:rPr>
              <w:t>/</w:t>
            </w:r>
          </w:p>
        </w:tc>
      </w:tr>
      <w:tr w:rsidR="00BC031E" w:rsidTr="00BC031E">
        <w:trPr>
          <w:trHeight w:val="283"/>
        </w:trPr>
        <w:tc>
          <w:tcPr>
            <w:tcW w:w="2257" w:type="dxa"/>
            <w:gridSpan w:val="2"/>
            <w:vMerge/>
            <w:shd w:val="clear" w:color="auto" w:fill="auto"/>
            <w:vAlign w:val="center"/>
          </w:tcPr>
          <w:p w:rsidR="00214FC3" w:rsidRDefault="00214FC3" w:rsidP="00BC031E">
            <w:pPr>
              <w:pStyle w:val="ad"/>
            </w:pPr>
          </w:p>
        </w:tc>
        <w:tc>
          <w:tcPr>
            <w:tcW w:w="2975" w:type="dxa"/>
            <w:gridSpan w:val="2"/>
            <w:shd w:val="clear" w:color="auto" w:fill="auto"/>
            <w:vAlign w:val="center"/>
          </w:tcPr>
          <w:p w:rsidR="00214FC3" w:rsidRDefault="00BC031E" w:rsidP="00BC031E">
            <w:pPr>
              <w:pStyle w:val="ad"/>
            </w:pPr>
            <w:r>
              <w:rPr>
                <w:rFonts w:hint="eastAsia"/>
              </w:rPr>
              <w:t>布</w:t>
            </w:r>
          </w:p>
        </w:tc>
        <w:tc>
          <w:tcPr>
            <w:tcW w:w="1637" w:type="dxa"/>
            <w:shd w:val="clear" w:color="auto" w:fill="auto"/>
            <w:vAlign w:val="center"/>
          </w:tcPr>
          <w:p w:rsidR="00214FC3" w:rsidRDefault="00BC031E" w:rsidP="00BC031E">
            <w:pPr>
              <w:pStyle w:val="ad"/>
            </w:pPr>
            <w:r>
              <w:rPr>
                <w:rFonts w:hint="eastAsia"/>
              </w:rPr>
              <w:t>100t/a</w:t>
            </w:r>
          </w:p>
        </w:tc>
        <w:tc>
          <w:tcPr>
            <w:tcW w:w="1575" w:type="dxa"/>
            <w:shd w:val="clear" w:color="auto" w:fill="auto"/>
            <w:vAlign w:val="center"/>
          </w:tcPr>
          <w:p w:rsidR="00214FC3" w:rsidRDefault="00BC031E" w:rsidP="00BC031E">
            <w:pPr>
              <w:pStyle w:val="ad"/>
            </w:pPr>
            <w:r>
              <w:rPr>
                <w:rFonts w:hint="eastAsia"/>
              </w:rPr>
              <w:t>100t/a</w:t>
            </w:r>
          </w:p>
        </w:tc>
        <w:tc>
          <w:tcPr>
            <w:tcW w:w="1092" w:type="dxa"/>
            <w:shd w:val="clear" w:color="auto" w:fill="auto"/>
            <w:vAlign w:val="center"/>
          </w:tcPr>
          <w:p w:rsidR="00214FC3" w:rsidRDefault="00BC031E" w:rsidP="00BC031E">
            <w:pPr>
              <w:pStyle w:val="ad"/>
            </w:pPr>
            <w:r>
              <w:rPr>
                <w:rFonts w:hint="eastAsia"/>
              </w:rPr>
              <w:t>/</w:t>
            </w:r>
          </w:p>
        </w:tc>
      </w:tr>
    </w:tbl>
    <w:p w:rsidR="00214FC3" w:rsidRDefault="00214FC3">
      <w:pPr>
        <w:pStyle w:val="ac"/>
      </w:pPr>
    </w:p>
    <w:p w:rsidR="00214FC3" w:rsidRDefault="00BC031E">
      <w:pPr>
        <w:pStyle w:val="ac"/>
      </w:pPr>
      <w:r>
        <w:rPr>
          <w:rFonts w:hint="eastAsia"/>
        </w:rPr>
        <w:t>表</w:t>
      </w:r>
      <w:r>
        <w:rPr>
          <w:rFonts w:hint="eastAsia"/>
        </w:rPr>
        <w:t xml:space="preserve">2-2  </w:t>
      </w:r>
      <w:r>
        <w:rPr>
          <w:rFonts w:hint="eastAsia"/>
        </w:rPr>
        <w:t>项目主要原辅材料一览表</w:t>
      </w:r>
    </w:p>
    <w:p w:rsidR="00214FC3" w:rsidRDefault="00BC031E">
      <w:pPr>
        <w:pStyle w:val="2"/>
        <w:rPr>
          <w:rFonts w:ascii="楷体_GB2312" w:eastAsia="楷体_GB2312" w:hAnsi="文鼎小标宋简" w:cs="文鼎小标宋简"/>
          <w:sz w:val="32"/>
          <w:szCs w:val="32"/>
        </w:rPr>
      </w:pPr>
      <w:bookmarkStart w:id="0" w:name="_Toc8637"/>
      <w:bookmarkStart w:id="1" w:name="_Toc32751"/>
      <w:r>
        <w:rPr>
          <w:rFonts w:ascii="楷体_GB2312" w:eastAsia="楷体_GB2312" w:hAnsi="文鼎小标宋简" w:cs="文鼎小标宋简" w:hint="eastAsia"/>
          <w:sz w:val="32"/>
          <w:szCs w:val="32"/>
        </w:rPr>
        <w:t xml:space="preserve">　　</w:t>
      </w:r>
    </w:p>
    <w:p w:rsidR="00214FC3" w:rsidRDefault="00BC031E">
      <w:pPr>
        <w:pStyle w:val="2"/>
        <w:ind w:firstLineChars="200" w:firstLine="643"/>
      </w:pPr>
      <w:r>
        <w:rPr>
          <w:rFonts w:ascii="楷体_GB2312" w:eastAsia="楷体_GB2312" w:hAnsi="文鼎小标宋简" w:cs="文鼎小标宋简" w:hint="eastAsia"/>
          <w:sz w:val="32"/>
          <w:szCs w:val="32"/>
        </w:rPr>
        <w:t>（二）</w:t>
      </w:r>
      <w:r>
        <w:rPr>
          <w:rFonts w:hint="eastAsia"/>
        </w:rPr>
        <w:t>生产工艺简介</w:t>
      </w:r>
      <w:bookmarkEnd w:id="0"/>
      <w:bookmarkEnd w:id="1"/>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广东红日星实业有限公司主要从事金属清洁剂、磨光蜡和抛光耗材的生产及销售，年产金属清洁剂500吨、磨光蜡1000吨、抛光耗材20万片。项目主要生产工艺如下图：</w:t>
      </w:r>
    </w:p>
    <w:p w:rsidR="00214FC3" w:rsidRPr="00BC031E" w:rsidRDefault="00214FC3">
      <w:pPr>
        <w:pStyle w:val="Default"/>
        <w:rPr>
          <w:rFonts w:ascii="宋体" w:eastAsia="宋体" w:hAnsi="宋体" w:cs="宋体" w:hint="default"/>
          <w:sz w:val="28"/>
          <w:szCs w:val="28"/>
        </w:rPr>
      </w:pPr>
    </w:p>
    <w:p w:rsidR="00214FC3" w:rsidRPr="00BC031E" w:rsidRDefault="00214FC3">
      <w:pPr>
        <w:pStyle w:val="Default"/>
        <w:rPr>
          <w:rFonts w:ascii="宋体" w:eastAsia="宋体" w:hAnsi="宋体" w:cs="宋体" w:hint="default"/>
          <w:sz w:val="28"/>
          <w:szCs w:val="28"/>
        </w:rPr>
      </w:pPr>
    </w:p>
    <w:p w:rsidR="00214FC3" w:rsidRPr="00BC031E" w:rsidRDefault="00214FC3">
      <w:pPr>
        <w:pStyle w:val="Default"/>
        <w:rPr>
          <w:rFonts w:ascii="宋体" w:eastAsia="宋体" w:hAnsi="宋体" w:cs="宋体" w:hint="default"/>
          <w:sz w:val="28"/>
          <w:szCs w:val="28"/>
        </w:rPr>
      </w:pPr>
    </w:p>
    <w:p w:rsidR="00214FC3" w:rsidRPr="00BC031E" w:rsidRDefault="00214FC3">
      <w:pPr>
        <w:pStyle w:val="Default"/>
        <w:rPr>
          <w:rFonts w:ascii="宋体" w:eastAsia="宋体" w:hAnsi="宋体" w:cs="宋体" w:hint="default"/>
          <w:sz w:val="28"/>
          <w:szCs w:val="28"/>
        </w:rPr>
      </w:pPr>
    </w:p>
    <w:p w:rsidR="00214FC3" w:rsidRPr="00BC031E" w:rsidRDefault="00214FC3">
      <w:pPr>
        <w:pStyle w:val="Default"/>
        <w:rPr>
          <w:rFonts w:ascii="宋体" w:eastAsia="宋体" w:hAnsi="宋体" w:cs="宋体" w:hint="default"/>
          <w:sz w:val="28"/>
          <w:szCs w:val="28"/>
        </w:rPr>
      </w:pPr>
    </w:p>
    <w:p w:rsidR="00214FC3" w:rsidRPr="00BC031E" w:rsidRDefault="00214FC3">
      <w:pPr>
        <w:pStyle w:val="Default"/>
        <w:rPr>
          <w:rFonts w:ascii="宋体" w:eastAsia="宋体" w:hAnsi="宋体" w:cs="宋体" w:hint="default"/>
          <w:sz w:val="28"/>
          <w:szCs w:val="28"/>
        </w:rPr>
      </w:pPr>
    </w:p>
    <w:p w:rsidR="00214FC3" w:rsidRPr="00BC031E" w:rsidRDefault="00214FC3">
      <w:pPr>
        <w:pStyle w:val="Default"/>
        <w:rPr>
          <w:rFonts w:ascii="宋体" w:eastAsia="宋体" w:hAnsi="宋体" w:cs="宋体" w:hint="default"/>
          <w:sz w:val="28"/>
          <w:szCs w:val="28"/>
        </w:rPr>
      </w:pPr>
    </w:p>
    <w:p w:rsidR="00214FC3" w:rsidRPr="00BC031E" w:rsidRDefault="00214FC3">
      <w:pPr>
        <w:pStyle w:val="Default"/>
        <w:rPr>
          <w:rFonts w:ascii="宋体" w:eastAsia="宋体" w:hAnsi="宋体" w:cs="宋体" w:hint="default"/>
          <w:sz w:val="28"/>
          <w:szCs w:val="28"/>
        </w:rPr>
      </w:pPr>
    </w:p>
    <w:p w:rsidR="00214FC3" w:rsidRPr="00BC031E" w:rsidRDefault="00214FC3">
      <w:pPr>
        <w:pStyle w:val="Default"/>
        <w:rPr>
          <w:rFonts w:ascii="宋体" w:eastAsia="宋体" w:hAnsi="宋体" w:cs="宋体" w:hint="default"/>
          <w:sz w:val="28"/>
          <w:szCs w:val="28"/>
        </w:rPr>
      </w:pPr>
    </w:p>
    <w:p w:rsidR="00214FC3" w:rsidRPr="00BC031E" w:rsidRDefault="00214FC3">
      <w:pPr>
        <w:pStyle w:val="Default"/>
        <w:rPr>
          <w:rFonts w:ascii="宋体" w:eastAsia="宋体" w:hAnsi="宋体" w:cs="宋体" w:hint="default"/>
          <w:sz w:val="28"/>
          <w:szCs w:val="28"/>
        </w:rPr>
      </w:pPr>
    </w:p>
    <w:p w:rsidR="00214FC3" w:rsidRPr="00BC031E" w:rsidRDefault="00BC031E">
      <w:pPr>
        <w:numPr>
          <w:ilvl w:val="0"/>
          <w:numId w:val="7"/>
        </w:numPr>
        <w:spacing w:line="560" w:lineRule="exact"/>
        <w:jc w:val="left"/>
        <w:rPr>
          <w:rFonts w:ascii="宋体" w:hAnsi="宋体" w:cs="宋体"/>
          <w:b/>
          <w:bCs/>
          <w:sz w:val="28"/>
          <w:szCs w:val="28"/>
        </w:rPr>
      </w:pPr>
      <w:r w:rsidRPr="00BC031E">
        <w:rPr>
          <w:rFonts w:ascii="宋体" w:hAnsi="宋体" w:cs="宋体" w:hint="eastAsia"/>
          <w:b/>
          <w:bCs/>
          <w:sz w:val="28"/>
          <w:szCs w:val="28"/>
        </w:rPr>
        <w:lastRenderedPageBreak/>
        <w:t>金属清洁剂生产工艺流程及产污环节图</w:t>
      </w:r>
    </w:p>
    <w:p w:rsidR="00214FC3" w:rsidRDefault="00214FC3"/>
    <w:p w:rsidR="00214FC3" w:rsidRDefault="0044735C">
      <w:pPr>
        <w:pStyle w:val="Default"/>
        <w:rPr>
          <w:rFonts w:hint="default"/>
        </w:rPr>
      </w:pPr>
      <w:r>
        <w:rPr>
          <w:rFonts w:hint="default"/>
        </w:rPr>
        <w:pict>
          <v:shape id="图片 4" o:spid="_x0000_s1027" type="#_x0000_t75" style="position:absolute;margin-left:9.95pt;margin-top:-8.05pt;width:420.15pt;height:192.65pt;z-index:6;mso-wrap-distance-left:9pt;mso-wrap-distance-top:0;mso-wrap-distance-right:9pt;mso-wrap-distance-bottom:0;mso-width-relative:page;mso-height-relative:page">
            <v:imagedata r:id="rId19" o:title=""/>
            <w10:wrap type="square"/>
          </v:shape>
        </w:pict>
      </w:r>
    </w:p>
    <w:p w:rsidR="00214FC3" w:rsidRDefault="00214FC3"/>
    <w:p w:rsidR="00214FC3" w:rsidRDefault="00214FC3"/>
    <w:p w:rsidR="00214FC3" w:rsidRDefault="00BC031E">
      <w:r>
        <w:rPr>
          <w:rFonts w:hint="eastAsia"/>
          <w:b/>
          <w:bCs/>
          <w:sz w:val="28"/>
          <w:szCs w:val="28"/>
        </w:rPr>
        <w:t>2</w:t>
      </w:r>
      <w:r>
        <w:rPr>
          <w:rFonts w:hint="eastAsia"/>
          <w:b/>
          <w:bCs/>
          <w:sz w:val="28"/>
          <w:szCs w:val="28"/>
        </w:rPr>
        <w:t>）磨光蜡生产工艺流程及产污环节图</w:t>
      </w:r>
    </w:p>
    <w:p w:rsidR="00214FC3" w:rsidRDefault="0044735C">
      <w:pPr>
        <w:spacing w:line="400" w:lineRule="exact"/>
        <w:ind w:firstLineChars="200" w:firstLine="420"/>
      </w:pPr>
      <w:r>
        <w:pict>
          <v:shape id="图片 5" o:spid="_x0000_s1028" type="#_x0000_t75" style="position:absolute;left:0;text-align:left;margin-left:11.25pt;margin-top:11.25pt;width:436.4pt;height:112.75pt;z-index:7;mso-wrap-distance-left:9pt;mso-wrap-distance-top:0;mso-wrap-distance-right:9pt;mso-wrap-distance-bottom:0;mso-width-relative:page;mso-height-relative:page">
            <v:imagedata r:id="rId20" o:title=""/>
            <w10:wrap type="square"/>
          </v:shape>
        </w:pict>
      </w:r>
    </w:p>
    <w:p w:rsidR="00214FC3" w:rsidRDefault="00214FC3">
      <w:pPr>
        <w:rPr>
          <w:b/>
          <w:bCs/>
          <w:sz w:val="28"/>
          <w:szCs w:val="28"/>
        </w:rPr>
      </w:pPr>
    </w:p>
    <w:p w:rsidR="00214FC3" w:rsidRDefault="00BC031E">
      <w:pPr>
        <w:rPr>
          <w:b/>
          <w:bCs/>
          <w:sz w:val="28"/>
          <w:szCs w:val="28"/>
        </w:rPr>
      </w:pPr>
      <w:r>
        <w:rPr>
          <w:rFonts w:hint="eastAsia"/>
          <w:b/>
          <w:bCs/>
          <w:sz w:val="28"/>
          <w:szCs w:val="28"/>
        </w:rPr>
        <w:t>3</w:t>
      </w:r>
      <w:r>
        <w:rPr>
          <w:rFonts w:hint="eastAsia"/>
          <w:b/>
          <w:bCs/>
          <w:sz w:val="28"/>
          <w:szCs w:val="28"/>
        </w:rPr>
        <w:t>）抛光耗材生产工艺流程及产污环节图</w:t>
      </w:r>
    </w:p>
    <w:p w:rsidR="00214FC3" w:rsidRDefault="0044735C">
      <w:pPr>
        <w:spacing w:line="400" w:lineRule="exact"/>
        <w:ind w:firstLineChars="200" w:firstLine="420"/>
      </w:pPr>
      <w:r>
        <w:pict>
          <v:shape id="图片 6" o:spid="_x0000_s1029" type="#_x0000_t75" style="position:absolute;left:0;text-align:left;margin-left:16.5pt;margin-top:4.2pt;width:375.7pt;height:66pt;z-index:8;mso-wrap-distance-left:9pt;mso-wrap-distance-top:0;mso-wrap-distance-right:9pt;mso-wrap-distance-bottom:0;mso-width-relative:page;mso-height-relative:page">
            <v:imagedata r:id="rId21" o:title=""/>
            <w10:wrap type="square"/>
          </v:shape>
        </w:pict>
      </w:r>
    </w:p>
    <w:p w:rsidR="00214FC3" w:rsidRDefault="00214FC3">
      <w:pPr>
        <w:pStyle w:val="ac"/>
        <w:jc w:val="both"/>
      </w:pPr>
    </w:p>
    <w:p w:rsidR="00214FC3" w:rsidRDefault="00214FC3">
      <w:pPr>
        <w:pStyle w:val="ac"/>
        <w:jc w:val="both"/>
      </w:pPr>
    </w:p>
    <w:p w:rsidR="00214FC3" w:rsidRDefault="00214FC3">
      <w:pPr>
        <w:spacing w:line="400" w:lineRule="exact"/>
      </w:pPr>
    </w:p>
    <w:p w:rsidR="00214FC3" w:rsidRDefault="00214FC3">
      <w:pPr>
        <w:spacing w:line="560" w:lineRule="exact"/>
        <w:ind w:firstLineChars="200" w:firstLine="640"/>
        <w:rPr>
          <w:rFonts w:ascii="黑体" w:eastAsia="黑体" w:hAnsi="文鼎小标宋简" w:cs="文鼎小标宋简"/>
          <w:sz w:val="32"/>
          <w:szCs w:val="32"/>
        </w:rPr>
      </w:pPr>
    </w:p>
    <w:p w:rsidR="00214FC3" w:rsidRDefault="00214FC3">
      <w:pPr>
        <w:spacing w:line="560" w:lineRule="exact"/>
        <w:ind w:firstLineChars="200" w:firstLine="640"/>
        <w:rPr>
          <w:rFonts w:ascii="黑体" w:eastAsia="黑体" w:hAnsi="文鼎小标宋简" w:cs="文鼎小标宋简"/>
          <w:sz w:val="32"/>
          <w:szCs w:val="32"/>
        </w:rPr>
      </w:pPr>
    </w:p>
    <w:p w:rsidR="00214FC3" w:rsidRDefault="00214FC3">
      <w:pPr>
        <w:spacing w:line="560" w:lineRule="exact"/>
        <w:ind w:firstLineChars="200" w:firstLine="640"/>
        <w:rPr>
          <w:rFonts w:ascii="黑体" w:eastAsia="黑体" w:hAnsi="文鼎小标宋简" w:cs="文鼎小标宋简"/>
          <w:sz w:val="32"/>
          <w:szCs w:val="32"/>
        </w:rPr>
      </w:pPr>
    </w:p>
    <w:p w:rsidR="00214FC3" w:rsidRDefault="00214FC3">
      <w:pPr>
        <w:spacing w:line="560" w:lineRule="exact"/>
        <w:ind w:firstLineChars="200" w:firstLine="640"/>
        <w:rPr>
          <w:rFonts w:ascii="黑体" w:eastAsia="黑体" w:hAnsi="文鼎小标宋简" w:cs="文鼎小标宋简"/>
          <w:sz w:val="32"/>
          <w:szCs w:val="32"/>
        </w:rPr>
      </w:pPr>
    </w:p>
    <w:p w:rsidR="00214FC3" w:rsidRDefault="00214FC3">
      <w:pPr>
        <w:spacing w:line="560" w:lineRule="exact"/>
        <w:ind w:firstLineChars="200" w:firstLine="640"/>
        <w:rPr>
          <w:rFonts w:ascii="黑体" w:eastAsia="黑体" w:hAnsi="文鼎小标宋简" w:cs="文鼎小标宋简"/>
          <w:sz w:val="32"/>
          <w:szCs w:val="32"/>
        </w:rPr>
      </w:pPr>
    </w:p>
    <w:p w:rsidR="00214FC3" w:rsidRDefault="00BC031E">
      <w:pPr>
        <w:spacing w:line="560" w:lineRule="exact"/>
        <w:ind w:firstLineChars="200" w:firstLine="640"/>
        <w:rPr>
          <w:rFonts w:ascii="黑体" w:eastAsia="黑体" w:hAnsi="文鼎小标宋简" w:cs="文鼎小标宋简"/>
          <w:sz w:val="32"/>
          <w:szCs w:val="32"/>
        </w:rPr>
      </w:pPr>
      <w:r>
        <w:rPr>
          <w:rFonts w:ascii="黑体" w:eastAsia="黑体" w:hAnsi="文鼎小标宋简" w:cs="文鼎小标宋简" w:hint="eastAsia"/>
          <w:sz w:val="32"/>
          <w:szCs w:val="32"/>
        </w:rPr>
        <w:lastRenderedPageBreak/>
        <w:t>三、环境保护设施落实情况</w:t>
      </w:r>
    </w:p>
    <w:p w:rsidR="00214FC3" w:rsidRDefault="00BC031E">
      <w:pPr>
        <w:spacing w:line="560" w:lineRule="exact"/>
        <w:ind w:firstLineChars="200" w:firstLine="643"/>
        <w:rPr>
          <w:rFonts w:ascii="楷体_GB2312" w:eastAsia="楷体_GB2312" w:hAnsi="文鼎小标宋简" w:cs="文鼎小标宋简"/>
          <w:b/>
          <w:sz w:val="32"/>
          <w:szCs w:val="32"/>
        </w:rPr>
      </w:pPr>
      <w:r>
        <w:rPr>
          <w:rFonts w:ascii="楷体_GB2312" w:eastAsia="楷体_GB2312" w:hAnsi="文鼎小标宋简" w:cs="文鼎小标宋简" w:hint="eastAsia"/>
          <w:b/>
          <w:sz w:val="32"/>
          <w:szCs w:val="32"/>
        </w:rPr>
        <w:t>（一）废水</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项目产生的废水主要为设备清洗废水、车间地面清洗废水、磨光蜡冷却池更换水、锅炉更换水和员工生活污水。设备清洗废水、车间地面清洗废水、磨光蜡冷却池更换水和锅炉更换水经“高级氧化</w:t>
      </w:r>
      <w:r w:rsidRPr="00BC031E">
        <w:rPr>
          <w:rFonts w:ascii="宋体" w:hAnsi="宋体" w:cs="宋体"/>
          <w:sz w:val="28"/>
          <w:szCs w:val="28"/>
        </w:rPr>
        <w:t>+</w:t>
      </w:r>
      <w:r w:rsidRPr="00BC031E">
        <w:rPr>
          <w:rFonts w:ascii="宋体" w:hAnsi="宋体" w:cs="宋体" w:hint="eastAsia"/>
          <w:sz w:val="28"/>
          <w:szCs w:val="28"/>
        </w:rPr>
        <w:t>混凝沉淀</w:t>
      </w:r>
      <w:r w:rsidRPr="00BC031E">
        <w:rPr>
          <w:rFonts w:ascii="宋体" w:hAnsi="宋体" w:cs="宋体"/>
          <w:sz w:val="28"/>
          <w:szCs w:val="28"/>
        </w:rPr>
        <w:t>+A/O+</w:t>
      </w:r>
      <w:r w:rsidRPr="00BC031E">
        <w:rPr>
          <w:rFonts w:ascii="宋体" w:hAnsi="宋体" w:cs="宋体" w:hint="eastAsia"/>
          <w:sz w:val="28"/>
          <w:szCs w:val="28"/>
        </w:rPr>
        <w:t>砂碳过滤”工艺处理后回用于设备清洗及地面清洗，不外排，生产废水处理工艺流程及监测点位见图3-1；生活污水经自建的生活污水处理设施处理后回用于厂内绿化和道路浇洒，不外排，生活污水处理工艺流程及监测点位见图3-2。</w:t>
      </w:r>
    </w:p>
    <w:p w:rsidR="00214FC3" w:rsidRDefault="0044735C">
      <w:r>
        <w:lastRenderedPageBreak/>
        <w:pict>
          <v:shapetype id="_x0000_t202" coordsize="21600,21600" o:spt="202" path="m,l,21600r21600,l21600,xe">
            <v:stroke joinstyle="miter"/>
            <v:path gradientshapeok="t" o:connecttype="rect"/>
          </v:shapetype>
          <v:shape id="_x0000_s1031" type="#_x0000_t202" style="position:absolute;left:0;text-align:left;margin-left:53.55pt;margin-top:540.45pt;width:72.05pt;height:21.75pt;z-index:9;mso-width-relative:page;mso-height-relative:page">
            <v:textbox>
              <w:txbxContent>
                <w:p w:rsidR="00214FC3" w:rsidRDefault="00BC031E">
                  <w:pPr>
                    <w:rPr>
                      <w:sz w:val="18"/>
                      <w:szCs w:val="18"/>
                    </w:rPr>
                  </w:pPr>
                  <w:r>
                    <w:rPr>
                      <w:rFonts w:hint="eastAsia"/>
                      <w:sz w:val="18"/>
                      <w:szCs w:val="18"/>
                    </w:rPr>
                    <w:t>资质公司回收</w:t>
                  </w:r>
                </w:p>
              </w:txbxContent>
            </v:textbox>
          </v:shape>
        </w:pict>
      </w:r>
      <w:r>
        <w:pict>
          <v:shape id="_x0000_s1030" type="#_x0000_t202" style="position:absolute;left:0;text-align:left;margin-left:163.8pt;margin-top:580.2pt;width:90pt;height:24pt;z-index:11;mso-width-relative:page;mso-height-relative:page">
            <v:textbox>
              <w:txbxContent>
                <w:p w:rsidR="00214FC3" w:rsidRDefault="00BC031E">
                  <w:pPr>
                    <w:jc w:val="center"/>
                    <w:rPr>
                      <w:sz w:val="18"/>
                      <w:szCs w:val="18"/>
                    </w:rPr>
                  </w:pPr>
                  <w:r>
                    <w:rPr>
                      <w:rFonts w:hint="eastAsia"/>
                      <w:sz w:val="18"/>
                      <w:szCs w:val="18"/>
                    </w:rPr>
                    <w:t>回用</w:t>
                  </w:r>
                </w:p>
              </w:txbxContent>
            </v:textbox>
          </v:shape>
        </w:pict>
      </w:r>
      <w:r w:rsidR="00BC031E">
        <w:object w:dxaOrig="8554" w:dyaOrig="12271">
          <v:shape id="_x0000_i1028" type="#_x0000_t75" style="width:428pt;height:614pt" o:ole="">
            <v:imagedata r:id="rId22" o:title="" croptop="7727f" cropbottom="15701f" cropleft="23210f" cropright="32202f"/>
          </v:shape>
          <o:OLEObject Type="Embed" ProgID="AutoCAD.Drawing.17" ShapeID="_x0000_i1028" DrawAspect="Content" ObjectID="_1594122853" r:id="rId23"/>
        </w:object>
      </w:r>
    </w:p>
    <w:p w:rsidR="00214FC3" w:rsidRDefault="00214FC3">
      <w:pPr>
        <w:pStyle w:val="ae"/>
        <w:rPr>
          <w:sz w:val="21"/>
          <w:szCs w:val="21"/>
        </w:rPr>
      </w:pPr>
    </w:p>
    <w:p w:rsidR="00214FC3" w:rsidRDefault="00BC031E">
      <w:pPr>
        <w:pStyle w:val="ae"/>
        <w:rPr>
          <w:sz w:val="21"/>
          <w:szCs w:val="21"/>
        </w:rPr>
      </w:pPr>
      <w:r>
        <w:rPr>
          <w:rFonts w:hint="eastAsia"/>
          <w:sz w:val="21"/>
          <w:szCs w:val="21"/>
        </w:rPr>
        <w:t>图</w:t>
      </w:r>
      <w:r>
        <w:rPr>
          <w:rFonts w:cs="宋体" w:hint="eastAsia"/>
          <w:bCs/>
          <w:sz w:val="21"/>
          <w:szCs w:val="21"/>
        </w:rPr>
        <w:t>3</w:t>
      </w:r>
      <w:r>
        <w:rPr>
          <w:bCs/>
          <w:sz w:val="21"/>
          <w:szCs w:val="21"/>
        </w:rPr>
        <w:t>-</w:t>
      </w:r>
      <w:r>
        <w:rPr>
          <w:rFonts w:hint="eastAsia"/>
          <w:bCs/>
          <w:sz w:val="21"/>
          <w:szCs w:val="21"/>
        </w:rPr>
        <w:t>1</w:t>
      </w:r>
      <w:r>
        <w:rPr>
          <w:sz w:val="21"/>
          <w:szCs w:val="21"/>
        </w:rPr>
        <w:t xml:space="preserve">  </w:t>
      </w:r>
      <w:r>
        <w:rPr>
          <w:rFonts w:hint="eastAsia"/>
          <w:sz w:val="21"/>
          <w:szCs w:val="21"/>
        </w:rPr>
        <w:t>生产废水处理工艺流程及监测点位图</w:t>
      </w:r>
    </w:p>
    <w:p w:rsidR="00214FC3" w:rsidRDefault="0044735C">
      <w:pPr>
        <w:pStyle w:val="ac"/>
      </w:pPr>
      <w:r>
        <w:lastRenderedPageBreak/>
        <w:pict>
          <v:shape id="_x0000_s1032" type="#_x0000_t202" style="position:absolute;left:0;text-align:left;margin-left:205.05pt;margin-top:585.15pt;width:72.05pt;height:21.75pt;z-index:10;mso-width-relative:page;mso-height-relative:page">
            <v:textbox>
              <w:txbxContent>
                <w:p w:rsidR="00214FC3" w:rsidRDefault="00BC031E">
                  <w:pPr>
                    <w:jc w:val="center"/>
                    <w:rPr>
                      <w:sz w:val="18"/>
                      <w:szCs w:val="18"/>
                    </w:rPr>
                  </w:pPr>
                  <w:r>
                    <w:rPr>
                      <w:rFonts w:hint="eastAsia"/>
                      <w:sz w:val="18"/>
                      <w:szCs w:val="18"/>
                    </w:rPr>
                    <w:t>回用</w:t>
                  </w:r>
                </w:p>
              </w:txbxContent>
            </v:textbox>
          </v:shape>
        </w:pict>
      </w:r>
      <w:r w:rsidR="00BC031E">
        <w:object w:dxaOrig="8468" w:dyaOrig="12541">
          <v:shape id="_x0000_i1029" type="#_x0000_t75" style="width:424pt;height:627pt" o:ole="">
            <v:imagedata r:id="rId24" o:title="" croptop="8519f" cropbottom="6827f" cropleft="19633f" cropright="30158f"/>
          </v:shape>
          <o:OLEObject Type="Embed" ProgID="AutoCAD.Drawing.17" ShapeID="_x0000_i1029" DrawAspect="Content" ObjectID="_1594122854" r:id="rId25"/>
        </w:object>
      </w:r>
    </w:p>
    <w:p w:rsidR="00214FC3" w:rsidRDefault="00BC031E">
      <w:pPr>
        <w:pStyle w:val="ac"/>
      </w:pPr>
      <w:r>
        <w:rPr>
          <w:rFonts w:hint="eastAsia"/>
        </w:rPr>
        <w:t>图</w:t>
      </w:r>
      <w:r>
        <w:rPr>
          <w:rFonts w:cs="宋体" w:hint="eastAsia"/>
          <w:bCs/>
        </w:rPr>
        <w:t>3</w:t>
      </w:r>
      <w:r>
        <w:rPr>
          <w:bCs/>
        </w:rPr>
        <w:t>-</w:t>
      </w:r>
      <w:r>
        <w:rPr>
          <w:rFonts w:hint="eastAsia"/>
          <w:bCs/>
        </w:rPr>
        <w:t>2</w:t>
      </w:r>
      <w:r>
        <w:t xml:space="preserve">  </w:t>
      </w:r>
      <w:r>
        <w:rPr>
          <w:rFonts w:hint="eastAsia"/>
        </w:rPr>
        <w:t>生活污水处理工艺流程及监测点位图</w:t>
      </w:r>
    </w:p>
    <w:p w:rsidR="00214FC3" w:rsidRDefault="00214FC3">
      <w:pPr>
        <w:pStyle w:val="ae"/>
      </w:pPr>
    </w:p>
    <w:p w:rsidR="00214FC3" w:rsidRDefault="00214FC3">
      <w:pPr>
        <w:spacing w:line="560" w:lineRule="exact"/>
        <w:rPr>
          <w:rFonts w:ascii="楷体_GB2312" w:eastAsia="楷体_GB2312" w:hAnsi="文鼎小标宋简" w:cs="文鼎小标宋简"/>
          <w:b/>
          <w:sz w:val="32"/>
          <w:szCs w:val="32"/>
        </w:rPr>
      </w:pPr>
    </w:p>
    <w:p w:rsidR="00214FC3" w:rsidRDefault="00BC031E">
      <w:pPr>
        <w:spacing w:line="560" w:lineRule="exact"/>
        <w:ind w:firstLineChars="200" w:firstLine="643"/>
        <w:rPr>
          <w:rFonts w:ascii="楷体_GB2312" w:eastAsia="楷体_GB2312" w:hAnsi="文鼎小标宋简" w:cs="文鼎小标宋简"/>
          <w:b/>
          <w:sz w:val="32"/>
          <w:szCs w:val="32"/>
        </w:rPr>
      </w:pPr>
      <w:r>
        <w:rPr>
          <w:rFonts w:ascii="楷体_GB2312" w:eastAsia="楷体_GB2312" w:hAnsi="文鼎小标宋简" w:cs="文鼎小标宋简" w:hint="eastAsia"/>
          <w:b/>
          <w:sz w:val="32"/>
          <w:szCs w:val="32"/>
        </w:rPr>
        <w:lastRenderedPageBreak/>
        <w:t>（二）废气</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项目营运期废气主要为锅炉废气、加料及下料工序产生的粉尘废气和厨房油烟及环保油燃烧废气。项目设有3台柴油锅炉，每天运行时间为3h，产生的锅炉废气经收集统一由一根8m高排气筒排放；金属清洁剂加料及下料过程产生的粉尘废气通过集气装置收集后由15m高的排气筒排放；磨光蜡原料加料过程产生的粉尘废气通过集气装置收集后由15m高的排气筒排放；厨房油烟及环保油燃烧废气经独立专用烟道引至厨房所在楼顶油烟净化装置处理后排放（20m高）。未收集到的粉尘废气以无组织形式排放。项目有组织废气处理工艺流程如下图所示：</w:t>
      </w:r>
    </w:p>
    <w:p w:rsidR="00214FC3" w:rsidRDefault="0044735C">
      <w:pPr>
        <w:spacing w:line="560" w:lineRule="exact"/>
        <w:rPr>
          <w:rFonts w:ascii="楷体_GB2312" w:eastAsia="楷体_GB2312" w:hAnsi="文鼎小标宋简" w:cs="文鼎小标宋简"/>
          <w:b/>
          <w:sz w:val="32"/>
          <w:szCs w:val="32"/>
        </w:rPr>
      </w:pPr>
      <w:r>
        <w:pict>
          <v:group id="_x0000_s1068" editas="canvas" style="position:absolute;left:0;text-align:left;margin-left:-15pt;margin-top:132.45pt;width:441pt;height:54.8pt;z-index:1" coordsize="56007,6959">
            <v:rect id="_x0000_s1067" style="position:absolute;width:56007;height:6959" filled="f" stroked="f"/>
            <v:shape id="Text Box 2057" o:spid="_x0000_s1058" type="#_x0000_t202" style="position:absolute;left:1333;top:1714;width:8115;height:2972" o:gfxdata="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XbaQg0wAAAAUBAAAPAAAAAAAAAAEAIAAAACIAAABkcnMvZG93bnJl&#10;di54bWxQSwECFAAUAAAACACHTuJA2S3BqZABAAAVAwAADgAAAAAAAAABACAAAAAiAQAAZHJzL2Uy&#10;b0RvYy54bWxQSwUGAAAAAAYABgBZAQAAJAUAAAAA&#10;" filled="f" stroked="f">
              <v:textbox>
                <w:txbxContent>
                  <w:p w:rsidR="00214FC3" w:rsidRDefault="00BC031E">
                    <w:pPr>
                      <w:jc w:val="center"/>
                      <w:rPr>
                        <w:szCs w:val="21"/>
                      </w:rPr>
                    </w:pPr>
                    <w:r>
                      <w:rPr>
                        <w:rFonts w:cs="宋体" w:hint="eastAsia"/>
                        <w:szCs w:val="21"/>
                      </w:rPr>
                      <w:t>厨房废气</w:t>
                    </w:r>
                  </w:p>
                </w:txbxContent>
              </v:textbox>
            </v:shape>
            <v:shape id="Text Box 2058" o:spid="_x0000_s1059" type="#_x0000_t202" style="position:absolute;left:12338;top:1892;width:7899;height:2972" o:gfxdata="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Xvid1AAAAAUBAAAPAAAAAAAAAAEAIAAAACIAAABkcnMvZG93bnJldi54bWxQSwECFAAUAAAACACH&#10;TuJAWqHEb+8BAAD1AwAADgAAAAAAAAABACAAAAAjAQAAZHJzL2Uyb0RvYy54bWxQSwUGAAAAAAYA&#10;BgBZAQAAhAUAAAAA&#10;">
              <v:textbox>
                <w:txbxContent>
                  <w:p w:rsidR="00214FC3" w:rsidRDefault="00BC031E">
                    <w:pPr>
                      <w:jc w:val="center"/>
                      <w:rPr>
                        <w:szCs w:val="21"/>
                      </w:rPr>
                    </w:pPr>
                    <w:r>
                      <w:rPr>
                        <w:rFonts w:cs="宋体" w:hint="eastAsia"/>
                        <w:szCs w:val="21"/>
                      </w:rPr>
                      <w:t>专用管道</w:t>
                    </w:r>
                  </w:p>
                </w:txbxContent>
              </v:textbox>
            </v:shape>
            <v:shape id="Text Box 2060" o:spid="_x0000_s1060" type="#_x0000_t202" style="position:absolute;left:23539;top:1676;width:10414;height:2972" o:gfxdata="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g8wU9MAAAAFAQAA&#10;DwAAAAAAAAABACAAAAAiAAAAZHJzL2Rvd25yZXYueG1sUEsBAhQAFAAAAAgAh07iQErCH0qsAQAA&#10;QAMAAA4AAAAAAAAAAQAgAAAAIgEAAGRycy9lMm9Eb2MueG1sUEsFBgAAAAAGAAYAWQEAAEAFAAAA&#10;AA==&#10;" filled="f">
              <v:stroke joinstyle="round"/>
              <v:textbox>
                <w:txbxContent>
                  <w:p w:rsidR="00214FC3" w:rsidRDefault="00BC031E">
                    <w:pPr>
                      <w:jc w:val="center"/>
                      <w:rPr>
                        <w:szCs w:val="21"/>
                      </w:rPr>
                    </w:pPr>
                    <w:r>
                      <w:rPr>
                        <w:rFonts w:cs="宋体" w:hint="eastAsia"/>
                        <w:szCs w:val="21"/>
                      </w:rPr>
                      <w:t>油烟净化装置</w:t>
                    </w:r>
                  </w:p>
                </w:txbxContent>
              </v:textbox>
            </v:shape>
            <v:shape id="Text Box 2061" o:spid="_x0000_s1061" type="#_x0000_t202" style="position:absolute;left:38176;top:1752;width:10274;height:2972" o:gfxdata="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Xvid1AAAAAUBAAAPAAAAAAAAAAEAIAAAACIAAABkcnMvZG93bnJldi54bWxQSwECFAAUAAAACACH&#10;TuJAhBz+NO8BAAD2AwAADgAAAAAAAAABACAAAAAjAQAAZHJzL2Uyb0RvYy54bWxQSwUGAAAAAAYA&#10;BgBZAQAAhAUAAAAA&#10;">
              <v:textbox>
                <w:txbxContent>
                  <w:p w:rsidR="00214FC3" w:rsidRDefault="00BC031E">
                    <w:pPr>
                      <w:jc w:val="center"/>
                      <w:rPr>
                        <w:szCs w:val="21"/>
                      </w:rPr>
                    </w:pPr>
                    <w:r>
                      <w:rPr>
                        <w:rFonts w:hint="eastAsia"/>
                        <w:szCs w:val="21"/>
                      </w:rPr>
                      <w:t>20</w:t>
                    </w:r>
                    <w:r>
                      <w:rPr>
                        <w:szCs w:val="21"/>
                      </w:rPr>
                      <w:t>m</w:t>
                    </w:r>
                    <w:r>
                      <w:rPr>
                        <w:rFonts w:cs="宋体" w:hint="eastAsia"/>
                        <w:szCs w:val="21"/>
                      </w:rPr>
                      <w:t>高排气筒</w:t>
                    </w:r>
                  </w:p>
                </w:txbxContent>
              </v:textbox>
            </v:shape>
            <v:shape id="文本框 11" o:spid="_x0000_s1062" type="#_x0000_t202" style="position:absolute;left:13322;width:5512;height:2667" o:gfxdata="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0FR4kNcAAAAFAQAADwAAAAAAAAAB&#10;ACAAAAAiAAAAZHJzL2Rvd25yZXYueG1sUEsBAhQAFAAAAAgAh07iQN60UDifAQAAEQMAAA4AAAAA&#10;AAAAAQAgAAAAJgEAAGRycy9lMm9Eb2MueG1sUEsFBgAAAAAGAAYAWQEAADcFAAAAAA==&#10;" filled="f" stroked="f" strokeweight="1.25pt">
              <v:textbox>
                <w:txbxContent>
                  <w:p w:rsidR="00214FC3" w:rsidRDefault="00BC031E">
                    <w:pPr>
                      <w:jc w:val="center"/>
                      <w:rPr>
                        <w:szCs w:val="21"/>
                      </w:rPr>
                    </w:pPr>
                    <w:r>
                      <w:rPr>
                        <w:rFonts w:ascii="宋体" w:hAnsi="宋体" w:cs="宋体" w:hint="eastAsia"/>
                        <w:szCs w:val="21"/>
                      </w:rPr>
                      <w:t>◎4</w:t>
                    </w:r>
                  </w:p>
                </w:txbxContent>
              </v:textbox>
            </v:shape>
            <v:shape id="文本框 12" o:spid="_x0000_s1063" type="#_x0000_t202" style="position:absolute;left:33731;top:685;width:5512;height:2667" o:gfxdata="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0FR4kNcAAAAFAQAADwAA&#10;AAAAAAABACAAAAAiAAAAZHJzL2Rvd25yZXYueG1sUEsBAhQAFAAAAAgAh07iQAr5AeelAQAAFQMA&#10;AA4AAAAAAAAAAQAgAAAAJgEAAGRycy9lMm9Eb2MueG1sUEsFBgAAAAAGAAYAWQEAAD0FAAAAAA==&#10;" filled="f" stroked="f" strokeweight="1.25pt">
              <v:textbox>
                <w:txbxContent>
                  <w:p w:rsidR="00214FC3" w:rsidRDefault="00BC031E">
                    <w:pPr>
                      <w:jc w:val="center"/>
                      <w:rPr>
                        <w:szCs w:val="21"/>
                      </w:rPr>
                    </w:pPr>
                    <w:r>
                      <w:rPr>
                        <w:rFonts w:ascii="宋体" w:hAnsi="宋体" w:cs="宋体" w:hint="eastAsia"/>
                        <w:szCs w:val="21"/>
                      </w:rPr>
                      <w:t>◎5</w:t>
                    </w:r>
                  </w:p>
                </w:txbxContent>
              </v:textbox>
            </v:shape>
            <v:shapetype id="_x0000_t32" coordsize="21600,21600" o:spt="32" o:oned="t" path="m,l21600,21600e" filled="f">
              <v:path arrowok="t" fillok="f" o:connecttype="none"/>
              <o:lock v:ext="edit" shapetype="t"/>
            </v:shapetype>
            <v:shape id="自选图形 13" o:spid="_x0000_s1064" type="#_x0000_t32" style="position:absolute;left:8667;top:3416;width:3467;height:70;flip:y" o:gfxdata="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F+lx1AAAAAUBAAAPAAAAAAAAAAEAIAAAACIAAABkcnMvZG93bnJldi54bWxQ&#10;SwECFAAUAAAACACHTuJAQIC1GPsBAAC4AwAADgAAAAAAAAABACAAAAAjAQAAZHJzL2Uyb0RvYy54&#10;bWxQSwUGAAAAAAYABgBZAQAAkAUAAAAA&#10;" strokeweight=".5pt">
              <v:stroke endarrow="open" joinstyle="miter"/>
            </v:shape>
            <v:shape id="自选图形 14" o:spid="_x0000_s1065" type="#_x0000_t32" style="position:absolute;left:34105;top:3270;width:4001;height:6" o:gfxdata="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cctZbUAAAABQEAAA8AAAAAAAAAAQAgAAAAIgAAAGRycy9kb3ducmV2LnhtbFBLAQIUABQAAAAI&#10;AIdO4kCXE7tz8QEAAK4DAAAOAAAAAAAAAAEAIAAAACMBAABkcnMvZTJvRG9jLnhtbFBLBQYAAAAA&#10;BgAGAFkBAACGBQAAAAA=&#10;" strokeweight=".5pt">
              <v:stroke endarrow="open" joinstyle="miter"/>
            </v:shape>
            <v:shape id="自选图形 15" o:spid="_x0000_s1066" type="#_x0000_t32" style="position:absolute;left:20212;top:3092;width:3194;height:121;flip:y" o:gfxdata="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F+lx1AAAAAUBAAAPAAAAAAAAAAEAIAAAACIAAABkcnMvZG93bnJldi54bWxQ&#10;SwECFAAUAAAACACHTuJAq3YooPsBAAC6AwAADgAAAAAAAAABACAAAAAjAQAAZHJzL2Uyb0RvYy54&#10;bWxQSwUGAAAAAAYABgBZAQAAkAUAAAAA&#10;" strokeweight=".5pt">
              <v:stroke endarrow="open" joinstyle="miter"/>
            </v:shape>
            <w10:wrap type="square"/>
          </v:group>
        </w:pict>
      </w:r>
      <w:r>
        <w:pict>
          <v:group id="_x0000_s1050" editas="canvas" style="position:absolute;left:0;text-align:left;margin-left:-14.25pt;margin-top:95.95pt;width:441pt;height:44.85pt;z-index:2" coordsize="56007,5695">
            <v:rect id="_x0000_s1051" style="position:absolute;width:56007;height:5695" filled="f" stroked="f"/>
            <v:shape id="Text Box 2057" o:spid="_x0000_s1052" type="#_x0000_t202" style="position:absolute;left:6661;top:1314;width:13589;height:2972" o:gfxdata="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HMj70gAAAAQBAAAPAAAAAAAAAAEAIAAAACIAAABkcnMv&#10;ZG93bnJldi54bWxQSwECFAAUAAAACACHTuJAjaVqZpcBAAAWAwAADgAAAAAAAAABACAAAAAhAQAA&#10;ZHJzL2Uyb0RvYy54bWxQSwUGAAAAAAYABgBZAQAAKgUAAAAA&#10;" filled="f" stroked="f">
              <v:textbox>
                <w:txbxContent>
                  <w:p w:rsidR="00214FC3" w:rsidRDefault="00BC031E">
                    <w:pPr>
                      <w:jc w:val="center"/>
                      <w:rPr>
                        <w:szCs w:val="21"/>
                      </w:rPr>
                    </w:pPr>
                    <w:r>
                      <w:rPr>
                        <w:rFonts w:cs="宋体" w:hint="eastAsia"/>
                        <w:szCs w:val="21"/>
                      </w:rPr>
                      <w:t>磨光蜡粉尘废气</w:t>
                    </w:r>
                  </w:p>
                </w:txbxContent>
              </v:textbox>
            </v:shape>
            <v:shape id="Text Box 2058" o:spid="_x0000_s1053" type="#_x0000_t202" style="position:absolute;left:23044;top:1416;width:8940;height:2971" o:gfxdata="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bMJ&#10;GtQAAAAEAQAADwAAAAAAAAABACAAAAAiAAAAZHJzL2Rvd25yZXYueG1sUEsBAhQAFAAAAAgAh07i&#10;QAER24DtAQAA9QMAAA4AAAAAAAAAAQAgAAAAIwEAAGRycy9lMm9Eb2MueG1sUEsFBgAAAAAGAAYA&#10;WQEAAIIFAAAAAA==&#10;">
              <v:textbox>
                <w:txbxContent>
                  <w:p w:rsidR="00214FC3" w:rsidRDefault="00BC031E">
                    <w:pPr>
                      <w:jc w:val="center"/>
                      <w:rPr>
                        <w:szCs w:val="21"/>
                      </w:rPr>
                    </w:pPr>
                    <w:r>
                      <w:rPr>
                        <w:rFonts w:cs="宋体" w:hint="eastAsia"/>
                        <w:szCs w:val="21"/>
                      </w:rPr>
                      <w:t>集气装置</w:t>
                    </w:r>
                  </w:p>
                </w:txbxContent>
              </v:textbox>
            </v:shape>
            <v:shape id="Text Box 2061" o:spid="_x0000_s1054" type="#_x0000_t202" style="position:absolute;left:38176;top:1276;width:10274;height:2972" o:gfxdata="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swka1AAAAAQBAAAPAAAAAAAAAAEAIAAAACIAAABkcnMvZG93bnJldi54bWxQSwECFAAUAAAACACH&#10;TuJAZCbweO8BAAD2AwAADgAAAAAAAAABACAAAAAjAQAAZHJzL2Uyb0RvYy54bWxQSwUGAAAAAAYA&#10;BgBZAQAAhAUAAAAA&#10;">
              <v:textbox>
                <w:txbxContent>
                  <w:p w:rsidR="00214FC3" w:rsidRDefault="00BC031E">
                    <w:pPr>
                      <w:jc w:val="center"/>
                      <w:rPr>
                        <w:szCs w:val="21"/>
                      </w:rPr>
                    </w:pPr>
                    <w:r>
                      <w:rPr>
                        <w:szCs w:val="21"/>
                      </w:rPr>
                      <w:t>15m</w:t>
                    </w:r>
                    <w:r>
                      <w:rPr>
                        <w:rFonts w:cs="宋体" w:hint="eastAsia"/>
                        <w:szCs w:val="21"/>
                      </w:rPr>
                      <w:t>高排气筒</w:t>
                    </w:r>
                  </w:p>
                </w:txbxContent>
              </v:textbox>
            </v:shape>
            <v:shape id="文本框 12" o:spid="_x0000_s1055" type="#_x0000_t202" style="position:absolute;left:32861;top:450;width:5512;height:2667" o:gfxdata="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d5affXAAAABAEAAA8A&#10;AAAAAAAAAQAgAAAAIgAAAGRycy9kb3ducmV2LnhtbFBLAQIUABQAAAAIAIdO4kD0y9TBpgEAABUD&#10;AAAOAAAAAAAAAAEAIAAAACYBAABkcnMvZTJvRG9jLnhtbFBLBQYAAAAABgAGAFkBAAA+BQAAAAA=&#10;" filled="f" stroked="f" strokeweight="1.25pt">
              <v:textbox>
                <w:txbxContent>
                  <w:p w:rsidR="00214FC3" w:rsidRDefault="00BC031E">
                    <w:pPr>
                      <w:jc w:val="center"/>
                      <w:rPr>
                        <w:szCs w:val="21"/>
                      </w:rPr>
                    </w:pPr>
                    <w:r>
                      <w:rPr>
                        <w:rFonts w:ascii="宋体" w:hAnsi="宋体" w:cs="宋体" w:hint="eastAsia"/>
                        <w:szCs w:val="21"/>
                      </w:rPr>
                      <w:t>◎3</w:t>
                    </w:r>
                  </w:p>
                </w:txbxContent>
              </v:textbox>
            </v:shape>
            <v:shape id="自选图形 13" o:spid="_x0000_s1056" type="#_x0000_t32" style="position:absolute;left:18669;top:3009;width:4318;height:39" o:gfxdata="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JRlIzUAAAABAEAAA8AAAAAAAAAAQAgAAAAIgAAAGRycy9kb3ducmV2LnhtbFBLAQIUABQAAAAI&#10;AIdO4kDwyi8t8QEAAK8DAAAOAAAAAAAAAAEAIAAAACMBAABkcnMvZTJvRG9jLnhtbFBLBQYAAAAA&#10;BgAGAFkBAACGBQAAAAA=&#10;" strokeweight=".5pt">
              <v:stroke endarrow="open" joinstyle="miter"/>
            </v:shape>
            <v:shape id="自选图形 14" o:spid="_x0000_s1057" type="#_x0000_t32" style="position:absolute;left:31984;top:2901;width:6109;height:0" o:gfxdata="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JRlIzUAAAABAEAAA8AAAAAAAAAAQAgAAAAIgAAAGRycy9kb3ducmV2&#10;LnhtbFBLAQIUABQAAAAIAIdO4kC803N0AAIAANMDAAAOAAAAAAAAAAEAIAAAACMBAABkcnMvZTJv&#10;RG9jLnhtbFBLBQYAAAAABgAGAFkBAACVBQAAAAA=&#10;" strokeweight=".5pt">
              <v:stroke endarrow="open" joinstyle="miter"/>
            </v:shape>
            <w10:wrap type="square"/>
          </v:group>
        </w:pict>
      </w:r>
      <w:r>
        <w:pict>
          <v:group id="_x0000_s1041" editas="canvas" style="position:absolute;left:0;text-align:left;margin-left:-15pt;margin-top:57.75pt;width:441pt;height:44.85pt;z-index:3" coordsize="56007,5695">
            <v:rect id="_x0000_s1040" style="position:absolute;width:56007;height:5695" filled="f" stroked="f"/>
            <v:shape id="Text Box 2057" o:spid="_x0000_s1034" type="#_x0000_t202" style="position:absolute;left:4121;top:1314;width:15170;height:2972" o:gfxdata="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RzI+9IAAAAEAQAADwAAAAAAAAABACAAAAAiAAAAZHJzL2Rvd25y&#10;ZXYueG1sUEsBAhQAFAAAAAgAh07iQGSAppySAQAAFgMAAA4AAAAAAAAAAQAgAAAAIQEAAGRycy9l&#10;Mm9Eb2MueG1sUEsFBgAAAAAGAAYAWQEAACUFAAAAAA==&#10;" filled="f" stroked="f">
              <v:textbox>
                <w:txbxContent>
                  <w:p w:rsidR="00214FC3" w:rsidRDefault="00BC031E">
                    <w:pPr>
                      <w:jc w:val="center"/>
                      <w:rPr>
                        <w:szCs w:val="21"/>
                      </w:rPr>
                    </w:pPr>
                    <w:r>
                      <w:rPr>
                        <w:rFonts w:cs="宋体" w:hint="eastAsia"/>
                        <w:szCs w:val="21"/>
                      </w:rPr>
                      <w:t>金属清洁剂粉尘废气</w:t>
                    </w:r>
                  </w:p>
                </w:txbxContent>
              </v:textbox>
            </v:shape>
            <v:shape id="Text Box 2058" o:spid="_x0000_s1035" type="#_x0000_t202" style="position:absolute;left:23044;top:1416;width:8940;height:2971" o:gfxdata="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bMJ&#10;GtQAAAAEAQAADwAAAAAAAAABACAAAAAiAAAAZHJzL2Rvd25yZXYueG1sUEsBAhQAFAAAAAgAh07i&#10;QCANPO/tAQAA9QMAAA4AAAAAAAAAAQAgAAAAIwEAAGRycy9lMm9Eb2MueG1sUEsFBgAAAAAGAAYA&#10;WQEAAIIFAAAAAA==&#10;">
              <v:textbox>
                <w:txbxContent>
                  <w:p w:rsidR="00214FC3" w:rsidRDefault="00BC031E">
                    <w:pPr>
                      <w:jc w:val="center"/>
                      <w:rPr>
                        <w:szCs w:val="21"/>
                      </w:rPr>
                    </w:pPr>
                    <w:r>
                      <w:rPr>
                        <w:rFonts w:cs="宋体" w:hint="eastAsia"/>
                        <w:szCs w:val="21"/>
                      </w:rPr>
                      <w:t>集气装置</w:t>
                    </w:r>
                  </w:p>
                </w:txbxContent>
              </v:textbox>
            </v:shape>
            <v:shape id="Text Box 2061" o:spid="_x0000_s1036" type="#_x0000_t202" style="position:absolute;left:38176;top:1276;width:10274;height:2972" o:gfxdata="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bMJGtQAAAAEAQAADwAAAAAAAAABACAAAAAiAAAAZHJzL2Rvd25yZXYueG1sUEsBAhQAFAAAAAgA&#10;h07iQEYolwLwAQAA9gMAAA4AAAAAAAAAAQAgAAAAIwEAAGRycy9lMm9Eb2MueG1sUEsFBgAAAAAG&#10;AAYAWQEAAIUFAAAAAA==&#10;">
              <v:textbox>
                <w:txbxContent>
                  <w:p w:rsidR="00214FC3" w:rsidRDefault="00BC031E">
                    <w:pPr>
                      <w:jc w:val="center"/>
                      <w:rPr>
                        <w:szCs w:val="21"/>
                      </w:rPr>
                    </w:pPr>
                    <w:r>
                      <w:rPr>
                        <w:szCs w:val="21"/>
                      </w:rPr>
                      <w:t>15m</w:t>
                    </w:r>
                    <w:r>
                      <w:rPr>
                        <w:rFonts w:cs="宋体" w:hint="eastAsia"/>
                        <w:szCs w:val="21"/>
                      </w:rPr>
                      <w:t>高排气筒</w:t>
                    </w:r>
                  </w:p>
                </w:txbxContent>
              </v:textbox>
            </v:shape>
            <v:shape id="文本框 12" o:spid="_x0000_s1037" type="#_x0000_t202" style="position:absolute;left:32861;top:450;width:5512;height:2667" o:gfxdata="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13lp99cAAAAEAQAADwAA&#10;AAAAAAABACAAAAAiAAAAZHJzL2Rvd25yZXYueG1sUEsBAhQAFAAAAAgAh07iQGo9qwqlAQAAFQMA&#10;AA4AAAAAAAAAAQAgAAAAJgEAAGRycy9lMm9Eb2MueG1sUEsFBgAAAAAGAAYAWQEAAD0FAAAAAA==&#10;" filled="f" stroked="f" strokeweight="1.25pt">
              <v:textbox>
                <w:txbxContent>
                  <w:p w:rsidR="00214FC3" w:rsidRDefault="00BC031E">
                    <w:pPr>
                      <w:jc w:val="center"/>
                      <w:rPr>
                        <w:szCs w:val="21"/>
                      </w:rPr>
                    </w:pPr>
                    <w:r>
                      <w:rPr>
                        <w:rFonts w:ascii="宋体" w:hAnsi="宋体" w:cs="宋体" w:hint="eastAsia"/>
                        <w:szCs w:val="21"/>
                      </w:rPr>
                      <w:t>◎2</w:t>
                    </w:r>
                  </w:p>
                </w:txbxContent>
              </v:textbox>
            </v:shape>
            <v:shape id="自选图形 13" o:spid="_x0000_s1038" type="#_x0000_t32" style="position:absolute;left:18669;top:3009;width:4318;height:39" o:gfxdata="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JRlIzUAAAABAEAAA8AAAAAAAAAAQAgAAAAIgAAAGRycy9kb3ducmV2LnhtbFBLAQIUABQAAAAI&#10;AIdO4kA8lieA8QEAAK8DAAAOAAAAAAAAAAEAIAAAACMBAABkcnMvZTJvRG9jLnhtbFBLBQYAAAAA&#10;BgAGAFkBAACGBQAAAAA=&#10;" strokeweight=".5pt">
              <v:stroke endarrow="open" joinstyle="miter"/>
            </v:shape>
            <v:shape id="自选图形 14" o:spid="_x0000_s1039" type="#_x0000_t32" style="position:absolute;left:31984;top:2901;width:6109;height:0" o:gfxdata="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JRlIzUAAAABAEAAA8AAAAAAAAAAQAgAAAAIgAAAGRycy9kb3ducmV2&#10;LnhtbFBLAQIUABQAAAAIAIdO4kBStAK4AAIAANMDAAAOAAAAAAAAAAEAIAAAACMBAABkcnMvZTJv&#10;RG9jLnhtbFBLBQYAAAAABgAGAFkBAACVBQAAAAA=&#10;" strokeweight=".5pt">
              <v:stroke endarrow="open" joinstyle="miter"/>
            </v:shape>
            <w10:wrap type="square"/>
          </v:group>
        </w:pict>
      </w:r>
      <w:r>
        <w:pict>
          <v:group id="_x0000_s1069" editas="canvas" style="position:absolute;left:0;text-align:left;margin-left:-15pt;margin-top:14.3pt;width:441pt;height:44.85pt;z-index:4" coordsize="56007,5695">
            <v:rect id="_x0000_s1147" style="position:absolute;width:56007;height:5695" filled="f" stroked="f"/>
            <v:shape id="Text Box 2057" o:spid="_x0000_s1070" type="#_x0000_t202" style="position:absolute;left:11176;top:1314;width:8115;height:2972" o:gfxdata="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rRzI+9IAAAAEAQAADwAAAAAAAAABACAAAAAiAAAAZHJzL2Rvd25y&#10;ZXYueG1sUEsBAhQAFAAAAAgAh07iQBKyUkaSAQAAFgMAAA4AAAAAAAAAAQAgAAAAIQEAAGRycy9l&#10;Mm9Eb2MueG1sUEsFBgAAAAAGAAYAWQEAACUFAAAAAA==&#10;" filled="f" stroked="f">
              <v:textbox>
                <w:txbxContent>
                  <w:p w:rsidR="00214FC3" w:rsidRDefault="00BC031E">
                    <w:pPr>
                      <w:jc w:val="center"/>
                      <w:rPr>
                        <w:szCs w:val="21"/>
                      </w:rPr>
                    </w:pPr>
                    <w:r>
                      <w:rPr>
                        <w:rFonts w:cs="宋体" w:hint="eastAsia"/>
                        <w:szCs w:val="21"/>
                      </w:rPr>
                      <w:t>锅炉废气</w:t>
                    </w:r>
                  </w:p>
                </w:txbxContent>
              </v:textbox>
            </v:shape>
            <v:shape id="Text Box 2058" o:spid="_x0000_s1071" type="#_x0000_t202" style="position:absolute;left:23044;top:1416;width:8940;height:2971" o:gfxdata="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dswka&#10;1AAAAAQBAAAPAAAAAAAAAAEAIAAAACIAAABkcnMvZG93bnJldi54bWxQSwECFAAUAAAACACHTuJA&#10;rQyY9ewBAAD1AwAADgAAAAAAAAABACAAAAAjAQAAZHJzL2Uyb0RvYy54bWxQSwUGAAAAAAYABgBZ&#10;AQAAgQUAAAAA&#10;">
              <v:textbox>
                <w:txbxContent>
                  <w:p w:rsidR="00214FC3" w:rsidRDefault="00BC031E">
                    <w:pPr>
                      <w:jc w:val="center"/>
                      <w:rPr>
                        <w:szCs w:val="21"/>
                      </w:rPr>
                    </w:pPr>
                    <w:r>
                      <w:rPr>
                        <w:rFonts w:cs="宋体" w:hint="eastAsia"/>
                        <w:szCs w:val="21"/>
                      </w:rPr>
                      <w:t>收集装置</w:t>
                    </w:r>
                  </w:p>
                </w:txbxContent>
              </v:textbox>
            </v:shape>
            <v:shape id="Text Box 2061" o:spid="_x0000_s1072" type="#_x0000_t202" style="position:absolute;left:38176;top:1276;width:10274;height:2972" o:gfxdata="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swka1AAAAAQBAAAPAAAAAAAAAAEAIAAAACIAAABkcnMvZG93bnJldi54bWxQSwECFAAUAAAACACH&#10;TuJAuorlp+8BAAD2AwAADgAAAAAAAAABACAAAAAjAQAAZHJzL2Uyb0RvYy54bWxQSwUGAAAAAAYA&#10;BgBZAQAAhAUAAAAA&#10;">
              <v:textbox>
                <w:txbxContent>
                  <w:p w:rsidR="00214FC3" w:rsidRDefault="00BC031E">
                    <w:pPr>
                      <w:jc w:val="center"/>
                      <w:rPr>
                        <w:szCs w:val="21"/>
                      </w:rPr>
                    </w:pPr>
                    <w:r>
                      <w:rPr>
                        <w:rFonts w:hint="eastAsia"/>
                        <w:szCs w:val="21"/>
                      </w:rPr>
                      <w:t>8</w:t>
                    </w:r>
                    <w:r>
                      <w:rPr>
                        <w:szCs w:val="21"/>
                      </w:rPr>
                      <w:t>m</w:t>
                    </w:r>
                    <w:r>
                      <w:rPr>
                        <w:rFonts w:cs="宋体" w:hint="eastAsia"/>
                        <w:szCs w:val="21"/>
                      </w:rPr>
                      <w:t>高排气筒</w:t>
                    </w:r>
                  </w:p>
                </w:txbxContent>
              </v:textbox>
            </v:shape>
            <v:shape id="文本框 12" o:spid="_x0000_s1073" type="#_x0000_t202" style="position:absolute;left:32861;top:450;width:5512;height:2667" o:gfxdata="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d5affXAAAABAEAAA8A&#10;AAAAAAAAAQAgAAAAIgAAAGRycy9kb3ducmV2LnhtbFBLAQIUABQAAAAIAIdO4kD5upVQpgEAABUD&#10;AAAOAAAAAAAAAAEAIAAAACYBAABkcnMvZTJvRG9jLnhtbFBLBQYAAAAABgAGAFkBAAA+BQAAAAA=&#10;" filled="f" stroked="f" strokeweight="1.25pt">
              <v:textbox>
                <w:txbxContent>
                  <w:p w:rsidR="00214FC3" w:rsidRDefault="00BC031E">
                    <w:pPr>
                      <w:jc w:val="center"/>
                      <w:rPr>
                        <w:szCs w:val="21"/>
                      </w:rPr>
                    </w:pPr>
                    <w:r>
                      <w:rPr>
                        <w:rFonts w:ascii="宋体" w:hAnsi="宋体" w:cs="宋体" w:hint="eastAsia"/>
                        <w:szCs w:val="21"/>
                      </w:rPr>
                      <w:t>◎1</w:t>
                    </w:r>
                  </w:p>
                </w:txbxContent>
              </v:textbox>
            </v:shape>
            <v:shape id="自选图形 13" o:spid="_x0000_s1074" type="#_x0000_t32" style="position:absolute;left:18669;top:3009;width:4318;height:39" o:gfxdata="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lGUjNQAAAAEAQAADwAAAAAAAAABACAAAAAiAAAAZHJzL2Rvd25yZXYueG1sUEsBAhQAFAAAAAgA&#10;h07iQI95TvTwAQAArwMAAA4AAAAAAAAAAQAgAAAAIwEAAGRycy9lMm9Eb2MueG1sUEsFBgAAAAAG&#10;AAYAWQEAAIUFAAAAAA==&#10;" strokeweight=".5pt">
              <v:stroke endarrow="open" joinstyle="miter"/>
            </v:shape>
            <v:shape id="自选图形 14" o:spid="_x0000_s1033" type="#_x0000_t32" style="position:absolute;left:31984;top:2901;width:6109;height:0" o:gfxdata="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JRlIzUAAAABAEAAA8AAAAAAAAAAQAgAAAAIgAAAGRycy9kb3ducmV2&#10;LnhtbFBLAQIUABQAAAAIAIdO4kBgX0PzAAIAANMDAAAOAAAAAAAAAAEAIAAAACMBAABkcnMvZTJv&#10;RG9jLnhtbFBLBQYAAAAABgAGAFkBAACVBQAAAAA=&#10;" strokeweight=".5pt">
              <v:stroke endarrow="open" joinstyle="miter"/>
            </v:shape>
            <w10:wrap type="square"/>
          </v:group>
        </w:pict>
      </w:r>
    </w:p>
    <w:p w:rsidR="00214FC3" w:rsidRDefault="00214FC3">
      <w:pPr>
        <w:spacing w:line="560" w:lineRule="exact"/>
        <w:ind w:firstLineChars="200" w:firstLine="643"/>
        <w:rPr>
          <w:rFonts w:ascii="楷体_GB2312" w:eastAsia="楷体_GB2312" w:hAnsi="文鼎小标宋简" w:cs="文鼎小标宋简"/>
          <w:b/>
          <w:sz w:val="32"/>
          <w:szCs w:val="32"/>
        </w:rPr>
      </w:pPr>
    </w:p>
    <w:p w:rsidR="00214FC3" w:rsidRDefault="00214FC3">
      <w:pPr>
        <w:pStyle w:val="ac"/>
      </w:pPr>
    </w:p>
    <w:p w:rsidR="00214FC3" w:rsidRDefault="00214FC3">
      <w:pPr>
        <w:pStyle w:val="ad"/>
        <w:jc w:val="left"/>
      </w:pPr>
    </w:p>
    <w:p w:rsidR="00214FC3" w:rsidRDefault="00214FC3">
      <w:pPr>
        <w:pStyle w:val="ad"/>
        <w:jc w:val="left"/>
      </w:pPr>
    </w:p>
    <w:p w:rsidR="00214FC3" w:rsidRDefault="00214FC3">
      <w:pPr>
        <w:pStyle w:val="ad"/>
        <w:jc w:val="left"/>
      </w:pPr>
    </w:p>
    <w:p w:rsidR="00214FC3" w:rsidRDefault="00214FC3">
      <w:pPr>
        <w:pStyle w:val="ad"/>
        <w:jc w:val="left"/>
      </w:pPr>
    </w:p>
    <w:p w:rsidR="00214FC3" w:rsidRDefault="00214FC3">
      <w:pPr>
        <w:pStyle w:val="ad"/>
        <w:jc w:val="left"/>
      </w:pPr>
    </w:p>
    <w:p w:rsidR="00214FC3" w:rsidRDefault="00214FC3">
      <w:pPr>
        <w:pStyle w:val="ad"/>
        <w:jc w:val="left"/>
      </w:pPr>
    </w:p>
    <w:p w:rsidR="00214FC3" w:rsidRDefault="00214FC3">
      <w:pPr>
        <w:pStyle w:val="ad"/>
        <w:jc w:val="left"/>
      </w:pPr>
    </w:p>
    <w:p w:rsidR="00214FC3" w:rsidRDefault="00BC031E">
      <w:pPr>
        <w:pStyle w:val="ad"/>
        <w:rPr>
          <w:b/>
          <w:bCs/>
        </w:rPr>
      </w:pPr>
      <w:r>
        <w:rPr>
          <w:rFonts w:hint="eastAsia"/>
          <w:b/>
          <w:bCs/>
        </w:rPr>
        <w:t>图</w:t>
      </w:r>
      <w:r>
        <w:rPr>
          <w:rFonts w:cs="宋体" w:hint="eastAsia"/>
          <w:b/>
          <w:bCs/>
        </w:rPr>
        <w:t>3</w:t>
      </w:r>
      <w:r>
        <w:rPr>
          <w:b/>
          <w:bCs/>
        </w:rPr>
        <w:t>-</w:t>
      </w:r>
      <w:r>
        <w:rPr>
          <w:rFonts w:hint="eastAsia"/>
          <w:b/>
          <w:bCs/>
        </w:rPr>
        <w:t>3</w:t>
      </w:r>
      <w:r>
        <w:rPr>
          <w:b/>
          <w:bCs/>
        </w:rPr>
        <w:t xml:space="preserve">  </w:t>
      </w:r>
      <w:r>
        <w:rPr>
          <w:rFonts w:hint="eastAsia"/>
          <w:b/>
          <w:bCs/>
        </w:rPr>
        <w:t>废气处理工艺流程及监测点</w:t>
      </w:r>
    </w:p>
    <w:p w:rsidR="00214FC3" w:rsidRDefault="00BC031E">
      <w:pPr>
        <w:pStyle w:val="ad"/>
        <w:jc w:val="left"/>
      </w:pPr>
      <w:r>
        <w:rPr>
          <w:rFonts w:hint="eastAsia"/>
        </w:rPr>
        <w:t>注：◎表示有组织废气监测点位</w:t>
      </w:r>
    </w:p>
    <w:p w:rsidR="00214FC3" w:rsidRDefault="00BC031E">
      <w:pPr>
        <w:spacing w:line="560" w:lineRule="exact"/>
        <w:ind w:firstLineChars="200" w:firstLine="643"/>
        <w:rPr>
          <w:rFonts w:ascii="楷体_GB2312" w:eastAsia="楷体_GB2312" w:hAnsi="文鼎小标宋简" w:cs="文鼎小标宋简"/>
          <w:b/>
          <w:sz w:val="32"/>
          <w:szCs w:val="32"/>
        </w:rPr>
      </w:pPr>
      <w:r>
        <w:rPr>
          <w:rFonts w:ascii="楷体_GB2312" w:eastAsia="楷体_GB2312" w:hAnsi="文鼎小标宋简" w:cs="文鼎小标宋简" w:hint="eastAsia"/>
          <w:b/>
          <w:sz w:val="32"/>
          <w:szCs w:val="32"/>
        </w:rPr>
        <w:t>（三）噪声</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项目营运期的噪声源主要各种生产设备运行时产生的噪声，通过选用低噪声设备、合理布局生产设备、对高噪声设备进行减振、隔音、消声措施，定期维护设备，经距离和障碍物等衰减措施降低噪声对周围环境的影响。</w:t>
      </w:r>
    </w:p>
    <w:p w:rsidR="00214FC3" w:rsidRDefault="00BC031E">
      <w:pPr>
        <w:spacing w:line="560" w:lineRule="exact"/>
        <w:ind w:firstLineChars="200" w:firstLine="643"/>
        <w:rPr>
          <w:rFonts w:ascii="楷体_GB2312" w:eastAsia="楷体_GB2312" w:hAnsi="文鼎小标宋简" w:cs="文鼎小标宋简"/>
          <w:b/>
          <w:sz w:val="32"/>
          <w:szCs w:val="32"/>
        </w:rPr>
      </w:pPr>
      <w:r>
        <w:rPr>
          <w:rFonts w:ascii="楷体_GB2312" w:eastAsia="楷体_GB2312" w:hAnsi="文鼎小标宋简" w:cs="文鼎小标宋简" w:hint="eastAsia"/>
          <w:b/>
          <w:sz w:val="32"/>
          <w:szCs w:val="32"/>
        </w:rPr>
        <w:t>（四）固体废弃物</w:t>
      </w:r>
    </w:p>
    <w:p w:rsidR="00214FC3" w:rsidRDefault="00BC031E">
      <w:pPr>
        <w:spacing w:line="560" w:lineRule="exact"/>
        <w:ind w:firstLineChars="300" w:firstLine="840"/>
        <w:jc w:val="left"/>
        <w:rPr>
          <w:rFonts w:ascii="楷体_GB2312" w:eastAsia="楷体_GB2312" w:hAnsi="文鼎小标宋简" w:cs="文鼎小标宋简"/>
          <w:b/>
          <w:sz w:val="32"/>
          <w:szCs w:val="32"/>
        </w:rPr>
      </w:pPr>
      <w:r w:rsidRPr="00BC031E">
        <w:rPr>
          <w:rFonts w:ascii="宋体" w:hAnsi="宋体" w:cs="宋体" w:hint="eastAsia"/>
          <w:sz w:val="28"/>
          <w:szCs w:val="28"/>
        </w:rPr>
        <w:t>项目产生的主要固废为员工生活垃圾、抛光耗材生产产生的废边角</w:t>
      </w:r>
      <w:r w:rsidRPr="00BC031E">
        <w:rPr>
          <w:rFonts w:ascii="宋体" w:hAnsi="宋体" w:cs="宋体" w:hint="eastAsia"/>
          <w:sz w:val="28"/>
          <w:szCs w:val="28"/>
        </w:rPr>
        <w:lastRenderedPageBreak/>
        <w:t>料、废水处理设施的沉渣污泥、实验室废液和废油脂。员工生活垃圾集中收集后交由环卫部门清理运走；抛光耗材生产产生的废边角料主要为麻、布碎料和废纸，能回收利用的回收利用，不能回收利用的交由环卫部门清理运走；废水处理设施的沉渣污泥和实验室废液均属于危险废物，分类收集后定期交由具有相关危废处理资质的公司进行处理；废油脂交由具有相应处理能力的公司进行处理。</w:t>
      </w:r>
    </w:p>
    <w:p w:rsidR="00214FC3" w:rsidRDefault="00BC031E">
      <w:pPr>
        <w:numPr>
          <w:ilvl w:val="0"/>
          <w:numId w:val="8"/>
        </w:numPr>
        <w:spacing w:line="560" w:lineRule="exact"/>
        <w:ind w:firstLineChars="200" w:firstLine="643"/>
        <w:rPr>
          <w:rFonts w:ascii="楷体_GB2312" w:eastAsia="楷体_GB2312" w:hAnsi="文鼎小标宋简" w:cs="文鼎小标宋简"/>
          <w:b/>
          <w:sz w:val="32"/>
          <w:szCs w:val="32"/>
        </w:rPr>
      </w:pPr>
      <w:r>
        <w:rPr>
          <w:rFonts w:ascii="楷体_GB2312" w:eastAsia="楷体_GB2312" w:hAnsi="文鼎小标宋简" w:cs="文鼎小标宋简" w:hint="eastAsia"/>
          <w:b/>
          <w:sz w:val="32"/>
          <w:szCs w:val="32"/>
        </w:rPr>
        <w:t>环境风险防范事项</w:t>
      </w:r>
    </w:p>
    <w:p w:rsidR="00214FC3" w:rsidRPr="00BC031E" w:rsidRDefault="00BC031E">
      <w:pPr>
        <w:spacing w:line="560" w:lineRule="exact"/>
        <w:ind w:firstLineChars="200" w:firstLine="562"/>
        <w:rPr>
          <w:rFonts w:ascii="宋体" w:hAnsi="宋体" w:cs="宋体"/>
          <w:b/>
          <w:bCs/>
          <w:sz w:val="28"/>
          <w:szCs w:val="28"/>
        </w:rPr>
      </w:pPr>
      <w:r w:rsidRPr="00BC031E">
        <w:rPr>
          <w:rFonts w:ascii="宋体" w:hAnsi="宋体" w:cs="宋体" w:hint="eastAsia"/>
          <w:b/>
          <w:bCs/>
          <w:sz w:val="28"/>
          <w:szCs w:val="28"/>
        </w:rPr>
        <w:t>1、环境风险防范设施</w:t>
      </w:r>
    </w:p>
    <w:p w:rsidR="00214FC3" w:rsidRDefault="00BC031E">
      <w:pPr>
        <w:spacing w:line="360" w:lineRule="auto"/>
        <w:ind w:firstLineChars="200" w:firstLine="560"/>
        <w:rPr>
          <w:sz w:val="28"/>
          <w:szCs w:val="28"/>
        </w:rPr>
      </w:pPr>
      <w:bookmarkStart w:id="2" w:name="_Toc430080214"/>
      <w:bookmarkStart w:id="3" w:name="_Toc164739792"/>
      <w:bookmarkStart w:id="4" w:name="_Toc29170491"/>
      <w:r>
        <w:rPr>
          <w:rFonts w:hint="eastAsia"/>
          <w:sz w:val="28"/>
          <w:szCs w:val="28"/>
        </w:rPr>
        <w:t>（</w:t>
      </w:r>
      <w:r>
        <w:rPr>
          <w:rFonts w:hint="eastAsia"/>
          <w:sz w:val="28"/>
          <w:szCs w:val="28"/>
        </w:rPr>
        <w:t>1</w:t>
      </w:r>
      <w:r>
        <w:rPr>
          <w:rFonts w:hint="eastAsia"/>
          <w:sz w:val="28"/>
          <w:szCs w:val="28"/>
        </w:rPr>
        <w:t>）</w:t>
      </w:r>
      <w:r>
        <w:rPr>
          <w:sz w:val="28"/>
          <w:szCs w:val="28"/>
        </w:rPr>
        <w:t>环境应急资源概述</w:t>
      </w:r>
      <w:bookmarkEnd w:id="2"/>
    </w:p>
    <w:p w:rsidR="00214FC3" w:rsidRDefault="00BC031E">
      <w:pPr>
        <w:spacing w:line="360" w:lineRule="auto"/>
        <w:ind w:firstLineChars="200" w:firstLine="560"/>
        <w:rPr>
          <w:sz w:val="28"/>
          <w:szCs w:val="28"/>
        </w:rPr>
      </w:pPr>
      <w:r>
        <w:rPr>
          <w:rFonts w:hint="eastAsia"/>
          <w:sz w:val="28"/>
          <w:szCs w:val="28"/>
        </w:rPr>
        <w:t>广东红日星实业有限公司</w:t>
      </w:r>
      <w:r>
        <w:rPr>
          <w:sz w:val="28"/>
          <w:szCs w:val="28"/>
        </w:rPr>
        <w:t>对</w:t>
      </w:r>
      <w:r>
        <w:rPr>
          <w:rFonts w:hint="eastAsia"/>
          <w:sz w:val="28"/>
          <w:szCs w:val="28"/>
        </w:rPr>
        <w:t>公司</w:t>
      </w:r>
      <w:r>
        <w:rPr>
          <w:sz w:val="28"/>
          <w:szCs w:val="28"/>
        </w:rPr>
        <w:t>环境应急物资清晰的摸查和掌握，将有利于发生突发环境事件时，应急指挥组对应急资源的有效管理和调动，以配合应急救援工作的进行。因此，对项目环境应急物资的调查，是《</w:t>
      </w:r>
      <w:r>
        <w:rPr>
          <w:rFonts w:hint="eastAsia"/>
          <w:sz w:val="28"/>
          <w:szCs w:val="28"/>
        </w:rPr>
        <w:t>广东红日星实业有限公司</w:t>
      </w:r>
      <w:r>
        <w:rPr>
          <w:sz w:val="28"/>
          <w:szCs w:val="28"/>
        </w:rPr>
        <w:t>突发环境事件应急预案》建立的前提和基础性工作。</w:t>
      </w:r>
    </w:p>
    <w:p w:rsidR="00214FC3" w:rsidRDefault="00BC031E">
      <w:pPr>
        <w:spacing w:line="360" w:lineRule="auto"/>
        <w:ind w:firstLineChars="200" w:firstLine="560"/>
        <w:rPr>
          <w:sz w:val="28"/>
          <w:szCs w:val="28"/>
        </w:rPr>
      </w:pPr>
      <w:bookmarkStart w:id="5" w:name="_Toc430080215"/>
      <w:r>
        <w:rPr>
          <w:rFonts w:hint="eastAsia"/>
          <w:sz w:val="28"/>
          <w:szCs w:val="28"/>
        </w:rPr>
        <w:t>（</w:t>
      </w:r>
      <w:r>
        <w:rPr>
          <w:rFonts w:hint="eastAsia"/>
          <w:sz w:val="28"/>
          <w:szCs w:val="28"/>
        </w:rPr>
        <w:t>2</w:t>
      </w:r>
      <w:r>
        <w:rPr>
          <w:rFonts w:hint="eastAsia"/>
          <w:sz w:val="28"/>
          <w:szCs w:val="28"/>
        </w:rPr>
        <w:t>）环境应急救援队伍</w:t>
      </w:r>
      <w:bookmarkEnd w:id="5"/>
    </w:p>
    <w:p w:rsidR="00214FC3" w:rsidRDefault="00214FC3">
      <w:pPr>
        <w:pStyle w:val="af1"/>
        <w:keepNext/>
        <w:keepLines/>
        <w:numPr>
          <w:ilvl w:val="0"/>
          <w:numId w:val="9"/>
        </w:numPr>
        <w:spacing w:line="360" w:lineRule="auto"/>
        <w:ind w:firstLineChars="0"/>
        <w:outlineLvl w:val="1"/>
        <w:rPr>
          <w:b/>
          <w:bCs/>
          <w:vanish/>
          <w:sz w:val="28"/>
          <w:szCs w:val="28"/>
        </w:rPr>
      </w:pPr>
      <w:bookmarkStart w:id="6" w:name="_Toc430080216"/>
      <w:bookmarkStart w:id="7" w:name="_Toc412809184"/>
      <w:bookmarkStart w:id="8" w:name="_Toc411285644"/>
      <w:bookmarkStart w:id="9" w:name="_Toc385494590"/>
      <w:bookmarkEnd w:id="3"/>
      <w:bookmarkEnd w:id="4"/>
      <w:bookmarkEnd w:id="6"/>
      <w:bookmarkEnd w:id="7"/>
    </w:p>
    <w:p w:rsidR="00214FC3" w:rsidRDefault="00214FC3">
      <w:pPr>
        <w:pStyle w:val="af1"/>
        <w:keepNext/>
        <w:keepLines/>
        <w:numPr>
          <w:ilvl w:val="0"/>
          <w:numId w:val="9"/>
        </w:numPr>
        <w:spacing w:line="360" w:lineRule="auto"/>
        <w:ind w:firstLineChars="0"/>
        <w:outlineLvl w:val="1"/>
        <w:rPr>
          <w:b/>
          <w:bCs/>
          <w:vanish/>
          <w:sz w:val="28"/>
          <w:szCs w:val="28"/>
        </w:rPr>
      </w:pPr>
      <w:bookmarkStart w:id="10" w:name="_Toc412809185"/>
      <w:bookmarkStart w:id="11" w:name="_Toc430080217"/>
      <w:bookmarkEnd w:id="10"/>
      <w:bookmarkEnd w:id="11"/>
    </w:p>
    <w:p w:rsidR="00214FC3" w:rsidRDefault="00BC031E">
      <w:pPr>
        <w:pStyle w:val="af2"/>
        <w:spacing w:beforeLines="0" w:line="360" w:lineRule="auto"/>
        <w:ind w:firstLineChars="200" w:firstLine="560"/>
        <w:rPr>
          <w:rFonts w:ascii="Times New Roman" w:eastAsia="宋体" w:hAnsi="Times New Roman"/>
          <w:b w:val="0"/>
          <w:bCs/>
          <w:color w:val="auto"/>
        </w:rPr>
      </w:pPr>
      <w:bookmarkStart w:id="12" w:name="_Toc430080218"/>
      <w:r>
        <w:rPr>
          <w:rFonts w:ascii="Times New Roman" w:eastAsia="宋体" w:hAnsi="Times New Roman" w:hint="eastAsia"/>
          <w:b w:val="0"/>
          <w:bCs/>
          <w:color w:val="auto"/>
        </w:rPr>
        <w:t>a.</w:t>
      </w:r>
      <w:r>
        <w:rPr>
          <w:rFonts w:ascii="Times New Roman" w:eastAsia="宋体" w:hAnsi="Times New Roman"/>
          <w:b w:val="0"/>
          <w:bCs/>
          <w:color w:val="auto"/>
        </w:rPr>
        <w:t>环境风险应急组织体系</w:t>
      </w:r>
      <w:bookmarkEnd w:id="8"/>
      <w:bookmarkEnd w:id="9"/>
      <w:bookmarkEnd w:id="12"/>
    </w:p>
    <w:p w:rsidR="00214FC3" w:rsidRDefault="00BC031E">
      <w:pPr>
        <w:spacing w:line="360" w:lineRule="auto"/>
        <w:ind w:firstLineChars="200" w:firstLine="560"/>
        <w:rPr>
          <w:sz w:val="28"/>
          <w:szCs w:val="28"/>
        </w:rPr>
      </w:pPr>
      <w:r>
        <w:rPr>
          <w:sz w:val="28"/>
          <w:szCs w:val="28"/>
        </w:rPr>
        <w:t>环境风险应急组织机构图如下图所示：</w:t>
      </w:r>
    </w:p>
    <w:p w:rsidR="00214FC3" w:rsidRDefault="0044735C">
      <w:pPr>
        <w:tabs>
          <w:tab w:val="left" w:pos="0"/>
        </w:tabs>
        <w:suppressAutoHyphens/>
        <w:adjustRightInd w:val="0"/>
        <w:snapToGrid w:val="0"/>
        <w:spacing w:line="360" w:lineRule="auto"/>
        <w:jc w:val="center"/>
        <w:rPr>
          <w:b/>
          <w:sz w:val="28"/>
          <w:szCs w:val="28"/>
        </w:rPr>
      </w:pPr>
      <w:r>
        <w:pict>
          <v:shape id="_x0000_s1100" type="#_x0000_t202" style="position:absolute;left:0;text-align:left;margin-left:238.1pt;margin-top:134.1pt;width:21.75pt;height:85.5pt;z-index:28;mso-width-relative:page;mso-height-relative:page" strokecolor="#a5a5a5">
            <v:textbox style="layout-flow:vertical-ideographic" inset="1mm,,1mm">
              <w:txbxContent>
                <w:p w:rsidR="00214FC3" w:rsidRDefault="00BC031E">
                  <w:pPr>
                    <w:rPr>
                      <w:rFonts w:ascii="华文宋体" w:eastAsia="华文宋体" w:hAnsi="华文宋体"/>
                      <w:b/>
                      <w:color w:val="404040"/>
                    </w:rPr>
                  </w:pPr>
                  <w:r>
                    <w:rPr>
                      <w:rFonts w:ascii="华文宋体" w:eastAsia="华文宋体" w:hAnsi="华文宋体" w:hint="eastAsia"/>
                      <w:b/>
                      <w:color w:val="404040"/>
                    </w:rPr>
                    <w:t>环境监测组</w:t>
                  </w:r>
                </w:p>
              </w:txbxContent>
            </v:textbox>
          </v:shape>
        </w:pict>
      </w:r>
      <w:r w:rsidR="00F61625">
        <w:pict>
          <v:shape id="_x0000_i1030" type="#_x0000_t75" style="width:241pt;height:219pt">
            <v:imagedata r:id="rId26" o:title="组织框架图"/>
          </v:shape>
        </w:pict>
      </w:r>
    </w:p>
    <w:p w:rsidR="00214FC3" w:rsidRDefault="00BC031E">
      <w:pPr>
        <w:spacing w:line="360" w:lineRule="auto"/>
        <w:ind w:leftChars="-3" w:left="-1" w:hangingChars="2" w:hanging="5"/>
        <w:jc w:val="center"/>
        <w:rPr>
          <w:b/>
          <w:sz w:val="24"/>
        </w:rPr>
      </w:pPr>
      <w:r>
        <w:rPr>
          <w:b/>
          <w:sz w:val="24"/>
        </w:rPr>
        <w:t>图</w:t>
      </w:r>
      <w:r>
        <w:rPr>
          <w:rFonts w:hint="eastAsia"/>
          <w:b/>
          <w:sz w:val="24"/>
        </w:rPr>
        <w:t>3</w:t>
      </w:r>
      <w:r>
        <w:rPr>
          <w:b/>
          <w:sz w:val="24"/>
        </w:rPr>
        <w:t>-</w:t>
      </w:r>
      <w:r>
        <w:rPr>
          <w:rFonts w:hint="eastAsia"/>
          <w:b/>
          <w:sz w:val="24"/>
        </w:rPr>
        <w:t>4</w:t>
      </w:r>
      <w:r>
        <w:rPr>
          <w:b/>
          <w:sz w:val="24"/>
        </w:rPr>
        <w:t xml:space="preserve"> </w:t>
      </w:r>
      <w:r>
        <w:rPr>
          <w:b/>
          <w:sz w:val="24"/>
        </w:rPr>
        <w:t>突发环境事件应急组织机构图</w:t>
      </w:r>
    </w:p>
    <w:p w:rsidR="00214FC3" w:rsidRDefault="00BC031E">
      <w:pPr>
        <w:spacing w:line="360" w:lineRule="auto"/>
        <w:ind w:firstLineChars="300" w:firstLine="840"/>
        <w:jc w:val="left"/>
        <w:rPr>
          <w:sz w:val="28"/>
          <w:szCs w:val="28"/>
        </w:rPr>
      </w:pPr>
      <w:r>
        <w:rPr>
          <w:sz w:val="28"/>
          <w:szCs w:val="28"/>
        </w:rPr>
        <w:lastRenderedPageBreak/>
        <w:t>总指挥：全面负责紧急应变行动部署，分析事故趋势，决定应急救援行动级别；对难以解决的紧急情况做出安排和决定；接受上级应急救援组织的指令和指挥。</w:t>
      </w:r>
    </w:p>
    <w:p w:rsidR="00214FC3" w:rsidRDefault="00BC031E">
      <w:pPr>
        <w:spacing w:line="360" w:lineRule="auto"/>
        <w:ind w:firstLineChars="300" w:firstLine="840"/>
        <w:jc w:val="left"/>
        <w:rPr>
          <w:sz w:val="28"/>
          <w:szCs w:val="28"/>
        </w:rPr>
      </w:pPr>
      <w:r>
        <w:rPr>
          <w:sz w:val="28"/>
          <w:szCs w:val="28"/>
        </w:rPr>
        <w:t>副总指挥：负责执行总指挥的指示，现场指挥各专业应急小组工作。</w:t>
      </w:r>
    </w:p>
    <w:p w:rsidR="00214FC3" w:rsidRDefault="00BC031E">
      <w:pPr>
        <w:spacing w:line="360" w:lineRule="auto"/>
        <w:ind w:firstLineChars="300" w:firstLine="840"/>
        <w:jc w:val="left"/>
        <w:rPr>
          <w:sz w:val="28"/>
          <w:szCs w:val="28"/>
        </w:rPr>
      </w:pPr>
      <w:r>
        <w:rPr>
          <w:sz w:val="28"/>
          <w:szCs w:val="28"/>
        </w:rPr>
        <w:t>抢险抢修组：组织采取一些必要应急措施，如扑灭初起火灾、收集泄露的危险化学品、根据情况关停一些可以导致损失扩大的设备、抢救财物等；在公安消防、环保等政府部门来到作业现场后，协助采取抢险、扑救措施。</w:t>
      </w:r>
    </w:p>
    <w:p w:rsidR="00214FC3" w:rsidRDefault="00BC031E">
      <w:pPr>
        <w:spacing w:line="360" w:lineRule="auto"/>
        <w:ind w:firstLineChars="300" w:firstLine="840"/>
        <w:jc w:val="left"/>
        <w:rPr>
          <w:sz w:val="28"/>
          <w:szCs w:val="28"/>
        </w:rPr>
      </w:pPr>
      <w:r>
        <w:rPr>
          <w:sz w:val="28"/>
          <w:szCs w:val="28"/>
        </w:rPr>
        <w:t>医疗救护组：负责紧急情况中受伤、中毒等人员的运送、初步救护处理、治疗、转院等工作。</w:t>
      </w:r>
    </w:p>
    <w:p w:rsidR="00214FC3" w:rsidRDefault="00BC031E">
      <w:pPr>
        <w:spacing w:line="360" w:lineRule="auto"/>
        <w:ind w:firstLineChars="300" w:firstLine="840"/>
        <w:jc w:val="left"/>
        <w:rPr>
          <w:sz w:val="28"/>
          <w:szCs w:val="28"/>
        </w:rPr>
      </w:pPr>
      <w:r>
        <w:rPr>
          <w:sz w:val="28"/>
          <w:szCs w:val="28"/>
        </w:rPr>
        <w:t>通讯联络组：做好灾害事故抢险救援现场的通讯保障工作和做好上传下达工作，并详细记录有关情况。</w:t>
      </w:r>
    </w:p>
    <w:p w:rsidR="00214FC3" w:rsidRDefault="00BC031E">
      <w:pPr>
        <w:spacing w:line="360" w:lineRule="auto"/>
        <w:ind w:firstLineChars="300" w:firstLine="840"/>
        <w:jc w:val="left"/>
        <w:rPr>
          <w:sz w:val="28"/>
          <w:szCs w:val="28"/>
        </w:rPr>
      </w:pPr>
      <w:r>
        <w:rPr>
          <w:sz w:val="28"/>
          <w:szCs w:val="28"/>
        </w:rPr>
        <w:t>应急</w:t>
      </w:r>
      <w:r>
        <w:rPr>
          <w:rFonts w:hint="eastAsia"/>
          <w:sz w:val="28"/>
          <w:szCs w:val="28"/>
        </w:rPr>
        <w:t>疏散</w:t>
      </w:r>
      <w:r>
        <w:rPr>
          <w:sz w:val="28"/>
          <w:szCs w:val="28"/>
        </w:rPr>
        <w:t>组：</w:t>
      </w:r>
      <w:r>
        <w:rPr>
          <w:rFonts w:hint="eastAsia"/>
          <w:sz w:val="28"/>
          <w:szCs w:val="28"/>
        </w:rPr>
        <w:t>负责现场警戒、疏散场内车辆、人员，维护秩序，疏导内外交通。</w:t>
      </w:r>
    </w:p>
    <w:p w:rsidR="00214FC3" w:rsidRDefault="00BC031E">
      <w:pPr>
        <w:spacing w:line="360" w:lineRule="auto"/>
        <w:ind w:firstLineChars="300" w:firstLine="840"/>
        <w:rPr>
          <w:sz w:val="28"/>
          <w:szCs w:val="28"/>
        </w:rPr>
      </w:pPr>
      <w:r>
        <w:rPr>
          <w:rFonts w:hint="eastAsia"/>
          <w:sz w:val="28"/>
          <w:szCs w:val="28"/>
        </w:rPr>
        <w:t>环境监测</w:t>
      </w:r>
      <w:r>
        <w:rPr>
          <w:sz w:val="28"/>
          <w:szCs w:val="28"/>
        </w:rPr>
        <w:t>组：主要任务是做好</w:t>
      </w:r>
      <w:r>
        <w:rPr>
          <w:rFonts w:hint="eastAsia"/>
          <w:sz w:val="28"/>
          <w:szCs w:val="28"/>
        </w:rPr>
        <w:t>与环境监测单位联系与对接、协助监测单位进行环境监测</w:t>
      </w:r>
      <w:r>
        <w:rPr>
          <w:sz w:val="28"/>
          <w:szCs w:val="28"/>
        </w:rPr>
        <w:t>。</w:t>
      </w:r>
    </w:p>
    <w:p w:rsidR="00214FC3" w:rsidRDefault="00BC031E">
      <w:pPr>
        <w:spacing w:line="360" w:lineRule="auto"/>
        <w:ind w:firstLineChars="300" w:firstLine="840"/>
        <w:jc w:val="left"/>
        <w:rPr>
          <w:sz w:val="28"/>
          <w:szCs w:val="28"/>
        </w:rPr>
      </w:pPr>
      <w:r>
        <w:rPr>
          <w:sz w:val="28"/>
          <w:szCs w:val="28"/>
        </w:rPr>
        <w:t>安全警戒组：做好抢险救援现场及周边区域的警戒、治安、保卫及周边的交通管制，引导外部救援</w:t>
      </w:r>
      <w:r>
        <w:rPr>
          <w:rFonts w:hint="eastAsia"/>
          <w:sz w:val="28"/>
          <w:szCs w:val="28"/>
        </w:rPr>
        <w:t>人员</w:t>
      </w:r>
      <w:r>
        <w:rPr>
          <w:sz w:val="28"/>
          <w:szCs w:val="28"/>
        </w:rPr>
        <w:t>至事故现场。</w:t>
      </w:r>
    </w:p>
    <w:p w:rsidR="00214FC3" w:rsidRDefault="00BC031E">
      <w:pPr>
        <w:pStyle w:val="af2"/>
        <w:spacing w:beforeLines="0" w:line="360" w:lineRule="auto"/>
        <w:ind w:firstLineChars="200" w:firstLine="560"/>
        <w:rPr>
          <w:rFonts w:ascii="Times New Roman" w:eastAsia="宋体" w:hAnsi="Times New Roman"/>
          <w:b w:val="0"/>
          <w:bCs/>
          <w:color w:val="auto"/>
        </w:rPr>
      </w:pPr>
      <w:bookmarkStart w:id="13" w:name="_Toc430080219"/>
      <w:r>
        <w:rPr>
          <w:rFonts w:ascii="Times New Roman" w:eastAsia="宋体" w:hAnsi="Times New Roman" w:hint="eastAsia"/>
          <w:b w:val="0"/>
          <w:bCs/>
          <w:color w:val="auto"/>
        </w:rPr>
        <w:t>b.</w:t>
      </w:r>
      <w:r>
        <w:rPr>
          <w:rFonts w:ascii="Times New Roman" w:eastAsia="宋体" w:hAnsi="Times New Roman"/>
          <w:b w:val="0"/>
          <w:bCs/>
          <w:color w:val="auto"/>
        </w:rPr>
        <w:t>应急指挥机构及职责</w:t>
      </w:r>
      <w:bookmarkEnd w:id="13"/>
    </w:p>
    <w:p w:rsidR="00214FC3" w:rsidRDefault="00BC031E">
      <w:pPr>
        <w:spacing w:line="360" w:lineRule="auto"/>
        <w:ind w:firstLineChars="200" w:firstLine="560"/>
        <w:rPr>
          <w:sz w:val="28"/>
          <w:szCs w:val="28"/>
        </w:rPr>
      </w:pPr>
      <w:r>
        <w:rPr>
          <w:sz w:val="28"/>
          <w:szCs w:val="28"/>
        </w:rPr>
        <w:t>应急指挥机构组成成员及应急救援人员小组成员及联系方式如表</w:t>
      </w:r>
      <w:r>
        <w:rPr>
          <w:rFonts w:hint="eastAsia"/>
          <w:sz w:val="28"/>
          <w:szCs w:val="28"/>
        </w:rPr>
        <w:t>3-5</w:t>
      </w:r>
      <w:r>
        <w:rPr>
          <w:sz w:val="28"/>
          <w:szCs w:val="28"/>
        </w:rPr>
        <w:t>所示。</w:t>
      </w:r>
    </w:p>
    <w:p w:rsidR="00214FC3" w:rsidRDefault="00BC031E">
      <w:pPr>
        <w:spacing w:line="360" w:lineRule="auto"/>
        <w:ind w:leftChars="-3" w:left="-1" w:hangingChars="2" w:hanging="5"/>
        <w:jc w:val="center"/>
        <w:rPr>
          <w:b/>
          <w:sz w:val="24"/>
        </w:rPr>
      </w:pPr>
      <w:r>
        <w:rPr>
          <w:b/>
          <w:sz w:val="24"/>
        </w:rPr>
        <w:t>表</w:t>
      </w:r>
      <w:r>
        <w:rPr>
          <w:rFonts w:hint="eastAsia"/>
          <w:b/>
          <w:sz w:val="24"/>
        </w:rPr>
        <w:t>3-5</w:t>
      </w:r>
      <w:r>
        <w:rPr>
          <w:b/>
          <w:sz w:val="24"/>
        </w:rPr>
        <w:t>应急指挥机构人员及联系电话一览表</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6"/>
        <w:gridCol w:w="1270"/>
        <w:gridCol w:w="1834"/>
        <w:gridCol w:w="1975"/>
        <w:gridCol w:w="2637"/>
      </w:tblGrid>
      <w:tr w:rsidR="00214FC3">
        <w:trPr>
          <w:trHeight w:val="340"/>
          <w:jc w:val="center"/>
        </w:trPr>
        <w:tc>
          <w:tcPr>
            <w:tcW w:w="806" w:type="dxa"/>
            <w:vAlign w:val="center"/>
          </w:tcPr>
          <w:p w:rsidR="00214FC3" w:rsidRDefault="00BC031E">
            <w:pPr>
              <w:jc w:val="center"/>
              <w:rPr>
                <w:rFonts w:ascii="宋体" w:hAnsi="宋体"/>
                <w:b/>
                <w:color w:val="000000"/>
                <w:szCs w:val="21"/>
              </w:rPr>
            </w:pPr>
            <w:r>
              <w:rPr>
                <w:rFonts w:ascii="宋体" w:hAnsi="宋体"/>
                <w:b/>
                <w:color w:val="000000"/>
                <w:szCs w:val="21"/>
              </w:rPr>
              <w:t>序号</w:t>
            </w:r>
          </w:p>
        </w:tc>
        <w:tc>
          <w:tcPr>
            <w:tcW w:w="1270" w:type="dxa"/>
            <w:vAlign w:val="center"/>
          </w:tcPr>
          <w:p w:rsidR="00214FC3" w:rsidRDefault="00BC031E">
            <w:pPr>
              <w:jc w:val="center"/>
              <w:rPr>
                <w:rFonts w:ascii="宋体" w:hAnsi="宋体"/>
                <w:b/>
                <w:color w:val="000000"/>
                <w:szCs w:val="21"/>
              </w:rPr>
            </w:pPr>
            <w:r>
              <w:rPr>
                <w:rFonts w:ascii="宋体" w:hAnsi="宋体"/>
                <w:b/>
                <w:color w:val="000000"/>
                <w:szCs w:val="21"/>
              </w:rPr>
              <w:t>部门</w:t>
            </w:r>
          </w:p>
        </w:tc>
        <w:tc>
          <w:tcPr>
            <w:tcW w:w="1834" w:type="dxa"/>
            <w:vAlign w:val="center"/>
          </w:tcPr>
          <w:p w:rsidR="00214FC3" w:rsidRDefault="00BC031E">
            <w:pPr>
              <w:jc w:val="center"/>
              <w:rPr>
                <w:rFonts w:ascii="宋体" w:hAnsi="宋体"/>
                <w:b/>
                <w:color w:val="000000"/>
                <w:szCs w:val="21"/>
              </w:rPr>
            </w:pPr>
            <w:r>
              <w:rPr>
                <w:rFonts w:ascii="宋体" w:hAnsi="宋体"/>
                <w:b/>
                <w:color w:val="000000"/>
                <w:szCs w:val="21"/>
              </w:rPr>
              <w:t>职务</w:t>
            </w:r>
          </w:p>
        </w:tc>
        <w:tc>
          <w:tcPr>
            <w:tcW w:w="1975" w:type="dxa"/>
            <w:vAlign w:val="center"/>
          </w:tcPr>
          <w:p w:rsidR="00214FC3" w:rsidRDefault="00BC031E">
            <w:pPr>
              <w:jc w:val="center"/>
              <w:rPr>
                <w:rFonts w:ascii="宋体" w:hAnsi="宋体"/>
                <w:b/>
                <w:color w:val="000000"/>
                <w:szCs w:val="21"/>
              </w:rPr>
            </w:pPr>
            <w:r>
              <w:rPr>
                <w:rFonts w:ascii="宋体" w:hAnsi="宋体"/>
                <w:b/>
                <w:color w:val="000000"/>
                <w:szCs w:val="21"/>
              </w:rPr>
              <w:t>姓名</w:t>
            </w:r>
          </w:p>
        </w:tc>
        <w:tc>
          <w:tcPr>
            <w:tcW w:w="2637" w:type="dxa"/>
            <w:vAlign w:val="center"/>
          </w:tcPr>
          <w:p w:rsidR="00214FC3" w:rsidRDefault="00BC031E">
            <w:pPr>
              <w:jc w:val="center"/>
              <w:rPr>
                <w:rFonts w:ascii="宋体" w:hAnsi="宋体"/>
                <w:b/>
                <w:color w:val="000000"/>
                <w:szCs w:val="21"/>
              </w:rPr>
            </w:pPr>
            <w:r>
              <w:rPr>
                <w:rFonts w:ascii="宋体" w:hAnsi="宋体"/>
                <w:b/>
                <w:color w:val="000000"/>
                <w:szCs w:val="21"/>
              </w:rPr>
              <w:t>联络电话</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color w:val="000000"/>
                <w:szCs w:val="21"/>
              </w:rPr>
              <w:t>1</w:t>
            </w:r>
          </w:p>
        </w:tc>
        <w:tc>
          <w:tcPr>
            <w:tcW w:w="1270" w:type="dxa"/>
            <w:vAlign w:val="center"/>
          </w:tcPr>
          <w:p w:rsidR="00214FC3" w:rsidRDefault="00BC031E">
            <w:pPr>
              <w:jc w:val="center"/>
              <w:rPr>
                <w:rFonts w:ascii="宋体" w:hAnsi="宋体"/>
                <w:color w:val="000000"/>
                <w:szCs w:val="21"/>
              </w:rPr>
            </w:pPr>
            <w:r>
              <w:rPr>
                <w:rFonts w:ascii="宋体" w:hAnsi="宋体"/>
                <w:color w:val="000000"/>
                <w:szCs w:val="21"/>
              </w:rPr>
              <w:t>应急救援总指挥</w:t>
            </w: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总指挥</w:t>
            </w:r>
          </w:p>
        </w:tc>
        <w:tc>
          <w:tcPr>
            <w:tcW w:w="1975" w:type="dxa"/>
            <w:vAlign w:val="center"/>
          </w:tcPr>
          <w:p w:rsidR="00214FC3" w:rsidRDefault="00BC031E">
            <w:pPr>
              <w:widowControl/>
              <w:spacing w:line="240" w:lineRule="atLeast"/>
              <w:jc w:val="center"/>
              <w:rPr>
                <w:color w:val="000000"/>
                <w:szCs w:val="21"/>
              </w:rPr>
            </w:pPr>
            <w:r>
              <w:rPr>
                <w:rFonts w:hint="eastAsia"/>
                <w:color w:val="000000"/>
                <w:szCs w:val="21"/>
              </w:rPr>
              <w:t>陈英</w:t>
            </w:r>
          </w:p>
        </w:tc>
        <w:tc>
          <w:tcPr>
            <w:tcW w:w="2637" w:type="dxa"/>
            <w:vAlign w:val="center"/>
          </w:tcPr>
          <w:p w:rsidR="00214FC3" w:rsidRDefault="00BC031E">
            <w:pPr>
              <w:widowControl/>
              <w:spacing w:line="240" w:lineRule="atLeast"/>
              <w:jc w:val="center"/>
              <w:rPr>
                <w:color w:val="000000"/>
                <w:szCs w:val="21"/>
              </w:rPr>
            </w:pPr>
            <w:r>
              <w:rPr>
                <w:rFonts w:hint="eastAsia"/>
                <w:color w:val="000000"/>
                <w:szCs w:val="21"/>
              </w:rPr>
              <w:t>13827027698</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hint="eastAsia"/>
                <w:color w:val="000000"/>
                <w:szCs w:val="21"/>
              </w:rPr>
              <w:t>2</w:t>
            </w:r>
          </w:p>
        </w:tc>
        <w:tc>
          <w:tcPr>
            <w:tcW w:w="1270" w:type="dxa"/>
            <w:vAlign w:val="center"/>
          </w:tcPr>
          <w:p w:rsidR="00214FC3" w:rsidRDefault="00BC031E">
            <w:pPr>
              <w:jc w:val="center"/>
              <w:rPr>
                <w:rFonts w:ascii="宋体" w:hAnsi="宋体"/>
                <w:color w:val="000000"/>
                <w:szCs w:val="21"/>
              </w:rPr>
            </w:pPr>
            <w:r>
              <w:rPr>
                <w:rFonts w:ascii="宋体" w:hAnsi="宋体"/>
                <w:color w:val="000000"/>
                <w:szCs w:val="21"/>
              </w:rPr>
              <w:t>应急救援副总指挥</w:t>
            </w: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副总指挥</w:t>
            </w:r>
          </w:p>
        </w:tc>
        <w:tc>
          <w:tcPr>
            <w:tcW w:w="1975" w:type="dxa"/>
            <w:vAlign w:val="center"/>
          </w:tcPr>
          <w:p w:rsidR="00214FC3" w:rsidRDefault="00BC031E">
            <w:pPr>
              <w:widowControl/>
              <w:spacing w:line="240" w:lineRule="atLeast"/>
              <w:jc w:val="center"/>
              <w:rPr>
                <w:color w:val="000000"/>
                <w:szCs w:val="21"/>
              </w:rPr>
            </w:pPr>
            <w:r>
              <w:rPr>
                <w:rFonts w:hint="eastAsia"/>
                <w:color w:val="000000"/>
                <w:szCs w:val="21"/>
              </w:rPr>
              <w:t>陈堪永</w:t>
            </w:r>
          </w:p>
        </w:tc>
        <w:tc>
          <w:tcPr>
            <w:tcW w:w="2637" w:type="dxa"/>
            <w:vAlign w:val="center"/>
          </w:tcPr>
          <w:p w:rsidR="00214FC3" w:rsidRDefault="00BC031E">
            <w:pPr>
              <w:widowControl/>
              <w:spacing w:line="240" w:lineRule="atLeast"/>
              <w:jc w:val="center"/>
              <w:rPr>
                <w:color w:val="000000"/>
                <w:szCs w:val="21"/>
              </w:rPr>
            </w:pPr>
            <w:r>
              <w:rPr>
                <w:rFonts w:hint="eastAsia"/>
                <w:color w:val="000000"/>
                <w:szCs w:val="21"/>
              </w:rPr>
              <w:t>13702293988</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hint="eastAsia"/>
                <w:color w:val="000000"/>
                <w:szCs w:val="21"/>
              </w:rPr>
              <w:t>3</w:t>
            </w:r>
          </w:p>
        </w:tc>
        <w:tc>
          <w:tcPr>
            <w:tcW w:w="1270" w:type="dxa"/>
            <w:vAlign w:val="center"/>
          </w:tcPr>
          <w:p w:rsidR="00214FC3" w:rsidRDefault="00BC031E">
            <w:pPr>
              <w:jc w:val="center"/>
              <w:rPr>
                <w:rFonts w:ascii="宋体" w:hAnsi="宋体"/>
                <w:color w:val="000000"/>
                <w:szCs w:val="21"/>
              </w:rPr>
            </w:pPr>
            <w:r>
              <w:rPr>
                <w:rFonts w:ascii="宋体" w:hAnsi="宋体"/>
                <w:color w:val="000000"/>
                <w:szCs w:val="21"/>
              </w:rPr>
              <w:t>应急救援办公室</w:t>
            </w: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办公室负责人</w:t>
            </w:r>
          </w:p>
        </w:tc>
        <w:tc>
          <w:tcPr>
            <w:tcW w:w="1975" w:type="dxa"/>
            <w:vAlign w:val="center"/>
          </w:tcPr>
          <w:p w:rsidR="00214FC3" w:rsidRDefault="00BC031E">
            <w:pPr>
              <w:jc w:val="center"/>
              <w:rPr>
                <w:rFonts w:ascii="宋体" w:hAnsi="宋体"/>
                <w:color w:val="000000"/>
                <w:szCs w:val="21"/>
              </w:rPr>
            </w:pPr>
            <w:r>
              <w:rPr>
                <w:rFonts w:ascii="宋体" w:hAnsi="宋体" w:hint="eastAsia"/>
                <w:color w:val="000000"/>
                <w:szCs w:val="21"/>
              </w:rPr>
              <w:t>李维淼</w:t>
            </w:r>
          </w:p>
        </w:tc>
        <w:tc>
          <w:tcPr>
            <w:tcW w:w="2637" w:type="dxa"/>
            <w:vAlign w:val="center"/>
          </w:tcPr>
          <w:p w:rsidR="00214FC3" w:rsidRDefault="00BC031E">
            <w:pPr>
              <w:jc w:val="center"/>
              <w:rPr>
                <w:rFonts w:ascii="宋体" w:hAnsi="宋体"/>
                <w:color w:val="000000"/>
                <w:szCs w:val="21"/>
              </w:rPr>
            </w:pPr>
            <w:r>
              <w:rPr>
                <w:rFonts w:ascii="宋体" w:hAnsi="宋体" w:hint="eastAsia"/>
                <w:color w:val="000000"/>
                <w:szCs w:val="21"/>
              </w:rPr>
              <w:t>13672825168</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hint="eastAsia"/>
                <w:color w:val="000000"/>
                <w:szCs w:val="21"/>
              </w:rPr>
              <w:lastRenderedPageBreak/>
              <w:t>4</w:t>
            </w:r>
          </w:p>
        </w:tc>
        <w:tc>
          <w:tcPr>
            <w:tcW w:w="1270" w:type="dxa"/>
            <w:vMerge w:val="restart"/>
            <w:vAlign w:val="center"/>
          </w:tcPr>
          <w:p w:rsidR="00214FC3" w:rsidRDefault="00BC031E">
            <w:pPr>
              <w:jc w:val="center"/>
              <w:rPr>
                <w:rFonts w:ascii="宋体" w:hAnsi="宋体"/>
                <w:color w:val="000000"/>
                <w:szCs w:val="21"/>
              </w:rPr>
            </w:pPr>
            <w:r>
              <w:rPr>
                <w:rFonts w:ascii="宋体" w:hAnsi="宋体"/>
                <w:color w:val="000000"/>
                <w:szCs w:val="21"/>
              </w:rPr>
              <w:t>抢险</w:t>
            </w:r>
            <w:r>
              <w:rPr>
                <w:rFonts w:ascii="宋体" w:hAnsi="宋体" w:hint="eastAsia"/>
                <w:color w:val="000000"/>
                <w:szCs w:val="21"/>
              </w:rPr>
              <w:t>抢修</w:t>
            </w:r>
            <w:r>
              <w:rPr>
                <w:rFonts w:ascii="宋体" w:hAnsi="宋体"/>
                <w:color w:val="000000"/>
                <w:szCs w:val="21"/>
              </w:rPr>
              <w:t>组</w:t>
            </w: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组长</w:t>
            </w:r>
          </w:p>
        </w:tc>
        <w:tc>
          <w:tcPr>
            <w:tcW w:w="1975" w:type="dxa"/>
          </w:tcPr>
          <w:p w:rsidR="00214FC3" w:rsidRDefault="00BC031E">
            <w:pPr>
              <w:jc w:val="center"/>
              <w:rPr>
                <w:rFonts w:ascii="宋体" w:hAnsi="宋体"/>
                <w:color w:val="000000"/>
                <w:szCs w:val="21"/>
              </w:rPr>
            </w:pPr>
            <w:r>
              <w:rPr>
                <w:rFonts w:ascii="宋体" w:hAnsi="宋体" w:hint="eastAsia"/>
                <w:color w:val="000000"/>
                <w:szCs w:val="21"/>
              </w:rPr>
              <w:t>黄  华</w:t>
            </w:r>
          </w:p>
        </w:tc>
        <w:tc>
          <w:tcPr>
            <w:tcW w:w="2637" w:type="dxa"/>
            <w:vAlign w:val="center"/>
          </w:tcPr>
          <w:p w:rsidR="00214FC3" w:rsidRDefault="00BC031E">
            <w:pPr>
              <w:jc w:val="center"/>
              <w:rPr>
                <w:rFonts w:ascii="宋体" w:hAnsi="宋体"/>
                <w:color w:val="000000"/>
                <w:szCs w:val="21"/>
              </w:rPr>
            </w:pPr>
            <w:r>
              <w:rPr>
                <w:rFonts w:ascii="宋体" w:hAnsi="宋体"/>
                <w:color w:val="000000"/>
                <w:szCs w:val="21"/>
              </w:rPr>
              <w:t>13827027938</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hint="eastAsia"/>
                <w:color w:val="000000"/>
                <w:szCs w:val="21"/>
              </w:rPr>
              <w:t>5</w:t>
            </w:r>
          </w:p>
        </w:tc>
        <w:tc>
          <w:tcPr>
            <w:tcW w:w="1270" w:type="dxa"/>
            <w:vMerge/>
            <w:vAlign w:val="center"/>
          </w:tcPr>
          <w:p w:rsidR="00214FC3" w:rsidRDefault="00214FC3">
            <w:pPr>
              <w:jc w:val="center"/>
              <w:rPr>
                <w:rFonts w:ascii="宋体" w:hAnsi="宋体"/>
                <w:color w:val="000000"/>
                <w:szCs w:val="21"/>
              </w:rPr>
            </w:pP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组员</w:t>
            </w:r>
          </w:p>
        </w:tc>
        <w:tc>
          <w:tcPr>
            <w:tcW w:w="1975" w:type="dxa"/>
          </w:tcPr>
          <w:p w:rsidR="00214FC3" w:rsidRDefault="00BC031E">
            <w:pPr>
              <w:jc w:val="center"/>
              <w:rPr>
                <w:rFonts w:ascii="宋体" w:hAnsi="宋体"/>
                <w:color w:val="000000"/>
                <w:szCs w:val="21"/>
              </w:rPr>
            </w:pPr>
            <w:r>
              <w:rPr>
                <w:rFonts w:ascii="宋体" w:hAnsi="宋体" w:hint="eastAsia"/>
                <w:color w:val="000000"/>
                <w:szCs w:val="21"/>
              </w:rPr>
              <w:t>蒋妃安</w:t>
            </w:r>
          </w:p>
        </w:tc>
        <w:tc>
          <w:tcPr>
            <w:tcW w:w="2637" w:type="dxa"/>
            <w:vAlign w:val="center"/>
          </w:tcPr>
          <w:p w:rsidR="00214FC3" w:rsidRDefault="00BC031E">
            <w:pPr>
              <w:jc w:val="center"/>
              <w:rPr>
                <w:rFonts w:ascii="宋体" w:hAnsi="宋体"/>
                <w:color w:val="000000"/>
                <w:szCs w:val="21"/>
              </w:rPr>
            </w:pPr>
            <w:r>
              <w:rPr>
                <w:rFonts w:ascii="宋体" w:hAnsi="宋体"/>
                <w:color w:val="000000"/>
                <w:szCs w:val="21"/>
              </w:rPr>
              <w:t>13794283348</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hint="eastAsia"/>
                <w:color w:val="000000"/>
                <w:szCs w:val="21"/>
              </w:rPr>
              <w:t>6</w:t>
            </w:r>
          </w:p>
        </w:tc>
        <w:tc>
          <w:tcPr>
            <w:tcW w:w="1270" w:type="dxa"/>
            <w:vMerge/>
            <w:vAlign w:val="center"/>
          </w:tcPr>
          <w:p w:rsidR="00214FC3" w:rsidRDefault="00214FC3">
            <w:pPr>
              <w:jc w:val="center"/>
              <w:rPr>
                <w:rFonts w:ascii="宋体" w:hAnsi="宋体"/>
                <w:color w:val="000000"/>
                <w:szCs w:val="21"/>
              </w:rPr>
            </w:pPr>
          </w:p>
        </w:tc>
        <w:tc>
          <w:tcPr>
            <w:tcW w:w="1834" w:type="dxa"/>
            <w:vAlign w:val="center"/>
          </w:tcPr>
          <w:p w:rsidR="00214FC3" w:rsidRDefault="00BC031E">
            <w:pPr>
              <w:jc w:val="center"/>
              <w:rPr>
                <w:rFonts w:ascii="宋体" w:hAnsi="宋体"/>
                <w:color w:val="000000"/>
                <w:szCs w:val="21"/>
              </w:rPr>
            </w:pPr>
            <w:r>
              <w:rPr>
                <w:rFonts w:ascii="宋体" w:hAnsi="宋体" w:hint="eastAsia"/>
                <w:color w:val="000000"/>
                <w:szCs w:val="21"/>
              </w:rPr>
              <w:t>组员</w:t>
            </w:r>
          </w:p>
        </w:tc>
        <w:tc>
          <w:tcPr>
            <w:tcW w:w="1975" w:type="dxa"/>
          </w:tcPr>
          <w:p w:rsidR="00214FC3" w:rsidRDefault="00BC031E">
            <w:pPr>
              <w:jc w:val="center"/>
              <w:rPr>
                <w:rFonts w:ascii="宋体" w:hAnsi="宋体"/>
                <w:color w:val="000000"/>
                <w:szCs w:val="21"/>
              </w:rPr>
            </w:pPr>
            <w:r>
              <w:rPr>
                <w:rFonts w:ascii="宋体" w:hAnsi="宋体" w:hint="eastAsia"/>
                <w:color w:val="000000"/>
                <w:szCs w:val="21"/>
              </w:rPr>
              <w:t>郑可心</w:t>
            </w:r>
          </w:p>
        </w:tc>
        <w:tc>
          <w:tcPr>
            <w:tcW w:w="2637" w:type="dxa"/>
            <w:vAlign w:val="center"/>
          </w:tcPr>
          <w:p w:rsidR="00214FC3" w:rsidRDefault="00BC031E">
            <w:pPr>
              <w:jc w:val="center"/>
              <w:rPr>
                <w:rFonts w:ascii="宋体" w:hAnsi="宋体"/>
                <w:color w:val="000000"/>
                <w:szCs w:val="21"/>
              </w:rPr>
            </w:pPr>
            <w:r>
              <w:rPr>
                <w:rFonts w:ascii="宋体" w:hAnsi="宋体"/>
                <w:color w:val="000000"/>
                <w:szCs w:val="21"/>
              </w:rPr>
              <w:t>13534766882</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color w:val="000000"/>
                <w:szCs w:val="21"/>
              </w:rPr>
              <w:t>8</w:t>
            </w:r>
          </w:p>
        </w:tc>
        <w:tc>
          <w:tcPr>
            <w:tcW w:w="1270" w:type="dxa"/>
            <w:vMerge w:val="restart"/>
            <w:vAlign w:val="center"/>
          </w:tcPr>
          <w:p w:rsidR="00214FC3" w:rsidRDefault="00BC031E">
            <w:pPr>
              <w:jc w:val="center"/>
              <w:rPr>
                <w:rFonts w:ascii="宋体" w:hAnsi="宋体"/>
                <w:color w:val="000000"/>
                <w:szCs w:val="21"/>
              </w:rPr>
            </w:pPr>
            <w:r>
              <w:rPr>
                <w:rFonts w:ascii="宋体" w:hAnsi="宋体"/>
                <w:color w:val="000000"/>
                <w:szCs w:val="21"/>
              </w:rPr>
              <w:t>通讯联络组</w:t>
            </w: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组长</w:t>
            </w:r>
          </w:p>
        </w:tc>
        <w:tc>
          <w:tcPr>
            <w:tcW w:w="1975" w:type="dxa"/>
          </w:tcPr>
          <w:p w:rsidR="00214FC3" w:rsidRDefault="00BC031E">
            <w:pPr>
              <w:jc w:val="center"/>
              <w:rPr>
                <w:rFonts w:ascii="宋体" w:hAnsi="宋体"/>
                <w:color w:val="000000"/>
                <w:szCs w:val="21"/>
              </w:rPr>
            </w:pPr>
            <w:r>
              <w:rPr>
                <w:rFonts w:ascii="宋体" w:hAnsi="宋体" w:hint="eastAsia"/>
                <w:color w:val="000000"/>
                <w:szCs w:val="21"/>
              </w:rPr>
              <w:t>温建萍</w:t>
            </w:r>
          </w:p>
        </w:tc>
        <w:tc>
          <w:tcPr>
            <w:tcW w:w="2637" w:type="dxa"/>
          </w:tcPr>
          <w:p w:rsidR="00214FC3" w:rsidRDefault="00BC031E">
            <w:pPr>
              <w:jc w:val="center"/>
              <w:rPr>
                <w:rFonts w:ascii="宋体" w:hAnsi="宋体"/>
                <w:color w:val="000000"/>
                <w:szCs w:val="21"/>
              </w:rPr>
            </w:pPr>
            <w:r>
              <w:rPr>
                <w:rFonts w:ascii="宋体" w:hAnsi="宋体"/>
                <w:color w:val="000000"/>
                <w:szCs w:val="21"/>
              </w:rPr>
              <w:t>13556962239</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color w:val="000000"/>
                <w:szCs w:val="21"/>
              </w:rPr>
              <w:t>9</w:t>
            </w:r>
          </w:p>
        </w:tc>
        <w:tc>
          <w:tcPr>
            <w:tcW w:w="1270" w:type="dxa"/>
            <w:vMerge/>
            <w:vAlign w:val="center"/>
          </w:tcPr>
          <w:p w:rsidR="00214FC3" w:rsidRDefault="00214FC3">
            <w:pPr>
              <w:jc w:val="center"/>
              <w:rPr>
                <w:rFonts w:ascii="宋体" w:hAnsi="宋体"/>
                <w:color w:val="000000"/>
                <w:szCs w:val="21"/>
              </w:rPr>
            </w:pP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组员</w:t>
            </w:r>
          </w:p>
        </w:tc>
        <w:tc>
          <w:tcPr>
            <w:tcW w:w="1975" w:type="dxa"/>
            <w:vAlign w:val="center"/>
          </w:tcPr>
          <w:p w:rsidR="00214FC3" w:rsidRDefault="00BC031E">
            <w:pPr>
              <w:jc w:val="center"/>
              <w:rPr>
                <w:rFonts w:ascii="宋体" w:hAnsi="宋体"/>
                <w:color w:val="000000"/>
                <w:szCs w:val="21"/>
              </w:rPr>
            </w:pPr>
            <w:r>
              <w:rPr>
                <w:rFonts w:ascii="宋体" w:hAnsi="宋体" w:hint="eastAsia"/>
                <w:color w:val="000000"/>
                <w:szCs w:val="21"/>
              </w:rPr>
              <w:t>陈少君</w:t>
            </w:r>
          </w:p>
        </w:tc>
        <w:tc>
          <w:tcPr>
            <w:tcW w:w="2637" w:type="dxa"/>
          </w:tcPr>
          <w:p w:rsidR="00214FC3" w:rsidRDefault="00BC031E">
            <w:pPr>
              <w:jc w:val="center"/>
              <w:rPr>
                <w:rFonts w:ascii="宋体" w:hAnsi="宋体"/>
                <w:color w:val="000000"/>
                <w:szCs w:val="21"/>
              </w:rPr>
            </w:pPr>
            <w:r>
              <w:rPr>
                <w:rFonts w:ascii="宋体" w:hAnsi="宋体"/>
                <w:color w:val="000000"/>
                <w:szCs w:val="21"/>
              </w:rPr>
              <w:t>15088139207</w:t>
            </w:r>
          </w:p>
        </w:tc>
      </w:tr>
      <w:tr w:rsidR="00214FC3">
        <w:trPr>
          <w:trHeight w:val="316"/>
          <w:jc w:val="center"/>
        </w:trPr>
        <w:tc>
          <w:tcPr>
            <w:tcW w:w="806" w:type="dxa"/>
            <w:vAlign w:val="center"/>
          </w:tcPr>
          <w:p w:rsidR="00214FC3" w:rsidRDefault="00BC031E">
            <w:pPr>
              <w:jc w:val="center"/>
              <w:rPr>
                <w:rFonts w:ascii="宋体" w:hAnsi="宋体"/>
                <w:color w:val="000000"/>
                <w:szCs w:val="21"/>
              </w:rPr>
            </w:pPr>
            <w:r>
              <w:rPr>
                <w:rFonts w:ascii="宋体" w:hAnsi="宋体" w:hint="eastAsia"/>
                <w:color w:val="000000"/>
                <w:szCs w:val="21"/>
              </w:rPr>
              <w:t>10</w:t>
            </w:r>
          </w:p>
        </w:tc>
        <w:tc>
          <w:tcPr>
            <w:tcW w:w="1270" w:type="dxa"/>
            <w:vMerge w:val="restart"/>
            <w:vAlign w:val="center"/>
          </w:tcPr>
          <w:p w:rsidR="00214FC3" w:rsidRDefault="00BC031E">
            <w:pPr>
              <w:jc w:val="center"/>
              <w:rPr>
                <w:rFonts w:ascii="宋体" w:hAnsi="宋体"/>
                <w:color w:val="000000"/>
                <w:szCs w:val="21"/>
              </w:rPr>
            </w:pPr>
            <w:r>
              <w:rPr>
                <w:rFonts w:ascii="宋体" w:hAnsi="宋体"/>
                <w:color w:val="000000"/>
                <w:szCs w:val="21"/>
              </w:rPr>
              <w:t>安全警戒组</w:t>
            </w: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组长</w:t>
            </w:r>
          </w:p>
        </w:tc>
        <w:tc>
          <w:tcPr>
            <w:tcW w:w="1975" w:type="dxa"/>
          </w:tcPr>
          <w:p w:rsidR="00214FC3" w:rsidRDefault="00BC031E">
            <w:pPr>
              <w:jc w:val="center"/>
              <w:rPr>
                <w:rFonts w:ascii="宋体" w:hAnsi="宋体"/>
                <w:color w:val="000000"/>
                <w:szCs w:val="21"/>
              </w:rPr>
            </w:pPr>
            <w:r>
              <w:rPr>
                <w:rFonts w:ascii="宋体" w:hAnsi="宋体" w:hint="eastAsia"/>
                <w:color w:val="000000"/>
                <w:szCs w:val="21"/>
              </w:rPr>
              <w:t>黄维端</w:t>
            </w:r>
          </w:p>
        </w:tc>
        <w:tc>
          <w:tcPr>
            <w:tcW w:w="2637" w:type="dxa"/>
            <w:vAlign w:val="center"/>
          </w:tcPr>
          <w:p w:rsidR="00214FC3" w:rsidRDefault="00BC031E">
            <w:pPr>
              <w:jc w:val="center"/>
              <w:rPr>
                <w:rFonts w:ascii="宋体" w:hAnsi="宋体"/>
                <w:color w:val="000000"/>
                <w:szCs w:val="21"/>
              </w:rPr>
            </w:pPr>
            <w:r>
              <w:rPr>
                <w:rFonts w:ascii="宋体" w:hAnsi="宋体"/>
                <w:color w:val="000000"/>
                <w:szCs w:val="21"/>
              </w:rPr>
              <w:t>13536133638</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hint="eastAsia"/>
                <w:color w:val="000000"/>
                <w:szCs w:val="21"/>
              </w:rPr>
              <w:t>11</w:t>
            </w:r>
          </w:p>
        </w:tc>
        <w:tc>
          <w:tcPr>
            <w:tcW w:w="1270" w:type="dxa"/>
            <w:vMerge/>
            <w:vAlign w:val="center"/>
          </w:tcPr>
          <w:p w:rsidR="00214FC3" w:rsidRDefault="00214FC3">
            <w:pPr>
              <w:jc w:val="center"/>
              <w:rPr>
                <w:rFonts w:ascii="宋体" w:hAnsi="宋体"/>
                <w:color w:val="000000"/>
                <w:szCs w:val="21"/>
              </w:rPr>
            </w:pP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组员</w:t>
            </w:r>
          </w:p>
        </w:tc>
        <w:tc>
          <w:tcPr>
            <w:tcW w:w="1975" w:type="dxa"/>
          </w:tcPr>
          <w:p w:rsidR="00214FC3" w:rsidRDefault="00BC031E">
            <w:pPr>
              <w:jc w:val="center"/>
              <w:rPr>
                <w:rFonts w:ascii="宋体" w:hAnsi="宋体"/>
                <w:color w:val="000000"/>
                <w:szCs w:val="21"/>
              </w:rPr>
            </w:pPr>
            <w:r>
              <w:rPr>
                <w:rFonts w:ascii="宋体" w:hAnsi="宋体" w:hint="eastAsia"/>
                <w:color w:val="000000"/>
                <w:szCs w:val="21"/>
              </w:rPr>
              <w:t>覃盛新</w:t>
            </w:r>
          </w:p>
        </w:tc>
        <w:tc>
          <w:tcPr>
            <w:tcW w:w="2637" w:type="dxa"/>
          </w:tcPr>
          <w:p w:rsidR="00214FC3" w:rsidRDefault="00BC031E">
            <w:pPr>
              <w:jc w:val="center"/>
              <w:rPr>
                <w:rFonts w:ascii="宋体" w:hAnsi="宋体"/>
                <w:color w:val="000000"/>
                <w:szCs w:val="21"/>
              </w:rPr>
            </w:pPr>
            <w:r>
              <w:rPr>
                <w:rFonts w:ascii="宋体" w:hAnsi="宋体"/>
                <w:color w:val="000000"/>
                <w:szCs w:val="21"/>
              </w:rPr>
              <w:t>13824045651</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hint="eastAsia"/>
                <w:color w:val="000000"/>
                <w:szCs w:val="21"/>
              </w:rPr>
              <w:t>12</w:t>
            </w:r>
          </w:p>
        </w:tc>
        <w:tc>
          <w:tcPr>
            <w:tcW w:w="1270" w:type="dxa"/>
            <w:vMerge w:val="restart"/>
            <w:vAlign w:val="center"/>
          </w:tcPr>
          <w:p w:rsidR="00214FC3" w:rsidRDefault="00BC031E">
            <w:pPr>
              <w:jc w:val="center"/>
              <w:rPr>
                <w:rFonts w:ascii="宋体" w:hAnsi="宋体"/>
                <w:color w:val="000000"/>
                <w:szCs w:val="21"/>
              </w:rPr>
            </w:pPr>
            <w:r>
              <w:rPr>
                <w:rFonts w:ascii="宋体" w:hAnsi="宋体" w:hint="eastAsia"/>
                <w:color w:val="000000"/>
                <w:szCs w:val="21"/>
              </w:rPr>
              <w:t>环境监测</w:t>
            </w:r>
            <w:r>
              <w:rPr>
                <w:rFonts w:ascii="宋体" w:hAnsi="宋体"/>
                <w:color w:val="000000"/>
                <w:szCs w:val="21"/>
              </w:rPr>
              <w:t>组</w:t>
            </w: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组长</w:t>
            </w:r>
          </w:p>
        </w:tc>
        <w:tc>
          <w:tcPr>
            <w:tcW w:w="1975" w:type="dxa"/>
            <w:vAlign w:val="center"/>
          </w:tcPr>
          <w:p w:rsidR="00214FC3" w:rsidRDefault="00BC031E">
            <w:pPr>
              <w:jc w:val="center"/>
              <w:rPr>
                <w:color w:val="000000"/>
                <w:szCs w:val="21"/>
              </w:rPr>
            </w:pPr>
            <w:r>
              <w:rPr>
                <w:rFonts w:hint="eastAsia"/>
                <w:color w:val="000000"/>
                <w:szCs w:val="21"/>
              </w:rPr>
              <w:t>陈自明</w:t>
            </w:r>
          </w:p>
        </w:tc>
        <w:tc>
          <w:tcPr>
            <w:tcW w:w="2637" w:type="dxa"/>
          </w:tcPr>
          <w:p w:rsidR="00214FC3" w:rsidRDefault="00BC031E">
            <w:pPr>
              <w:jc w:val="center"/>
              <w:rPr>
                <w:rFonts w:ascii="宋体" w:hAnsi="宋体"/>
                <w:color w:val="000000"/>
                <w:szCs w:val="21"/>
              </w:rPr>
            </w:pPr>
            <w:r>
              <w:rPr>
                <w:rFonts w:hint="eastAsia"/>
                <w:color w:val="000000"/>
                <w:szCs w:val="21"/>
              </w:rPr>
              <w:t>13828051800</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hint="eastAsia"/>
                <w:color w:val="000000"/>
                <w:szCs w:val="21"/>
              </w:rPr>
              <w:t>13</w:t>
            </w:r>
          </w:p>
        </w:tc>
        <w:tc>
          <w:tcPr>
            <w:tcW w:w="1270" w:type="dxa"/>
            <w:vMerge/>
            <w:vAlign w:val="center"/>
          </w:tcPr>
          <w:p w:rsidR="00214FC3" w:rsidRDefault="00214FC3">
            <w:pPr>
              <w:jc w:val="center"/>
              <w:rPr>
                <w:rFonts w:ascii="宋体" w:hAnsi="宋体"/>
                <w:color w:val="000000"/>
                <w:szCs w:val="21"/>
              </w:rPr>
            </w:pP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组员</w:t>
            </w:r>
          </w:p>
        </w:tc>
        <w:tc>
          <w:tcPr>
            <w:tcW w:w="1975" w:type="dxa"/>
            <w:vAlign w:val="center"/>
          </w:tcPr>
          <w:p w:rsidR="00214FC3" w:rsidRDefault="00BC031E">
            <w:pPr>
              <w:jc w:val="center"/>
              <w:rPr>
                <w:color w:val="000000"/>
                <w:szCs w:val="21"/>
              </w:rPr>
            </w:pPr>
            <w:r>
              <w:rPr>
                <w:rFonts w:ascii="宋体" w:hAnsi="宋体" w:hint="eastAsia"/>
                <w:color w:val="000000"/>
                <w:szCs w:val="21"/>
              </w:rPr>
              <w:t>李均明</w:t>
            </w:r>
          </w:p>
        </w:tc>
        <w:tc>
          <w:tcPr>
            <w:tcW w:w="2637" w:type="dxa"/>
          </w:tcPr>
          <w:p w:rsidR="00214FC3" w:rsidRDefault="00BC031E">
            <w:pPr>
              <w:jc w:val="center"/>
              <w:rPr>
                <w:rFonts w:ascii="宋体" w:hAnsi="宋体"/>
                <w:color w:val="000000"/>
                <w:szCs w:val="21"/>
              </w:rPr>
            </w:pPr>
            <w:r>
              <w:rPr>
                <w:rFonts w:ascii="宋体" w:hAnsi="宋体"/>
                <w:color w:val="000000"/>
                <w:szCs w:val="21"/>
              </w:rPr>
              <w:t>13414153311</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hint="eastAsia"/>
                <w:color w:val="000000"/>
                <w:szCs w:val="21"/>
              </w:rPr>
              <w:t>14</w:t>
            </w:r>
          </w:p>
        </w:tc>
        <w:tc>
          <w:tcPr>
            <w:tcW w:w="1270" w:type="dxa"/>
            <w:vMerge w:val="restart"/>
            <w:vAlign w:val="center"/>
          </w:tcPr>
          <w:p w:rsidR="00214FC3" w:rsidRDefault="00BC031E">
            <w:pPr>
              <w:jc w:val="center"/>
              <w:rPr>
                <w:rFonts w:ascii="宋体" w:hAnsi="宋体"/>
                <w:color w:val="000000"/>
                <w:szCs w:val="21"/>
              </w:rPr>
            </w:pPr>
            <w:r>
              <w:rPr>
                <w:rFonts w:ascii="宋体" w:hAnsi="宋体"/>
                <w:color w:val="000000"/>
                <w:szCs w:val="21"/>
              </w:rPr>
              <w:t>医疗救护组</w:t>
            </w: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组长</w:t>
            </w:r>
          </w:p>
        </w:tc>
        <w:tc>
          <w:tcPr>
            <w:tcW w:w="1975" w:type="dxa"/>
            <w:vAlign w:val="center"/>
          </w:tcPr>
          <w:p w:rsidR="00214FC3" w:rsidRDefault="00BC031E">
            <w:pPr>
              <w:jc w:val="center"/>
              <w:rPr>
                <w:rFonts w:ascii="宋体" w:hAnsi="宋体"/>
                <w:color w:val="000000"/>
                <w:szCs w:val="21"/>
              </w:rPr>
            </w:pPr>
            <w:r>
              <w:rPr>
                <w:rFonts w:hint="eastAsia"/>
                <w:color w:val="000000"/>
                <w:szCs w:val="21"/>
              </w:rPr>
              <w:t>向安</w:t>
            </w:r>
          </w:p>
        </w:tc>
        <w:tc>
          <w:tcPr>
            <w:tcW w:w="2637" w:type="dxa"/>
          </w:tcPr>
          <w:p w:rsidR="00214FC3" w:rsidRDefault="00BC031E">
            <w:pPr>
              <w:jc w:val="center"/>
              <w:rPr>
                <w:rFonts w:ascii="宋体" w:hAnsi="宋体"/>
                <w:color w:val="000000"/>
                <w:szCs w:val="21"/>
              </w:rPr>
            </w:pPr>
            <w:r>
              <w:rPr>
                <w:rFonts w:ascii="宋体" w:hAnsi="宋体"/>
                <w:color w:val="000000"/>
                <w:szCs w:val="21"/>
              </w:rPr>
              <w:t>13528321761</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hint="eastAsia"/>
                <w:color w:val="000000"/>
                <w:szCs w:val="21"/>
              </w:rPr>
              <w:t>15</w:t>
            </w:r>
          </w:p>
        </w:tc>
        <w:tc>
          <w:tcPr>
            <w:tcW w:w="1270" w:type="dxa"/>
            <w:vMerge/>
            <w:vAlign w:val="center"/>
          </w:tcPr>
          <w:p w:rsidR="00214FC3" w:rsidRDefault="00214FC3">
            <w:pPr>
              <w:jc w:val="center"/>
              <w:rPr>
                <w:rFonts w:ascii="宋体" w:hAnsi="宋体"/>
                <w:color w:val="000000"/>
                <w:szCs w:val="21"/>
              </w:rPr>
            </w:pP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组员</w:t>
            </w:r>
          </w:p>
        </w:tc>
        <w:tc>
          <w:tcPr>
            <w:tcW w:w="1975" w:type="dxa"/>
            <w:vAlign w:val="center"/>
          </w:tcPr>
          <w:p w:rsidR="00214FC3" w:rsidRDefault="00BC031E">
            <w:pPr>
              <w:jc w:val="center"/>
              <w:rPr>
                <w:rFonts w:ascii="宋体" w:hAnsi="宋体"/>
                <w:color w:val="000000"/>
                <w:szCs w:val="21"/>
              </w:rPr>
            </w:pPr>
            <w:r>
              <w:rPr>
                <w:rFonts w:ascii="宋体" w:hAnsi="宋体" w:hint="eastAsia"/>
                <w:color w:val="000000"/>
                <w:szCs w:val="21"/>
              </w:rPr>
              <w:t>陆艳玲</w:t>
            </w:r>
          </w:p>
        </w:tc>
        <w:tc>
          <w:tcPr>
            <w:tcW w:w="2637" w:type="dxa"/>
          </w:tcPr>
          <w:p w:rsidR="00214FC3" w:rsidRDefault="00BC031E">
            <w:pPr>
              <w:jc w:val="center"/>
              <w:rPr>
                <w:rFonts w:ascii="宋体" w:hAnsi="宋体"/>
                <w:color w:val="000000"/>
                <w:szCs w:val="21"/>
              </w:rPr>
            </w:pPr>
            <w:r>
              <w:rPr>
                <w:rFonts w:ascii="宋体" w:hAnsi="宋体"/>
                <w:color w:val="000000"/>
                <w:szCs w:val="21"/>
              </w:rPr>
              <w:t>13824081010</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hint="eastAsia"/>
                <w:color w:val="000000"/>
                <w:szCs w:val="21"/>
              </w:rPr>
              <w:t>16</w:t>
            </w:r>
          </w:p>
        </w:tc>
        <w:tc>
          <w:tcPr>
            <w:tcW w:w="1270" w:type="dxa"/>
            <w:vMerge w:val="restart"/>
            <w:vAlign w:val="center"/>
          </w:tcPr>
          <w:p w:rsidR="00214FC3" w:rsidRDefault="00BC031E">
            <w:pPr>
              <w:jc w:val="center"/>
              <w:rPr>
                <w:rFonts w:ascii="宋体" w:hAnsi="宋体"/>
                <w:color w:val="000000"/>
                <w:szCs w:val="21"/>
              </w:rPr>
            </w:pPr>
            <w:r>
              <w:rPr>
                <w:rFonts w:ascii="宋体" w:hAnsi="宋体"/>
                <w:color w:val="000000"/>
                <w:szCs w:val="21"/>
              </w:rPr>
              <w:t>应急</w:t>
            </w:r>
            <w:r>
              <w:rPr>
                <w:rFonts w:ascii="宋体" w:hAnsi="宋体" w:hint="eastAsia"/>
                <w:color w:val="000000"/>
                <w:szCs w:val="21"/>
              </w:rPr>
              <w:t>疏散</w:t>
            </w:r>
            <w:r>
              <w:rPr>
                <w:rFonts w:ascii="宋体" w:hAnsi="宋体"/>
                <w:color w:val="000000"/>
                <w:szCs w:val="21"/>
              </w:rPr>
              <w:t>组</w:t>
            </w: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组长</w:t>
            </w:r>
          </w:p>
        </w:tc>
        <w:tc>
          <w:tcPr>
            <w:tcW w:w="1975" w:type="dxa"/>
            <w:vAlign w:val="center"/>
          </w:tcPr>
          <w:p w:rsidR="00214FC3" w:rsidRDefault="00BC031E">
            <w:pPr>
              <w:jc w:val="center"/>
              <w:rPr>
                <w:rFonts w:ascii="宋体" w:hAnsi="宋体"/>
                <w:color w:val="000000"/>
                <w:szCs w:val="21"/>
              </w:rPr>
            </w:pPr>
            <w:r>
              <w:rPr>
                <w:rFonts w:ascii="宋体" w:hAnsi="宋体" w:hint="eastAsia"/>
                <w:color w:val="000000"/>
                <w:szCs w:val="21"/>
              </w:rPr>
              <w:t>苏昔根</w:t>
            </w:r>
          </w:p>
        </w:tc>
        <w:tc>
          <w:tcPr>
            <w:tcW w:w="2637" w:type="dxa"/>
          </w:tcPr>
          <w:p w:rsidR="00214FC3" w:rsidRDefault="00BC031E">
            <w:pPr>
              <w:jc w:val="center"/>
              <w:rPr>
                <w:rFonts w:ascii="宋体" w:hAnsi="宋体"/>
                <w:color w:val="000000"/>
                <w:szCs w:val="21"/>
              </w:rPr>
            </w:pPr>
            <w:r>
              <w:rPr>
                <w:rFonts w:ascii="宋体" w:hAnsi="宋体"/>
                <w:color w:val="000000"/>
                <w:szCs w:val="21"/>
              </w:rPr>
              <w:t>13702245401</w:t>
            </w:r>
          </w:p>
        </w:tc>
      </w:tr>
      <w:tr w:rsidR="00214FC3">
        <w:trPr>
          <w:trHeight w:val="340"/>
          <w:jc w:val="center"/>
        </w:trPr>
        <w:tc>
          <w:tcPr>
            <w:tcW w:w="806" w:type="dxa"/>
            <w:vAlign w:val="center"/>
          </w:tcPr>
          <w:p w:rsidR="00214FC3" w:rsidRDefault="00BC031E">
            <w:pPr>
              <w:jc w:val="center"/>
              <w:rPr>
                <w:rFonts w:ascii="宋体" w:hAnsi="宋体"/>
                <w:color w:val="000000"/>
                <w:szCs w:val="21"/>
              </w:rPr>
            </w:pPr>
            <w:r>
              <w:rPr>
                <w:rFonts w:ascii="宋体" w:hAnsi="宋体" w:hint="eastAsia"/>
                <w:color w:val="000000"/>
                <w:szCs w:val="21"/>
              </w:rPr>
              <w:t>17</w:t>
            </w:r>
          </w:p>
        </w:tc>
        <w:tc>
          <w:tcPr>
            <w:tcW w:w="1270" w:type="dxa"/>
            <w:vMerge/>
            <w:vAlign w:val="center"/>
          </w:tcPr>
          <w:p w:rsidR="00214FC3" w:rsidRDefault="00214FC3">
            <w:pPr>
              <w:jc w:val="center"/>
              <w:rPr>
                <w:rFonts w:ascii="宋体" w:hAnsi="宋体"/>
                <w:color w:val="000000"/>
                <w:szCs w:val="21"/>
              </w:rPr>
            </w:pPr>
          </w:p>
        </w:tc>
        <w:tc>
          <w:tcPr>
            <w:tcW w:w="1834" w:type="dxa"/>
            <w:vAlign w:val="center"/>
          </w:tcPr>
          <w:p w:rsidR="00214FC3" w:rsidRDefault="00BC031E">
            <w:pPr>
              <w:jc w:val="center"/>
              <w:rPr>
                <w:rFonts w:ascii="宋体" w:hAnsi="宋体"/>
                <w:color w:val="000000"/>
                <w:szCs w:val="21"/>
              </w:rPr>
            </w:pPr>
            <w:r>
              <w:rPr>
                <w:rFonts w:ascii="宋体" w:hAnsi="宋体"/>
                <w:color w:val="000000"/>
                <w:szCs w:val="21"/>
              </w:rPr>
              <w:t>组员</w:t>
            </w:r>
          </w:p>
        </w:tc>
        <w:tc>
          <w:tcPr>
            <w:tcW w:w="1975" w:type="dxa"/>
            <w:vAlign w:val="center"/>
          </w:tcPr>
          <w:p w:rsidR="00214FC3" w:rsidRDefault="00BC031E">
            <w:pPr>
              <w:jc w:val="center"/>
              <w:rPr>
                <w:rFonts w:ascii="宋体" w:hAnsi="宋体"/>
                <w:color w:val="000000"/>
                <w:szCs w:val="21"/>
              </w:rPr>
            </w:pPr>
            <w:r>
              <w:rPr>
                <w:rFonts w:ascii="宋体" w:hAnsi="宋体" w:hint="eastAsia"/>
                <w:color w:val="000000"/>
                <w:szCs w:val="21"/>
              </w:rPr>
              <w:t>邓国昌</w:t>
            </w:r>
          </w:p>
        </w:tc>
        <w:tc>
          <w:tcPr>
            <w:tcW w:w="2637" w:type="dxa"/>
          </w:tcPr>
          <w:p w:rsidR="00214FC3" w:rsidRDefault="00BC031E">
            <w:pPr>
              <w:jc w:val="center"/>
              <w:rPr>
                <w:rFonts w:ascii="宋体" w:hAnsi="宋体"/>
                <w:color w:val="000000"/>
                <w:szCs w:val="21"/>
              </w:rPr>
            </w:pPr>
            <w:r>
              <w:rPr>
                <w:rFonts w:ascii="宋体" w:hAnsi="宋体"/>
                <w:color w:val="000000"/>
                <w:szCs w:val="21"/>
              </w:rPr>
              <w:t>13555664356</w:t>
            </w:r>
          </w:p>
        </w:tc>
      </w:tr>
    </w:tbl>
    <w:p w:rsidR="00214FC3" w:rsidRDefault="00214FC3">
      <w:pPr>
        <w:spacing w:line="360" w:lineRule="auto"/>
        <w:rPr>
          <w:b/>
          <w:bCs/>
          <w:sz w:val="28"/>
          <w:szCs w:val="28"/>
        </w:rPr>
      </w:pPr>
    </w:p>
    <w:p w:rsidR="00214FC3" w:rsidRDefault="00BC031E">
      <w:pPr>
        <w:spacing w:line="360" w:lineRule="auto"/>
        <w:ind w:firstLineChars="200" w:firstLine="560"/>
        <w:rPr>
          <w:sz w:val="28"/>
          <w:szCs w:val="28"/>
        </w:rPr>
      </w:pPr>
      <w:bookmarkStart w:id="14" w:name="_Toc430080220"/>
      <w:r>
        <w:rPr>
          <w:rFonts w:hint="eastAsia"/>
          <w:sz w:val="28"/>
          <w:szCs w:val="28"/>
        </w:rPr>
        <w:t>（</w:t>
      </w:r>
      <w:r>
        <w:rPr>
          <w:rFonts w:hint="eastAsia"/>
          <w:sz w:val="28"/>
          <w:szCs w:val="28"/>
        </w:rPr>
        <w:t>3</w:t>
      </w:r>
      <w:r>
        <w:rPr>
          <w:rFonts w:hint="eastAsia"/>
          <w:sz w:val="28"/>
          <w:szCs w:val="28"/>
        </w:rPr>
        <w:t>）环境应急物资、装置与设备</w:t>
      </w:r>
      <w:bookmarkEnd w:id="14"/>
    </w:p>
    <w:p w:rsidR="00214FC3" w:rsidRDefault="00BC031E">
      <w:pPr>
        <w:spacing w:line="360" w:lineRule="auto"/>
        <w:ind w:firstLineChars="200" w:firstLine="560"/>
        <w:rPr>
          <w:sz w:val="28"/>
          <w:szCs w:val="28"/>
        </w:rPr>
      </w:pPr>
      <w:r>
        <w:rPr>
          <w:sz w:val="28"/>
          <w:szCs w:val="28"/>
        </w:rPr>
        <w:t>消防设施，是指火灾自动报警系统、自动灭火系统、消火栓系统以及应急广播和应急照明、安全疏散设施等。</w:t>
      </w:r>
    </w:p>
    <w:p w:rsidR="00214FC3" w:rsidRDefault="00BC031E">
      <w:pPr>
        <w:spacing w:line="360" w:lineRule="auto"/>
        <w:ind w:firstLineChars="200" w:firstLine="560"/>
        <w:rPr>
          <w:sz w:val="28"/>
          <w:szCs w:val="28"/>
        </w:rPr>
      </w:pPr>
      <w:r>
        <w:rPr>
          <w:rFonts w:hint="eastAsia"/>
          <w:sz w:val="28"/>
          <w:szCs w:val="28"/>
        </w:rPr>
        <w:t>广东红日星实业有限公司</w:t>
      </w:r>
      <w:r>
        <w:rPr>
          <w:sz w:val="28"/>
          <w:szCs w:val="28"/>
        </w:rPr>
        <w:t>在</w:t>
      </w:r>
      <w:r>
        <w:rPr>
          <w:rFonts w:hint="eastAsia"/>
          <w:sz w:val="28"/>
          <w:szCs w:val="28"/>
        </w:rPr>
        <w:t>厂区</w:t>
      </w:r>
      <w:r>
        <w:rPr>
          <w:sz w:val="28"/>
          <w:szCs w:val="28"/>
        </w:rPr>
        <w:t>内设置有</w:t>
      </w:r>
      <w:r>
        <w:rPr>
          <w:rFonts w:hint="eastAsia"/>
          <w:sz w:val="28"/>
          <w:szCs w:val="28"/>
        </w:rPr>
        <w:t>消防</w:t>
      </w:r>
      <w:r>
        <w:rPr>
          <w:sz w:val="28"/>
          <w:szCs w:val="28"/>
        </w:rPr>
        <w:t>水池、配备</w:t>
      </w:r>
      <w:r>
        <w:rPr>
          <w:rFonts w:hint="eastAsia"/>
          <w:sz w:val="28"/>
          <w:szCs w:val="28"/>
        </w:rPr>
        <w:t>手提式干粉灭火器、消防砂</w:t>
      </w:r>
      <w:r>
        <w:rPr>
          <w:sz w:val="28"/>
          <w:szCs w:val="28"/>
        </w:rPr>
        <w:t>等灭火设施，同时配置</w:t>
      </w:r>
      <w:r>
        <w:rPr>
          <w:rFonts w:hint="eastAsia"/>
          <w:sz w:val="28"/>
          <w:szCs w:val="28"/>
        </w:rPr>
        <w:t>消防</w:t>
      </w:r>
      <w:r>
        <w:rPr>
          <w:sz w:val="28"/>
          <w:szCs w:val="28"/>
        </w:rPr>
        <w:t>报警仪器。营运办公室设有消防系统。各建筑物配置</w:t>
      </w:r>
      <w:r>
        <w:rPr>
          <w:rFonts w:hint="eastAsia"/>
          <w:sz w:val="28"/>
          <w:szCs w:val="28"/>
        </w:rPr>
        <w:t>手提式干粉灭火器</w:t>
      </w:r>
      <w:r>
        <w:rPr>
          <w:sz w:val="28"/>
          <w:szCs w:val="28"/>
        </w:rPr>
        <w:t>若干。各消防防护设施配备情况及所在位置见下表</w:t>
      </w:r>
      <w:r>
        <w:rPr>
          <w:sz w:val="28"/>
          <w:szCs w:val="28"/>
        </w:rPr>
        <w:t>3</w:t>
      </w:r>
      <w:r>
        <w:rPr>
          <w:rFonts w:hint="eastAsia"/>
          <w:sz w:val="28"/>
          <w:szCs w:val="28"/>
        </w:rPr>
        <w:t>-6</w:t>
      </w:r>
      <w:r>
        <w:rPr>
          <w:sz w:val="28"/>
          <w:szCs w:val="28"/>
        </w:rPr>
        <w:t>：</w:t>
      </w:r>
    </w:p>
    <w:p w:rsidR="00214FC3" w:rsidRDefault="00BC031E">
      <w:pPr>
        <w:spacing w:line="360" w:lineRule="auto"/>
        <w:ind w:firstLineChars="200" w:firstLine="560"/>
        <w:rPr>
          <w:sz w:val="28"/>
          <w:szCs w:val="28"/>
        </w:rPr>
      </w:pPr>
      <w:r>
        <w:rPr>
          <w:bCs/>
          <w:sz w:val="28"/>
          <w:szCs w:val="28"/>
        </w:rPr>
        <w:t>普通手提式灭火器：</w:t>
      </w:r>
      <w:r>
        <w:rPr>
          <w:sz w:val="28"/>
          <w:szCs w:val="28"/>
        </w:rPr>
        <w:t>适用于易燃、可燃液体、气体及带电设备的初起火灾；手提式干粉灭火器除可用于上述几类火灾外，还可扑救固体类物质的初起火灾。但都不能扑救金属燃烧火灾。使用方法：</w:t>
      </w:r>
      <w:r>
        <w:rPr>
          <w:sz w:val="28"/>
          <w:szCs w:val="28"/>
        </w:rPr>
        <w:t>①</w:t>
      </w:r>
      <w:r>
        <w:rPr>
          <w:sz w:val="28"/>
          <w:szCs w:val="28"/>
        </w:rPr>
        <w:t>先撕掉灭火器上的小铅块，拔出保险销。提起灭火器，一手握住开启压把，另一手扶住灭火器底部的底圈部分，用力握紧开启压把，将干粉射流喷向燃烧区；</w:t>
      </w:r>
      <w:r>
        <w:rPr>
          <w:sz w:val="28"/>
          <w:szCs w:val="28"/>
        </w:rPr>
        <w:t>②</w:t>
      </w:r>
      <w:r>
        <w:rPr>
          <w:sz w:val="28"/>
          <w:szCs w:val="28"/>
        </w:rPr>
        <w:t>当被扑救可燃烧液体呈现流淌状燃烧时，使用者应对准火焰根部由近而远并左右扫射，向前快速推进，直至火焰全部扑灭。注意事项：</w:t>
      </w:r>
      <w:r>
        <w:rPr>
          <w:sz w:val="28"/>
          <w:szCs w:val="28"/>
        </w:rPr>
        <w:t>①</w:t>
      </w:r>
      <w:r>
        <w:rPr>
          <w:sz w:val="28"/>
          <w:szCs w:val="28"/>
        </w:rPr>
        <w:t>在操作灭火器时，要注意保持灭火器的正立状态，并将干粉射流喷向燃烧的火焰根部。刮风天，注意站在上风向喷射，并随着射程缩短，要逐渐接近燃烧区，以</w:t>
      </w:r>
      <w:r>
        <w:rPr>
          <w:sz w:val="28"/>
          <w:szCs w:val="28"/>
        </w:rPr>
        <w:lastRenderedPageBreak/>
        <w:t>提高灭火效率；</w:t>
      </w:r>
      <w:r>
        <w:rPr>
          <w:sz w:val="28"/>
          <w:szCs w:val="28"/>
        </w:rPr>
        <w:t>②</w:t>
      </w:r>
      <w:r>
        <w:rPr>
          <w:sz w:val="28"/>
          <w:szCs w:val="28"/>
        </w:rPr>
        <w:t>灭火器的干粉，每年都要更换，长期不用，干粉就会失效，压力降低，达不到喷射效果，一旦场区发生火灾，将会造成不可弥补的损失。</w:t>
      </w:r>
    </w:p>
    <w:p w:rsidR="00214FC3" w:rsidRDefault="00BC031E">
      <w:pPr>
        <w:spacing w:line="360" w:lineRule="auto"/>
        <w:ind w:firstLineChars="200" w:firstLine="560"/>
        <w:rPr>
          <w:sz w:val="28"/>
          <w:szCs w:val="28"/>
        </w:rPr>
      </w:pPr>
      <w:r>
        <w:rPr>
          <w:bCs/>
          <w:sz w:val="28"/>
          <w:szCs w:val="28"/>
        </w:rPr>
        <w:t>消防水池：</w:t>
      </w:r>
      <w:r>
        <w:rPr>
          <w:sz w:val="28"/>
          <w:szCs w:val="28"/>
        </w:rPr>
        <w:t>项目</w:t>
      </w:r>
      <w:r>
        <w:rPr>
          <w:rFonts w:hint="eastAsia"/>
          <w:sz w:val="28"/>
          <w:szCs w:val="28"/>
        </w:rPr>
        <w:t>现有一消防</w:t>
      </w:r>
      <w:r>
        <w:rPr>
          <w:sz w:val="28"/>
          <w:szCs w:val="28"/>
        </w:rPr>
        <w:t>水池设置在</w:t>
      </w:r>
      <w:r>
        <w:rPr>
          <w:rFonts w:hint="eastAsia"/>
          <w:sz w:val="28"/>
          <w:szCs w:val="28"/>
        </w:rPr>
        <w:t>厂区</w:t>
      </w:r>
      <w:r>
        <w:rPr>
          <w:sz w:val="28"/>
          <w:szCs w:val="28"/>
        </w:rPr>
        <w:t>，总容积为</w:t>
      </w:r>
      <w:r>
        <w:rPr>
          <w:rFonts w:hint="eastAsia"/>
          <w:sz w:val="28"/>
          <w:szCs w:val="28"/>
        </w:rPr>
        <w:t>130</w:t>
      </w:r>
      <w:r>
        <w:rPr>
          <w:sz w:val="28"/>
          <w:szCs w:val="28"/>
        </w:rPr>
        <w:t>m</w:t>
      </w:r>
      <w:r>
        <w:rPr>
          <w:sz w:val="28"/>
          <w:szCs w:val="28"/>
          <w:vertAlign w:val="superscript"/>
        </w:rPr>
        <w:t>3</w:t>
      </w:r>
      <w:r>
        <w:rPr>
          <w:sz w:val="28"/>
          <w:szCs w:val="28"/>
        </w:rPr>
        <w:t>，可为火灾现场提供应急消防用水。消防水池是人工建造的供固定或移动消防水泵吸水的储水设施。</w:t>
      </w:r>
    </w:p>
    <w:p w:rsidR="00214FC3" w:rsidRDefault="00BC031E">
      <w:pPr>
        <w:spacing w:line="360" w:lineRule="auto"/>
        <w:ind w:leftChars="-3" w:left="-6" w:firstLineChars="200" w:firstLine="560"/>
        <w:rPr>
          <w:sz w:val="28"/>
          <w:szCs w:val="28"/>
        </w:rPr>
      </w:pPr>
      <w:r>
        <w:rPr>
          <w:rFonts w:hint="eastAsia"/>
          <w:bCs/>
          <w:sz w:val="28"/>
          <w:szCs w:val="28"/>
        </w:rPr>
        <w:t>事故应急池：</w:t>
      </w:r>
      <w:r>
        <w:rPr>
          <w:rFonts w:hint="eastAsia"/>
          <w:sz w:val="28"/>
          <w:szCs w:val="28"/>
        </w:rPr>
        <w:t>项目现有一事故应急池，总容积</w:t>
      </w:r>
      <w:r>
        <w:rPr>
          <w:rFonts w:hint="eastAsia"/>
          <w:sz w:val="28"/>
          <w:szCs w:val="28"/>
        </w:rPr>
        <w:t>255.75m</w:t>
      </w:r>
      <w:r>
        <w:rPr>
          <w:sz w:val="28"/>
          <w:szCs w:val="28"/>
          <w:vertAlign w:val="superscript"/>
        </w:rPr>
        <w:t>3</w:t>
      </w:r>
      <w:r>
        <w:rPr>
          <w:rFonts w:hint="eastAsia"/>
          <w:sz w:val="28"/>
          <w:szCs w:val="28"/>
        </w:rPr>
        <w:t>，可收集消防或事故应急废水。</w:t>
      </w:r>
    </w:p>
    <w:p w:rsidR="00214FC3" w:rsidRDefault="00BC031E">
      <w:pPr>
        <w:spacing w:line="360" w:lineRule="auto"/>
        <w:ind w:leftChars="-3" w:left="-6" w:firstLineChars="200" w:firstLine="560"/>
        <w:rPr>
          <w:sz w:val="28"/>
          <w:szCs w:val="28"/>
        </w:rPr>
      </w:pPr>
      <w:r>
        <w:rPr>
          <w:rFonts w:hint="eastAsia"/>
          <w:bCs/>
          <w:sz w:val="28"/>
          <w:szCs w:val="28"/>
        </w:rPr>
        <w:t>消防</w:t>
      </w:r>
      <w:r>
        <w:rPr>
          <w:bCs/>
          <w:sz w:val="28"/>
          <w:szCs w:val="28"/>
        </w:rPr>
        <w:t>报警仪器：</w:t>
      </w:r>
      <w:r>
        <w:rPr>
          <w:rFonts w:hint="eastAsia"/>
          <w:sz w:val="28"/>
          <w:szCs w:val="28"/>
        </w:rPr>
        <w:t>厂</w:t>
      </w:r>
      <w:r>
        <w:rPr>
          <w:sz w:val="28"/>
          <w:szCs w:val="28"/>
        </w:rPr>
        <w:t>区消防类安全报警仪器分布于各车间</w:t>
      </w:r>
      <w:r>
        <w:rPr>
          <w:rFonts w:hint="eastAsia"/>
          <w:sz w:val="28"/>
          <w:szCs w:val="28"/>
        </w:rPr>
        <w:t>、员工宿舍区及办公区域，</w:t>
      </w:r>
      <w:r>
        <w:rPr>
          <w:sz w:val="28"/>
          <w:szCs w:val="28"/>
        </w:rPr>
        <w:t>万一发生物体燃烧，则能第一时间进行报警，通知周边人员对火源进行扑救并通知周边人员及时疏散到安全的地方，能起到遏制火势进一步扩大和预警的作用。</w:t>
      </w:r>
    </w:p>
    <w:p w:rsidR="00214FC3" w:rsidRDefault="00214FC3">
      <w:pPr>
        <w:spacing w:line="360" w:lineRule="auto"/>
        <w:ind w:leftChars="-3" w:left="-6" w:firstLineChars="200" w:firstLine="560"/>
        <w:rPr>
          <w:sz w:val="28"/>
          <w:szCs w:val="28"/>
        </w:rPr>
      </w:pPr>
    </w:p>
    <w:p w:rsidR="00214FC3" w:rsidRDefault="00214FC3">
      <w:pPr>
        <w:spacing w:line="360" w:lineRule="auto"/>
        <w:ind w:leftChars="-3" w:left="-6" w:firstLineChars="200" w:firstLine="560"/>
        <w:rPr>
          <w:sz w:val="28"/>
          <w:szCs w:val="28"/>
        </w:rPr>
      </w:pPr>
    </w:p>
    <w:p w:rsidR="00214FC3" w:rsidRDefault="00214FC3">
      <w:pPr>
        <w:spacing w:line="360" w:lineRule="auto"/>
        <w:ind w:leftChars="-3" w:left="-6" w:firstLineChars="200" w:firstLine="482"/>
        <w:rPr>
          <w:b/>
          <w:sz w:val="24"/>
        </w:rPr>
        <w:sectPr w:rsidR="00214FC3">
          <w:headerReference w:type="default" r:id="rId27"/>
          <w:footerReference w:type="even" r:id="rId28"/>
          <w:footerReference w:type="default" r:id="rId29"/>
          <w:pgSz w:w="11906" w:h="16838"/>
          <w:pgMar w:top="1418" w:right="1418" w:bottom="1418" w:left="1418" w:header="851" w:footer="851" w:gutter="0"/>
          <w:cols w:space="720"/>
          <w:docGrid w:linePitch="312"/>
        </w:sectPr>
      </w:pPr>
    </w:p>
    <w:p w:rsidR="00214FC3" w:rsidRDefault="00BC031E">
      <w:pPr>
        <w:spacing w:line="360" w:lineRule="auto"/>
        <w:ind w:leftChars="-3" w:left="-1" w:hangingChars="2" w:hanging="5"/>
        <w:jc w:val="center"/>
        <w:rPr>
          <w:b/>
          <w:sz w:val="24"/>
        </w:rPr>
      </w:pPr>
      <w:r>
        <w:rPr>
          <w:b/>
          <w:sz w:val="24"/>
        </w:rPr>
        <w:lastRenderedPageBreak/>
        <w:t>表</w:t>
      </w:r>
      <w:r>
        <w:rPr>
          <w:b/>
          <w:sz w:val="24"/>
        </w:rPr>
        <w:t>3</w:t>
      </w:r>
      <w:r>
        <w:rPr>
          <w:rFonts w:hint="eastAsia"/>
          <w:b/>
          <w:sz w:val="24"/>
        </w:rPr>
        <w:t>-6</w:t>
      </w:r>
      <w:r>
        <w:rPr>
          <w:b/>
          <w:sz w:val="24"/>
        </w:rPr>
        <w:t xml:space="preserve"> </w:t>
      </w:r>
      <w:r>
        <w:rPr>
          <w:b/>
          <w:sz w:val="24"/>
        </w:rPr>
        <w:t>消防防护设施配备一览表</w:t>
      </w:r>
    </w:p>
    <w:tbl>
      <w:tblPr>
        <w:tblW w:w="13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
        <w:gridCol w:w="2282"/>
        <w:gridCol w:w="1341"/>
        <w:gridCol w:w="888"/>
        <w:gridCol w:w="2297"/>
        <w:gridCol w:w="1112"/>
        <w:gridCol w:w="4949"/>
      </w:tblGrid>
      <w:tr w:rsidR="00214FC3">
        <w:trPr>
          <w:trHeight w:val="646"/>
          <w:tblHeader/>
          <w:jc w:val="center"/>
        </w:trPr>
        <w:tc>
          <w:tcPr>
            <w:tcW w:w="651" w:type="dxa"/>
            <w:vAlign w:val="center"/>
          </w:tcPr>
          <w:p w:rsidR="00214FC3" w:rsidRDefault="00BC031E">
            <w:pPr>
              <w:jc w:val="center"/>
              <w:rPr>
                <w:b/>
                <w:sz w:val="24"/>
              </w:rPr>
            </w:pPr>
            <w:r>
              <w:rPr>
                <w:b/>
                <w:sz w:val="24"/>
              </w:rPr>
              <w:t>序号</w:t>
            </w:r>
          </w:p>
        </w:tc>
        <w:tc>
          <w:tcPr>
            <w:tcW w:w="2282" w:type="dxa"/>
            <w:vAlign w:val="center"/>
          </w:tcPr>
          <w:p w:rsidR="00214FC3" w:rsidRDefault="00BC031E">
            <w:pPr>
              <w:jc w:val="center"/>
              <w:rPr>
                <w:b/>
                <w:sz w:val="24"/>
              </w:rPr>
            </w:pPr>
            <w:r>
              <w:rPr>
                <w:b/>
                <w:sz w:val="24"/>
              </w:rPr>
              <w:t>类型</w:t>
            </w:r>
          </w:p>
        </w:tc>
        <w:tc>
          <w:tcPr>
            <w:tcW w:w="1341" w:type="dxa"/>
            <w:tcBorders>
              <w:right w:val="single" w:sz="4" w:space="0" w:color="auto"/>
            </w:tcBorders>
            <w:vAlign w:val="center"/>
          </w:tcPr>
          <w:p w:rsidR="00214FC3" w:rsidRDefault="00BC031E">
            <w:pPr>
              <w:jc w:val="center"/>
              <w:rPr>
                <w:b/>
                <w:sz w:val="24"/>
              </w:rPr>
            </w:pPr>
            <w:r>
              <w:rPr>
                <w:b/>
                <w:sz w:val="24"/>
              </w:rPr>
              <w:t>型号</w:t>
            </w:r>
          </w:p>
        </w:tc>
        <w:tc>
          <w:tcPr>
            <w:tcW w:w="888" w:type="dxa"/>
            <w:tcBorders>
              <w:left w:val="single" w:sz="4" w:space="0" w:color="auto"/>
              <w:right w:val="single" w:sz="4" w:space="0" w:color="auto"/>
            </w:tcBorders>
            <w:vAlign w:val="center"/>
          </w:tcPr>
          <w:p w:rsidR="00214FC3" w:rsidRDefault="00BC031E">
            <w:pPr>
              <w:jc w:val="center"/>
              <w:rPr>
                <w:b/>
                <w:sz w:val="24"/>
              </w:rPr>
            </w:pPr>
            <w:r>
              <w:rPr>
                <w:b/>
                <w:sz w:val="24"/>
              </w:rPr>
              <w:t>数量</w:t>
            </w:r>
          </w:p>
        </w:tc>
        <w:tc>
          <w:tcPr>
            <w:tcW w:w="2297" w:type="dxa"/>
            <w:tcBorders>
              <w:left w:val="single" w:sz="4" w:space="0" w:color="auto"/>
              <w:right w:val="single" w:sz="4" w:space="0" w:color="auto"/>
            </w:tcBorders>
            <w:vAlign w:val="center"/>
          </w:tcPr>
          <w:p w:rsidR="00214FC3" w:rsidRDefault="00BC031E">
            <w:pPr>
              <w:jc w:val="center"/>
              <w:rPr>
                <w:b/>
                <w:sz w:val="24"/>
              </w:rPr>
            </w:pPr>
            <w:r>
              <w:rPr>
                <w:b/>
                <w:sz w:val="24"/>
              </w:rPr>
              <w:t>存放位置</w:t>
            </w:r>
          </w:p>
        </w:tc>
        <w:tc>
          <w:tcPr>
            <w:tcW w:w="1112" w:type="dxa"/>
            <w:tcBorders>
              <w:left w:val="single" w:sz="4" w:space="0" w:color="auto"/>
            </w:tcBorders>
            <w:vAlign w:val="center"/>
          </w:tcPr>
          <w:p w:rsidR="00214FC3" w:rsidRDefault="00BC031E">
            <w:pPr>
              <w:jc w:val="center"/>
              <w:rPr>
                <w:b/>
                <w:sz w:val="24"/>
              </w:rPr>
            </w:pPr>
            <w:r>
              <w:rPr>
                <w:b/>
                <w:sz w:val="24"/>
              </w:rPr>
              <w:t>用途</w:t>
            </w:r>
          </w:p>
        </w:tc>
        <w:tc>
          <w:tcPr>
            <w:tcW w:w="4949" w:type="dxa"/>
            <w:tcBorders>
              <w:left w:val="single" w:sz="4" w:space="0" w:color="auto"/>
            </w:tcBorders>
            <w:vAlign w:val="center"/>
          </w:tcPr>
          <w:p w:rsidR="00214FC3" w:rsidRDefault="00BC031E">
            <w:pPr>
              <w:jc w:val="center"/>
              <w:rPr>
                <w:b/>
                <w:sz w:val="24"/>
              </w:rPr>
            </w:pPr>
            <w:r>
              <w:rPr>
                <w:b/>
                <w:sz w:val="24"/>
              </w:rPr>
              <w:t>现场情况</w:t>
            </w:r>
          </w:p>
        </w:tc>
      </w:tr>
      <w:tr w:rsidR="00214FC3">
        <w:trPr>
          <w:trHeight w:val="4017"/>
          <w:jc w:val="center"/>
        </w:trPr>
        <w:tc>
          <w:tcPr>
            <w:tcW w:w="651" w:type="dxa"/>
            <w:vAlign w:val="center"/>
          </w:tcPr>
          <w:p w:rsidR="00214FC3" w:rsidRDefault="00BC031E">
            <w:pPr>
              <w:jc w:val="center"/>
              <w:rPr>
                <w:sz w:val="24"/>
              </w:rPr>
            </w:pPr>
            <w:r>
              <w:rPr>
                <w:sz w:val="24"/>
              </w:rPr>
              <w:t>1</w:t>
            </w:r>
          </w:p>
        </w:tc>
        <w:tc>
          <w:tcPr>
            <w:tcW w:w="2282" w:type="dxa"/>
            <w:vAlign w:val="center"/>
          </w:tcPr>
          <w:p w:rsidR="00214FC3" w:rsidRDefault="00BC031E">
            <w:pPr>
              <w:jc w:val="center"/>
              <w:rPr>
                <w:sz w:val="24"/>
              </w:rPr>
            </w:pPr>
            <w:r>
              <w:rPr>
                <w:sz w:val="24"/>
              </w:rPr>
              <w:t>手提式干粉灭火器</w:t>
            </w:r>
          </w:p>
        </w:tc>
        <w:tc>
          <w:tcPr>
            <w:tcW w:w="1341" w:type="dxa"/>
            <w:tcBorders>
              <w:right w:val="single" w:sz="4" w:space="0" w:color="auto"/>
            </w:tcBorders>
            <w:vAlign w:val="center"/>
          </w:tcPr>
          <w:p w:rsidR="00214FC3" w:rsidRDefault="00BC031E">
            <w:pPr>
              <w:jc w:val="center"/>
              <w:rPr>
                <w:sz w:val="24"/>
              </w:rPr>
            </w:pPr>
            <w:r>
              <w:rPr>
                <w:sz w:val="24"/>
              </w:rPr>
              <w:t>4kg</w:t>
            </w:r>
          </w:p>
        </w:tc>
        <w:tc>
          <w:tcPr>
            <w:tcW w:w="888" w:type="dxa"/>
            <w:tcBorders>
              <w:left w:val="single" w:sz="4" w:space="0" w:color="auto"/>
              <w:right w:val="single" w:sz="4" w:space="0" w:color="auto"/>
            </w:tcBorders>
            <w:vAlign w:val="center"/>
          </w:tcPr>
          <w:p w:rsidR="00214FC3" w:rsidRDefault="00BC031E">
            <w:pPr>
              <w:jc w:val="center"/>
            </w:pPr>
            <w:r>
              <w:rPr>
                <w:rFonts w:hint="eastAsia"/>
              </w:rPr>
              <w:t>１７０</w:t>
            </w:r>
          </w:p>
          <w:p w:rsidR="00214FC3" w:rsidRDefault="00BC031E">
            <w:pPr>
              <w:pStyle w:val="Default"/>
              <w:jc w:val="center"/>
              <w:rPr>
                <w:rFonts w:hint="default"/>
              </w:rPr>
            </w:pPr>
            <w:r>
              <w:rPr>
                <w:sz w:val="21"/>
                <w:szCs w:val="21"/>
              </w:rPr>
              <w:t>个</w:t>
            </w:r>
          </w:p>
        </w:tc>
        <w:tc>
          <w:tcPr>
            <w:tcW w:w="2297" w:type="dxa"/>
            <w:tcBorders>
              <w:left w:val="single" w:sz="4" w:space="0" w:color="auto"/>
              <w:right w:val="single" w:sz="4" w:space="0" w:color="auto"/>
            </w:tcBorders>
            <w:vAlign w:val="center"/>
          </w:tcPr>
          <w:p w:rsidR="00214FC3" w:rsidRDefault="00BC031E">
            <w:pPr>
              <w:pStyle w:val="xl33"/>
              <w:widowControl w:val="0"/>
              <w:pBdr>
                <w:left w:val="none" w:sz="0" w:space="0" w:color="auto"/>
                <w:right w:val="none" w:sz="0" w:space="0" w:color="auto"/>
              </w:pBdr>
              <w:spacing w:before="0" w:beforeAutospacing="0" w:after="0" w:afterAutospacing="0"/>
              <w:rPr>
                <w:rFonts w:ascii="Times New Roman" w:hAnsi="Times New Roman" w:hint="default"/>
                <w:kern w:val="2"/>
              </w:rPr>
            </w:pPr>
            <w:r>
              <w:rPr>
                <w:rFonts w:ascii="Times New Roman" w:hAnsi="Times New Roman"/>
                <w:kern w:val="2"/>
              </w:rPr>
              <w:t>各车间</w:t>
            </w:r>
          </w:p>
        </w:tc>
        <w:tc>
          <w:tcPr>
            <w:tcW w:w="1112" w:type="dxa"/>
            <w:tcBorders>
              <w:left w:val="single" w:sz="4" w:space="0" w:color="auto"/>
            </w:tcBorders>
            <w:vAlign w:val="center"/>
          </w:tcPr>
          <w:p w:rsidR="00214FC3" w:rsidRDefault="00BC031E">
            <w:pPr>
              <w:jc w:val="center"/>
              <w:rPr>
                <w:sz w:val="24"/>
              </w:rPr>
            </w:pPr>
            <w:r>
              <w:rPr>
                <w:sz w:val="24"/>
              </w:rPr>
              <w:t>灭火</w:t>
            </w:r>
          </w:p>
        </w:tc>
        <w:tc>
          <w:tcPr>
            <w:tcW w:w="4949" w:type="dxa"/>
            <w:tcBorders>
              <w:left w:val="single" w:sz="4" w:space="0" w:color="auto"/>
            </w:tcBorders>
          </w:tcPr>
          <w:p w:rsidR="00214FC3" w:rsidRDefault="00F61625">
            <w:pPr>
              <w:jc w:val="center"/>
              <w:rPr>
                <w:sz w:val="24"/>
              </w:rPr>
            </w:pPr>
            <w:r>
              <w:rPr>
                <w:sz w:val="24"/>
              </w:rPr>
              <w:pict>
                <v:shape id="_x0000_i1031" type="#_x0000_t75" alt="灭火器" style="width:3in;height:198pt">
                  <v:imagedata r:id="rId30" o:title="灭火器"/>
                </v:shape>
              </w:pict>
            </w:r>
          </w:p>
        </w:tc>
      </w:tr>
      <w:tr w:rsidR="00214FC3">
        <w:trPr>
          <w:trHeight w:val="3768"/>
          <w:jc w:val="center"/>
        </w:trPr>
        <w:tc>
          <w:tcPr>
            <w:tcW w:w="651" w:type="dxa"/>
            <w:vAlign w:val="center"/>
          </w:tcPr>
          <w:p w:rsidR="00214FC3" w:rsidRDefault="00BC031E">
            <w:pPr>
              <w:jc w:val="center"/>
              <w:rPr>
                <w:sz w:val="24"/>
              </w:rPr>
            </w:pPr>
            <w:r>
              <w:rPr>
                <w:sz w:val="24"/>
              </w:rPr>
              <w:t>2</w:t>
            </w:r>
          </w:p>
        </w:tc>
        <w:tc>
          <w:tcPr>
            <w:tcW w:w="2282" w:type="dxa"/>
            <w:vAlign w:val="center"/>
          </w:tcPr>
          <w:p w:rsidR="00214FC3" w:rsidRDefault="00BC031E">
            <w:pPr>
              <w:jc w:val="center"/>
              <w:rPr>
                <w:sz w:val="24"/>
              </w:rPr>
            </w:pPr>
            <w:r>
              <w:rPr>
                <w:rFonts w:hint="eastAsia"/>
                <w:sz w:val="24"/>
              </w:rPr>
              <w:t>消防水枪及水带</w:t>
            </w:r>
          </w:p>
        </w:tc>
        <w:tc>
          <w:tcPr>
            <w:tcW w:w="1341" w:type="dxa"/>
            <w:tcBorders>
              <w:right w:val="single" w:sz="4" w:space="0" w:color="auto"/>
            </w:tcBorders>
            <w:vAlign w:val="center"/>
          </w:tcPr>
          <w:p w:rsidR="00214FC3" w:rsidRDefault="00BC031E">
            <w:pPr>
              <w:jc w:val="center"/>
              <w:rPr>
                <w:sz w:val="24"/>
              </w:rPr>
            </w:pPr>
            <w:r>
              <w:rPr>
                <w:rFonts w:hint="eastAsia"/>
                <w:sz w:val="24"/>
              </w:rPr>
              <w:t>——</w:t>
            </w:r>
          </w:p>
        </w:tc>
        <w:tc>
          <w:tcPr>
            <w:tcW w:w="888" w:type="dxa"/>
            <w:tcBorders>
              <w:left w:val="single" w:sz="4" w:space="0" w:color="auto"/>
              <w:right w:val="single" w:sz="4" w:space="0" w:color="auto"/>
            </w:tcBorders>
            <w:vAlign w:val="center"/>
          </w:tcPr>
          <w:p w:rsidR="00214FC3" w:rsidRDefault="00BC031E">
            <w:pPr>
              <w:jc w:val="center"/>
              <w:rPr>
                <w:sz w:val="24"/>
              </w:rPr>
            </w:pPr>
            <w:r>
              <w:rPr>
                <w:rFonts w:hint="eastAsia"/>
                <w:sz w:val="24"/>
              </w:rPr>
              <w:t>３４个</w:t>
            </w:r>
          </w:p>
        </w:tc>
        <w:tc>
          <w:tcPr>
            <w:tcW w:w="2297" w:type="dxa"/>
            <w:tcBorders>
              <w:left w:val="single" w:sz="4" w:space="0" w:color="auto"/>
              <w:right w:val="single" w:sz="4" w:space="0" w:color="auto"/>
            </w:tcBorders>
            <w:vAlign w:val="center"/>
          </w:tcPr>
          <w:p w:rsidR="00214FC3" w:rsidRDefault="00BC031E">
            <w:pPr>
              <w:jc w:val="center"/>
              <w:rPr>
                <w:sz w:val="24"/>
              </w:rPr>
            </w:pPr>
            <w:r>
              <w:rPr>
                <w:rFonts w:hint="eastAsia"/>
                <w:sz w:val="24"/>
              </w:rPr>
              <w:t xml:space="preserve"> </w:t>
            </w:r>
            <w:r>
              <w:rPr>
                <w:rFonts w:hint="eastAsia"/>
                <w:sz w:val="24"/>
              </w:rPr>
              <w:t>厂房</w:t>
            </w:r>
          </w:p>
        </w:tc>
        <w:tc>
          <w:tcPr>
            <w:tcW w:w="1112" w:type="dxa"/>
            <w:tcBorders>
              <w:left w:val="single" w:sz="4" w:space="0" w:color="auto"/>
            </w:tcBorders>
            <w:vAlign w:val="center"/>
          </w:tcPr>
          <w:p w:rsidR="00214FC3" w:rsidRDefault="00BC031E">
            <w:pPr>
              <w:jc w:val="center"/>
              <w:rPr>
                <w:sz w:val="24"/>
              </w:rPr>
            </w:pPr>
            <w:r>
              <w:rPr>
                <w:sz w:val="24"/>
              </w:rPr>
              <w:t>灭火</w:t>
            </w:r>
          </w:p>
        </w:tc>
        <w:tc>
          <w:tcPr>
            <w:tcW w:w="4949" w:type="dxa"/>
            <w:tcBorders>
              <w:left w:val="single" w:sz="4" w:space="0" w:color="auto"/>
            </w:tcBorders>
          </w:tcPr>
          <w:p w:rsidR="00214FC3" w:rsidRDefault="00F61625">
            <w:pPr>
              <w:jc w:val="center"/>
              <w:rPr>
                <w:sz w:val="24"/>
              </w:rPr>
            </w:pPr>
            <w:r>
              <w:rPr>
                <w:sz w:val="24"/>
              </w:rPr>
              <w:pict>
                <v:shape id="_x0000_i1032" type="#_x0000_t75" alt="消防水带" style="width:219pt;height:186pt">
                  <v:imagedata r:id="rId31" o:title="消防水带"/>
                </v:shape>
              </w:pict>
            </w:r>
          </w:p>
        </w:tc>
      </w:tr>
      <w:tr w:rsidR="00214FC3">
        <w:trPr>
          <w:trHeight w:val="3657"/>
          <w:jc w:val="center"/>
        </w:trPr>
        <w:tc>
          <w:tcPr>
            <w:tcW w:w="651" w:type="dxa"/>
            <w:vAlign w:val="center"/>
          </w:tcPr>
          <w:p w:rsidR="00214FC3" w:rsidRDefault="00BC031E">
            <w:pPr>
              <w:jc w:val="center"/>
              <w:rPr>
                <w:sz w:val="24"/>
              </w:rPr>
            </w:pPr>
            <w:r>
              <w:rPr>
                <w:sz w:val="24"/>
              </w:rPr>
              <w:lastRenderedPageBreak/>
              <w:t>3</w:t>
            </w:r>
          </w:p>
        </w:tc>
        <w:tc>
          <w:tcPr>
            <w:tcW w:w="2282" w:type="dxa"/>
            <w:vAlign w:val="center"/>
          </w:tcPr>
          <w:p w:rsidR="00214FC3" w:rsidRDefault="00BC031E">
            <w:pPr>
              <w:jc w:val="center"/>
              <w:rPr>
                <w:sz w:val="24"/>
              </w:rPr>
            </w:pPr>
            <w:r>
              <w:rPr>
                <w:rFonts w:hint="eastAsia"/>
                <w:sz w:val="24"/>
              </w:rPr>
              <w:t>消防</w:t>
            </w:r>
            <w:r>
              <w:rPr>
                <w:sz w:val="24"/>
              </w:rPr>
              <w:t>水池</w:t>
            </w:r>
          </w:p>
        </w:tc>
        <w:tc>
          <w:tcPr>
            <w:tcW w:w="1341" w:type="dxa"/>
            <w:tcBorders>
              <w:right w:val="single" w:sz="4" w:space="0" w:color="auto"/>
            </w:tcBorders>
            <w:vAlign w:val="center"/>
          </w:tcPr>
          <w:p w:rsidR="00214FC3" w:rsidRDefault="00BC031E">
            <w:pPr>
              <w:jc w:val="center"/>
              <w:rPr>
                <w:sz w:val="24"/>
              </w:rPr>
            </w:pPr>
            <w:r>
              <w:rPr>
                <w:rFonts w:hint="eastAsia"/>
                <w:sz w:val="24"/>
              </w:rPr>
              <w:t>130</w:t>
            </w:r>
            <w:r>
              <w:rPr>
                <w:sz w:val="24"/>
              </w:rPr>
              <w:t>m³</w:t>
            </w:r>
          </w:p>
        </w:tc>
        <w:tc>
          <w:tcPr>
            <w:tcW w:w="888" w:type="dxa"/>
            <w:tcBorders>
              <w:left w:val="single" w:sz="4" w:space="0" w:color="auto"/>
              <w:right w:val="single" w:sz="4" w:space="0" w:color="auto"/>
            </w:tcBorders>
            <w:vAlign w:val="center"/>
          </w:tcPr>
          <w:p w:rsidR="00214FC3" w:rsidRDefault="00BC031E">
            <w:pPr>
              <w:jc w:val="center"/>
              <w:rPr>
                <w:sz w:val="24"/>
              </w:rPr>
            </w:pPr>
            <w:r>
              <w:rPr>
                <w:rFonts w:hint="eastAsia"/>
                <w:sz w:val="24"/>
              </w:rPr>
              <w:t>1</w:t>
            </w:r>
            <w:r>
              <w:rPr>
                <w:rFonts w:hint="eastAsia"/>
                <w:sz w:val="24"/>
              </w:rPr>
              <w:t>个</w:t>
            </w:r>
          </w:p>
        </w:tc>
        <w:tc>
          <w:tcPr>
            <w:tcW w:w="2297" w:type="dxa"/>
            <w:tcBorders>
              <w:left w:val="single" w:sz="4" w:space="0" w:color="auto"/>
              <w:right w:val="single" w:sz="4" w:space="0" w:color="auto"/>
            </w:tcBorders>
            <w:vAlign w:val="center"/>
          </w:tcPr>
          <w:p w:rsidR="00214FC3" w:rsidRDefault="00BC031E">
            <w:pPr>
              <w:jc w:val="center"/>
              <w:rPr>
                <w:sz w:val="24"/>
              </w:rPr>
            </w:pPr>
            <w:r>
              <w:rPr>
                <w:rFonts w:hint="eastAsia"/>
                <w:sz w:val="24"/>
              </w:rPr>
              <w:t>预留空地</w:t>
            </w:r>
          </w:p>
        </w:tc>
        <w:tc>
          <w:tcPr>
            <w:tcW w:w="1112" w:type="dxa"/>
            <w:tcBorders>
              <w:left w:val="single" w:sz="4" w:space="0" w:color="auto"/>
            </w:tcBorders>
            <w:vAlign w:val="center"/>
          </w:tcPr>
          <w:p w:rsidR="00214FC3" w:rsidRDefault="00BC031E">
            <w:pPr>
              <w:jc w:val="center"/>
              <w:rPr>
                <w:sz w:val="24"/>
              </w:rPr>
            </w:pPr>
            <w:r>
              <w:rPr>
                <w:sz w:val="24"/>
              </w:rPr>
              <w:t>灭火</w:t>
            </w:r>
          </w:p>
        </w:tc>
        <w:tc>
          <w:tcPr>
            <w:tcW w:w="4949" w:type="dxa"/>
            <w:tcBorders>
              <w:left w:val="single" w:sz="4" w:space="0" w:color="auto"/>
            </w:tcBorders>
          </w:tcPr>
          <w:p w:rsidR="00214FC3" w:rsidRDefault="00F61625">
            <w:pPr>
              <w:jc w:val="center"/>
              <w:rPr>
                <w:sz w:val="24"/>
              </w:rPr>
            </w:pPr>
            <w:r>
              <w:rPr>
                <w:sz w:val="24"/>
              </w:rPr>
              <w:pict>
                <v:shape id="_x0000_i1033" type="#_x0000_t75" alt="P70510-114939" style="width:221pt;height:180pt">
                  <v:imagedata r:id="rId32" o:title="P70510-114939"/>
                </v:shape>
              </w:pict>
            </w:r>
          </w:p>
        </w:tc>
      </w:tr>
      <w:tr w:rsidR="00214FC3">
        <w:trPr>
          <w:trHeight w:val="4128"/>
          <w:jc w:val="center"/>
        </w:trPr>
        <w:tc>
          <w:tcPr>
            <w:tcW w:w="651" w:type="dxa"/>
            <w:vAlign w:val="center"/>
          </w:tcPr>
          <w:p w:rsidR="00214FC3" w:rsidRDefault="00BC031E">
            <w:pPr>
              <w:jc w:val="center"/>
              <w:rPr>
                <w:sz w:val="24"/>
              </w:rPr>
            </w:pPr>
            <w:r>
              <w:rPr>
                <w:rFonts w:hint="eastAsia"/>
                <w:sz w:val="24"/>
              </w:rPr>
              <w:t>4</w:t>
            </w:r>
          </w:p>
        </w:tc>
        <w:tc>
          <w:tcPr>
            <w:tcW w:w="2282" w:type="dxa"/>
            <w:vAlign w:val="center"/>
          </w:tcPr>
          <w:p w:rsidR="00214FC3" w:rsidRDefault="00BC031E">
            <w:pPr>
              <w:jc w:val="center"/>
              <w:rPr>
                <w:sz w:val="24"/>
              </w:rPr>
            </w:pPr>
            <w:r>
              <w:rPr>
                <w:rFonts w:hint="eastAsia"/>
                <w:sz w:val="24"/>
              </w:rPr>
              <w:t>事故应急池</w:t>
            </w:r>
          </w:p>
        </w:tc>
        <w:tc>
          <w:tcPr>
            <w:tcW w:w="1341" w:type="dxa"/>
            <w:tcBorders>
              <w:right w:val="single" w:sz="4" w:space="0" w:color="auto"/>
            </w:tcBorders>
            <w:vAlign w:val="center"/>
          </w:tcPr>
          <w:p w:rsidR="00214FC3" w:rsidRDefault="00BC031E">
            <w:pPr>
              <w:jc w:val="center"/>
              <w:rPr>
                <w:sz w:val="24"/>
              </w:rPr>
            </w:pPr>
            <w:r>
              <w:rPr>
                <w:rFonts w:hint="eastAsia"/>
                <w:sz w:val="24"/>
              </w:rPr>
              <w:t>255.75m</w:t>
            </w:r>
            <w:r>
              <w:rPr>
                <w:sz w:val="24"/>
                <w:vertAlign w:val="superscript"/>
              </w:rPr>
              <w:t>3</w:t>
            </w:r>
          </w:p>
        </w:tc>
        <w:tc>
          <w:tcPr>
            <w:tcW w:w="888" w:type="dxa"/>
            <w:tcBorders>
              <w:left w:val="single" w:sz="4" w:space="0" w:color="auto"/>
              <w:right w:val="single" w:sz="4" w:space="0" w:color="auto"/>
            </w:tcBorders>
            <w:vAlign w:val="center"/>
          </w:tcPr>
          <w:p w:rsidR="00214FC3" w:rsidRDefault="00BC031E">
            <w:pPr>
              <w:jc w:val="center"/>
              <w:rPr>
                <w:sz w:val="24"/>
              </w:rPr>
            </w:pPr>
            <w:r>
              <w:rPr>
                <w:rFonts w:hint="eastAsia"/>
                <w:sz w:val="24"/>
              </w:rPr>
              <w:t>1</w:t>
            </w:r>
            <w:r>
              <w:rPr>
                <w:rFonts w:hint="eastAsia"/>
                <w:sz w:val="24"/>
              </w:rPr>
              <w:t>个</w:t>
            </w:r>
          </w:p>
        </w:tc>
        <w:tc>
          <w:tcPr>
            <w:tcW w:w="2297" w:type="dxa"/>
            <w:tcBorders>
              <w:left w:val="single" w:sz="4" w:space="0" w:color="auto"/>
              <w:right w:val="single" w:sz="4" w:space="0" w:color="auto"/>
            </w:tcBorders>
            <w:vAlign w:val="center"/>
          </w:tcPr>
          <w:p w:rsidR="00214FC3" w:rsidRDefault="00BC031E">
            <w:pPr>
              <w:jc w:val="center"/>
              <w:rPr>
                <w:sz w:val="24"/>
              </w:rPr>
            </w:pPr>
            <w:r>
              <w:rPr>
                <w:rFonts w:hint="eastAsia"/>
                <w:sz w:val="24"/>
              </w:rPr>
              <w:t>预留空地</w:t>
            </w:r>
          </w:p>
        </w:tc>
        <w:tc>
          <w:tcPr>
            <w:tcW w:w="1112" w:type="dxa"/>
            <w:tcBorders>
              <w:left w:val="single" w:sz="4" w:space="0" w:color="auto"/>
            </w:tcBorders>
            <w:vAlign w:val="center"/>
          </w:tcPr>
          <w:p w:rsidR="00214FC3" w:rsidRDefault="00BC031E">
            <w:pPr>
              <w:jc w:val="center"/>
              <w:rPr>
                <w:sz w:val="24"/>
              </w:rPr>
            </w:pPr>
            <w:r>
              <w:rPr>
                <w:rFonts w:hint="eastAsia"/>
                <w:sz w:val="24"/>
              </w:rPr>
              <w:t>收集应急废水</w:t>
            </w:r>
          </w:p>
        </w:tc>
        <w:tc>
          <w:tcPr>
            <w:tcW w:w="4949" w:type="dxa"/>
            <w:tcBorders>
              <w:left w:val="single" w:sz="4" w:space="0" w:color="auto"/>
            </w:tcBorders>
          </w:tcPr>
          <w:p w:rsidR="00214FC3" w:rsidRDefault="00F61625">
            <w:pPr>
              <w:jc w:val="center"/>
              <w:rPr>
                <w:szCs w:val="21"/>
              </w:rPr>
            </w:pPr>
            <w:r>
              <w:rPr>
                <w:szCs w:val="21"/>
              </w:rPr>
              <w:pict>
                <v:shape id="_x0000_i1034" type="#_x0000_t75" alt="应急池" style="width:220pt;height:204pt">
                  <v:imagedata r:id="rId33" o:title="应急池"/>
                </v:shape>
              </w:pict>
            </w:r>
          </w:p>
        </w:tc>
      </w:tr>
      <w:tr w:rsidR="00214FC3">
        <w:trPr>
          <w:trHeight w:val="4095"/>
          <w:jc w:val="center"/>
        </w:trPr>
        <w:tc>
          <w:tcPr>
            <w:tcW w:w="651" w:type="dxa"/>
            <w:vAlign w:val="center"/>
          </w:tcPr>
          <w:p w:rsidR="00214FC3" w:rsidRDefault="00BC031E">
            <w:pPr>
              <w:jc w:val="center"/>
              <w:rPr>
                <w:sz w:val="24"/>
              </w:rPr>
            </w:pPr>
            <w:r>
              <w:rPr>
                <w:rFonts w:hint="eastAsia"/>
                <w:sz w:val="24"/>
              </w:rPr>
              <w:lastRenderedPageBreak/>
              <w:t>5</w:t>
            </w:r>
          </w:p>
        </w:tc>
        <w:tc>
          <w:tcPr>
            <w:tcW w:w="2282" w:type="dxa"/>
            <w:vAlign w:val="center"/>
          </w:tcPr>
          <w:p w:rsidR="00214FC3" w:rsidRDefault="00BC031E">
            <w:pPr>
              <w:jc w:val="center"/>
              <w:rPr>
                <w:sz w:val="24"/>
              </w:rPr>
            </w:pPr>
            <w:r>
              <w:rPr>
                <w:rFonts w:hint="eastAsia"/>
                <w:sz w:val="24"/>
              </w:rPr>
              <w:t>消防</w:t>
            </w:r>
            <w:r>
              <w:rPr>
                <w:sz w:val="24"/>
              </w:rPr>
              <w:t>报警仪器</w:t>
            </w:r>
          </w:p>
        </w:tc>
        <w:tc>
          <w:tcPr>
            <w:tcW w:w="1341" w:type="dxa"/>
            <w:tcBorders>
              <w:right w:val="single" w:sz="4" w:space="0" w:color="auto"/>
            </w:tcBorders>
            <w:vAlign w:val="center"/>
          </w:tcPr>
          <w:p w:rsidR="00214FC3" w:rsidRDefault="00BC031E">
            <w:pPr>
              <w:jc w:val="center"/>
              <w:rPr>
                <w:sz w:val="24"/>
              </w:rPr>
            </w:pPr>
            <w:r>
              <w:rPr>
                <w:rFonts w:hint="eastAsia"/>
                <w:sz w:val="24"/>
              </w:rPr>
              <w:softHyphen/>
            </w:r>
            <w:r>
              <w:rPr>
                <w:rFonts w:hint="eastAsia"/>
                <w:sz w:val="24"/>
              </w:rPr>
              <w:softHyphen/>
              <w:t>--</w:t>
            </w:r>
          </w:p>
        </w:tc>
        <w:tc>
          <w:tcPr>
            <w:tcW w:w="888" w:type="dxa"/>
            <w:tcBorders>
              <w:left w:val="single" w:sz="4" w:space="0" w:color="auto"/>
              <w:right w:val="single" w:sz="4" w:space="0" w:color="auto"/>
            </w:tcBorders>
            <w:vAlign w:val="center"/>
          </w:tcPr>
          <w:p w:rsidR="00214FC3" w:rsidRDefault="00BC031E">
            <w:pPr>
              <w:jc w:val="center"/>
              <w:rPr>
                <w:sz w:val="24"/>
              </w:rPr>
            </w:pPr>
            <w:r>
              <w:rPr>
                <w:rFonts w:hint="eastAsia"/>
                <w:sz w:val="24"/>
              </w:rPr>
              <w:t>若干</w:t>
            </w:r>
          </w:p>
        </w:tc>
        <w:tc>
          <w:tcPr>
            <w:tcW w:w="2297" w:type="dxa"/>
            <w:tcBorders>
              <w:left w:val="single" w:sz="4" w:space="0" w:color="auto"/>
              <w:right w:val="single" w:sz="4" w:space="0" w:color="auto"/>
            </w:tcBorders>
            <w:vAlign w:val="center"/>
          </w:tcPr>
          <w:p w:rsidR="00214FC3" w:rsidRDefault="00BC031E">
            <w:pPr>
              <w:jc w:val="center"/>
              <w:rPr>
                <w:sz w:val="24"/>
              </w:rPr>
            </w:pPr>
            <w:r>
              <w:rPr>
                <w:rFonts w:hint="eastAsia"/>
                <w:sz w:val="24"/>
              </w:rPr>
              <w:t>厂区内</w:t>
            </w:r>
          </w:p>
        </w:tc>
        <w:tc>
          <w:tcPr>
            <w:tcW w:w="1112" w:type="dxa"/>
            <w:tcBorders>
              <w:left w:val="single" w:sz="4" w:space="0" w:color="auto"/>
            </w:tcBorders>
            <w:vAlign w:val="center"/>
          </w:tcPr>
          <w:p w:rsidR="00214FC3" w:rsidRDefault="00BC031E">
            <w:pPr>
              <w:jc w:val="center"/>
              <w:rPr>
                <w:sz w:val="24"/>
              </w:rPr>
            </w:pPr>
            <w:r>
              <w:rPr>
                <w:sz w:val="24"/>
              </w:rPr>
              <w:t>报警</w:t>
            </w:r>
          </w:p>
        </w:tc>
        <w:tc>
          <w:tcPr>
            <w:tcW w:w="4949" w:type="dxa"/>
            <w:tcBorders>
              <w:left w:val="single" w:sz="4" w:space="0" w:color="auto"/>
            </w:tcBorders>
          </w:tcPr>
          <w:p w:rsidR="00214FC3" w:rsidRDefault="00F61625">
            <w:pPr>
              <w:jc w:val="center"/>
              <w:rPr>
                <w:sz w:val="24"/>
              </w:rPr>
            </w:pPr>
            <w:r>
              <w:rPr>
                <w:sz w:val="24"/>
              </w:rPr>
              <w:pict>
                <v:shape id="_x0000_i1035" type="#_x0000_t75" alt="消防报警器" style="width:203pt;height:203pt">
                  <v:imagedata r:id="rId34" o:title="消防报警器"/>
                </v:shape>
              </w:pict>
            </w:r>
          </w:p>
        </w:tc>
      </w:tr>
      <w:tr w:rsidR="00214FC3">
        <w:trPr>
          <w:trHeight w:val="4039"/>
          <w:jc w:val="center"/>
        </w:trPr>
        <w:tc>
          <w:tcPr>
            <w:tcW w:w="651" w:type="dxa"/>
            <w:vAlign w:val="center"/>
          </w:tcPr>
          <w:p w:rsidR="00214FC3" w:rsidRDefault="00BC031E">
            <w:pPr>
              <w:jc w:val="center"/>
              <w:rPr>
                <w:sz w:val="24"/>
              </w:rPr>
            </w:pPr>
            <w:r>
              <w:rPr>
                <w:rFonts w:hint="eastAsia"/>
                <w:sz w:val="24"/>
              </w:rPr>
              <w:t>６</w:t>
            </w:r>
          </w:p>
        </w:tc>
        <w:tc>
          <w:tcPr>
            <w:tcW w:w="2282" w:type="dxa"/>
            <w:vAlign w:val="center"/>
          </w:tcPr>
          <w:p w:rsidR="00214FC3" w:rsidRDefault="00BC031E">
            <w:pPr>
              <w:jc w:val="center"/>
              <w:rPr>
                <w:sz w:val="24"/>
              </w:rPr>
            </w:pPr>
            <w:r>
              <w:rPr>
                <w:rFonts w:hint="eastAsia"/>
                <w:sz w:val="24"/>
              </w:rPr>
              <w:t>消防栓</w:t>
            </w:r>
          </w:p>
        </w:tc>
        <w:tc>
          <w:tcPr>
            <w:tcW w:w="1341" w:type="dxa"/>
            <w:tcBorders>
              <w:right w:val="single" w:sz="4" w:space="0" w:color="auto"/>
            </w:tcBorders>
            <w:vAlign w:val="center"/>
          </w:tcPr>
          <w:p w:rsidR="00214FC3" w:rsidRDefault="00BC031E">
            <w:pPr>
              <w:jc w:val="center"/>
              <w:rPr>
                <w:sz w:val="24"/>
              </w:rPr>
            </w:pPr>
            <w:r>
              <w:rPr>
                <w:rFonts w:hint="eastAsia"/>
                <w:sz w:val="24"/>
              </w:rPr>
              <w:t>—</w:t>
            </w:r>
          </w:p>
        </w:tc>
        <w:tc>
          <w:tcPr>
            <w:tcW w:w="888" w:type="dxa"/>
            <w:tcBorders>
              <w:left w:val="single" w:sz="4" w:space="0" w:color="auto"/>
              <w:right w:val="single" w:sz="4" w:space="0" w:color="auto"/>
            </w:tcBorders>
            <w:vAlign w:val="center"/>
          </w:tcPr>
          <w:p w:rsidR="00214FC3" w:rsidRDefault="00BC031E">
            <w:pPr>
              <w:jc w:val="center"/>
              <w:rPr>
                <w:sz w:val="24"/>
              </w:rPr>
            </w:pPr>
            <w:r>
              <w:rPr>
                <w:rFonts w:hint="eastAsia"/>
                <w:sz w:val="24"/>
              </w:rPr>
              <w:t>若干</w:t>
            </w:r>
          </w:p>
        </w:tc>
        <w:tc>
          <w:tcPr>
            <w:tcW w:w="2297" w:type="dxa"/>
            <w:tcBorders>
              <w:left w:val="single" w:sz="4" w:space="0" w:color="auto"/>
              <w:right w:val="single" w:sz="4" w:space="0" w:color="auto"/>
            </w:tcBorders>
            <w:vAlign w:val="center"/>
          </w:tcPr>
          <w:p w:rsidR="00214FC3" w:rsidRDefault="00BC031E">
            <w:pPr>
              <w:jc w:val="center"/>
              <w:rPr>
                <w:sz w:val="24"/>
              </w:rPr>
            </w:pPr>
            <w:r>
              <w:rPr>
                <w:rFonts w:hint="eastAsia"/>
                <w:sz w:val="24"/>
              </w:rPr>
              <w:t>厂区内</w:t>
            </w:r>
          </w:p>
        </w:tc>
        <w:tc>
          <w:tcPr>
            <w:tcW w:w="1112" w:type="dxa"/>
            <w:tcBorders>
              <w:left w:val="single" w:sz="4" w:space="0" w:color="auto"/>
            </w:tcBorders>
            <w:vAlign w:val="center"/>
          </w:tcPr>
          <w:p w:rsidR="00214FC3" w:rsidRDefault="00BC031E">
            <w:pPr>
              <w:jc w:val="center"/>
              <w:rPr>
                <w:sz w:val="24"/>
              </w:rPr>
            </w:pPr>
            <w:r>
              <w:rPr>
                <w:rFonts w:hint="eastAsia"/>
                <w:sz w:val="24"/>
              </w:rPr>
              <w:t>灭火</w:t>
            </w:r>
          </w:p>
        </w:tc>
        <w:tc>
          <w:tcPr>
            <w:tcW w:w="4949" w:type="dxa"/>
            <w:tcBorders>
              <w:left w:val="single" w:sz="4" w:space="0" w:color="auto"/>
            </w:tcBorders>
          </w:tcPr>
          <w:p w:rsidR="00214FC3" w:rsidRDefault="00F61625">
            <w:pPr>
              <w:jc w:val="center"/>
              <w:rPr>
                <w:sz w:val="24"/>
              </w:rPr>
            </w:pPr>
            <w:r>
              <w:rPr>
                <w:sz w:val="24"/>
              </w:rPr>
              <w:pict>
                <v:shape id="_x0000_i1036" type="#_x0000_t75" alt="消防栓" style="width:207pt;height:198pt">
                  <v:imagedata r:id="rId35" o:title="消防栓"/>
                </v:shape>
              </w:pict>
            </w:r>
          </w:p>
        </w:tc>
      </w:tr>
      <w:tr w:rsidR="00214FC3">
        <w:trPr>
          <w:trHeight w:val="3906"/>
          <w:jc w:val="center"/>
        </w:trPr>
        <w:tc>
          <w:tcPr>
            <w:tcW w:w="651" w:type="dxa"/>
            <w:vAlign w:val="center"/>
          </w:tcPr>
          <w:p w:rsidR="00214FC3" w:rsidRDefault="00BC031E">
            <w:pPr>
              <w:jc w:val="center"/>
              <w:rPr>
                <w:sz w:val="24"/>
              </w:rPr>
            </w:pPr>
            <w:r>
              <w:rPr>
                <w:rFonts w:hint="eastAsia"/>
                <w:sz w:val="24"/>
              </w:rPr>
              <w:lastRenderedPageBreak/>
              <w:t>７</w:t>
            </w:r>
          </w:p>
        </w:tc>
        <w:tc>
          <w:tcPr>
            <w:tcW w:w="2282" w:type="dxa"/>
            <w:vAlign w:val="center"/>
          </w:tcPr>
          <w:p w:rsidR="00214FC3" w:rsidRDefault="00BC031E">
            <w:pPr>
              <w:jc w:val="center"/>
              <w:rPr>
                <w:sz w:val="24"/>
              </w:rPr>
            </w:pPr>
            <w:r>
              <w:rPr>
                <w:rFonts w:hint="eastAsia"/>
                <w:sz w:val="24"/>
              </w:rPr>
              <w:t>应急灯</w:t>
            </w:r>
          </w:p>
        </w:tc>
        <w:tc>
          <w:tcPr>
            <w:tcW w:w="1341" w:type="dxa"/>
            <w:tcBorders>
              <w:right w:val="single" w:sz="4" w:space="0" w:color="auto"/>
            </w:tcBorders>
            <w:vAlign w:val="center"/>
          </w:tcPr>
          <w:p w:rsidR="00214FC3" w:rsidRDefault="00BC031E">
            <w:pPr>
              <w:jc w:val="center"/>
              <w:rPr>
                <w:sz w:val="24"/>
              </w:rPr>
            </w:pPr>
            <w:r>
              <w:rPr>
                <w:rFonts w:hint="eastAsia"/>
                <w:sz w:val="24"/>
              </w:rPr>
              <w:t>—</w:t>
            </w:r>
          </w:p>
        </w:tc>
        <w:tc>
          <w:tcPr>
            <w:tcW w:w="888" w:type="dxa"/>
            <w:tcBorders>
              <w:left w:val="single" w:sz="4" w:space="0" w:color="auto"/>
              <w:right w:val="single" w:sz="4" w:space="0" w:color="auto"/>
            </w:tcBorders>
            <w:vAlign w:val="center"/>
          </w:tcPr>
          <w:p w:rsidR="00214FC3" w:rsidRDefault="00BC031E">
            <w:pPr>
              <w:jc w:val="center"/>
              <w:rPr>
                <w:sz w:val="24"/>
              </w:rPr>
            </w:pPr>
            <w:r>
              <w:rPr>
                <w:rFonts w:hint="eastAsia"/>
                <w:sz w:val="24"/>
              </w:rPr>
              <w:t>２０个</w:t>
            </w:r>
          </w:p>
        </w:tc>
        <w:tc>
          <w:tcPr>
            <w:tcW w:w="2297" w:type="dxa"/>
            <w:tcBorders>
              <w:left w:val="single" w:sz="4" w:space="0" w:color="auto"/>
              <w:right w:val="single" w:sz="4" w:space="0" w:color="auto"/>
            </w:tcBorders>
            <w:vAlign w:val="center"/>
          </w:tcPr>
          <w:p w:rsidR="00214FC3" w:rsidRDefault="00BC031E">
            <w:pPr>
              <w:jc w:val="center"/>
              <w:rPr>
                <w:sz w:val="24"/>
              </w:rPr>
            </w:pPr>
            <w:r>
              <w:rPr>
                <w:rFonts w:hint="eastAsia"/>
                <w:sz w:val="24"/>
              </w:rPr>
              <w:t>厂区内</w:t>
            </w:r>
          </w:p>
        </w:tc>
        <w:tc>
          <w:tcPr>
            <w:tcW w:w="1112" w:type="dxa"/>
            <w:tcBorders>
              <w:left w:val="single" w:sz="4" w:space="0" w:color="auto"/>
            </w:tcBorders>
            <w:vAlign w:val="center"/>
          </w:tcPr>
          <w:p w:rsidR="00214FC3" w:rsidRDefault="00BC031E">
            <w:pPr>
              <w:jc w:val="center"/>
              <w:rPr>
                <w:sz w:val="24"/>
              </w:rPr>
            </w:pPr>
            <w:r>
              <w:rPr>
                <w:rFonts w:hint="eastAsia"/>
                <w:sz w:val="24"/>
              </w:rPr>
              <w:t>应急照明</w:t>
            </w:r>
          </w:p>
        </w:tc>
        <w:tc>
          <w:tcPr>
            <w:tcW w:w="4949" w:type="dxa"/>
            <w:tcBorders>
              <w:left w:val="single" w:sz="4" w:space="0" w:color="auto"/>
            </w:tcBorders>
          </w:tcPr>
          <w:p w:rsidR="00214FC3" w:rsidRDefault="00F61625">
            <w:pPr>
              <w:jc w:val="center"/>
              <w:rPr>
                <w:sz w:val="24"/>
              </w:rPr>
            </w:pPr>
            <w:r>
              <w:rPr>
                <w:sz w:val="24"/>
              </w:rPr>
              <w:pict>
                <v:shape id="_x0000_i1037" type="#_x0000_t75" alt="应急灯" style="width:206pt;height:194pt">
                  <v:imagedata r:id="rId36" o:title="应急灯"/>
                </v:shape>
              </w:pict>
            </w:r>
          </w:p>
        </w:tc>
      </w:tr>
    </w:tbl>
    <w:p w:rsidR="00214FC3" w:rsidRDefault="00214FC3">
      <w:pPr>
        <w:spacing w:line="360" w:lineRule="auto"/>
        <w:rPr>
          <w:b/>
          <w:sz w:val="24"/>
        </w:rPr>
        <w:sectPr w:rsidR="00214FC3">
          <w:pgSz w:w="16838" w:h="11906" w:orient="landscape"/>
          <w:pgMar w:top="1418" w:right="1418" w:bottom="1418" w:left="1418" w:header="851" w:footer="851" w:gutter="0"/>
          <w:cols w:space="720"/>
          <w:docGrid w:linePitch="312"/>
        </w:sectPr>
      </w:pPr>
    </w:p>
    <w:p w:rsidR="00214FC3" w:rsidRDefault="00BC031E">
      <w:pPr>
        <w:spacing w:line="360" w:lineRule="auto"/>
        <w:ind w:firstLineChars="200" w:firstLine="560"/>
        <w:rPr>
          <w:sz w:val="28"/>
          <w:szCs w:val="28"/>
        </w:rPr>
      </w:pPr>
      <w:bookmarkStart w:id="15" w:name="_Toc430080223"/>
      <w:r>
        <w:rPr>
          <w:rFonts w:hint="eastAsia"/>
          <w:sz w:val="28"/>
          <w:szCs w:val="28"/>
        </w:rPr>
        <w:lastRenderedPageBreak/>
        <w:t>（</w:t>
      </w:r>
      <w:r>
        <w:rPr>
          <w:rFonts w:hint="eastAsia"/>
          <w:sz w:val="28"/>
          <w:szCs w:val="28"/>
        </w:rPr>
        <w:t>4</w:t>
      </w:r>
      <w:r>
        <w:rPr>
          <w:rFonts w:hint="eastAsia"/>
          <w:sz w:val="28"/>
          <w:szCs w:val="28"/>
        </w:rPr>
        <w:t>）污染物</w:t>
      </w:r>
      <w:r>
        <w:rPr>
          <w:rFonts w:hint="eastAsia"/>
          <w:sz w:val="28"/>
          <w:szCs w:val="28"/>
        </w:rPr>
        <w:t>/</w:t>
      </w:r>
      <w:r>
        <w:rPr>
          <w:rFonts w:hint="eastAsia"/>
          <w:sz w:val="28"/>
          <w:szCs w:val="28"/>
        </w:rPr>
        <w:t>化学品处置物品及装置</w:t>
      </w:r>
      <w:bookmarkEnd w:id="15"/>
    </w:p>
    <w:p w:rsidR="00214FC3" w:rsidRDefault="00BC031E">
      <w:pPr>
        <w:spacing w:line="360" w:lineRule="auto"/>
        <w:ind w:firstLineChars="200" w:firstLine="560"/>
        <w:rPr>
          <w:sz w:val="28"/>
        </w:rPr>
      </w:pPr>
      <w:r>
        <w:rPr>
          <w:sz w:val="28"/>
        </w:rPr>
        <w:t>如发生</w:t>
      </w:r>
      <w:r>
        <w:rPr>
          <w:rFonts w:hint="eastAsia"/>
          <w:sz w:val="28"/>
        </w:rPr>
        <w:t>危险</w:t>
      </w:r>
      <w:r>
        <w:rPr>
          <w:sz w:val="28"/>
        </w:rPr>
        <w:t>化学品泄漏的情况，由于</w:t>
      </w:r>
      <w:r>
        <w:rPr>
          <w:rFonts w:hint="eastAsia"/>
          <w:sz w:val="28"/>
        </w:rPr>
        <w:t>生产车间</w:t>
      </w:r>
      <w:r>
        <w:rPr>
          <w:sz w:val="28"/>
        </w:rPr>
        <w:t>内</w:t>
      </w:r>
      <w:r>
        <w:rPr>
          <w:rFonts w:hint="eastAsia"/>
          <w:sz w:val="28"/>
        </w:rPr>
        <w:t>地上铺设防水涂料以及防泄漏沟（或槽）</w:t>
      </w:r>
      <w:r>
        <w:rPr>
          <w:sz w:val="28"/>
        </w:rPr>
        <w:t>，泄露物能控制在仓内</w:t>
      </w:r>
      <w:r>
        <w:rPr>
          <w:rFonts w:hint="eastAsia"/>
          <w:sz w:val="28"/>
        </w:rPr>
        <w:t>，用沙土将泄漏物吸收，再</w:t>
      </w:r>
      <w:r>
        <w:rPr>
          <w:sz w:val="28"/>
        </w:rPr>
        <w:t>由专人收集至指定容器内，最后交由有资质的单位处理</w:t>
      </w:r>
      <w:r>
        <w:rPr>
          <w:rFonts w:hint="eastAsia"/>
          <w:sz w:val="28"/>
        </w:rPr>
        <w:t>，</w:t>
      </w:r>
      <w:r>
        <w:rPr>
          <w:sz w:val="28"/>
        </w:rPr>
        <w:t>同时用大量清水冲洗被污染的地面，冲洗水要经过</w:t>
      </w:r>
      <w:r>
        <w:rPr>
          <w:rFonts w:hint="eastAsia"/>
          <w:sz w:val="28"/>
        </w:rPr>
        <w:t>预</w:t>
      </w:r>
      <w:r>
        <w:rPr>
          <w:sz w:val="28"/>
        </w:rPr>
        <w:t>处理符合污</w:t>
      </w:r>
      <w:r>
        <w:rPr>
          <w:rFonts w:hint="eastAsia"/>
          <w:sz w:val="28"/>
        </w:rPr>
        <w:t>（废）</w:t>
      </w:r>
      <w:r>
        <w:rPr>
          <w:sz w:val="28"/>
        </w:rPr>
        <w:t>水处理系统的进水标准后，方能进入</w:t>
      </w:r>
      <w:r>
        <w:rPr>
          <w:rFonts w:hint="eastAsia"/>
          <w:sz w:val="28"/>
        </w:rPr>
        <w:t>污水</w:t>
      </w:r>
      <w:r>
        <w:rPr>
          <w:sz w:val="28"/>
        </w:rPr>
        <w:t>处理系统处理。否则应收集后，外委有处理资质单位集中处理。</w:t>
      </w:r>
    </w:p>
    <w:p w:rsidR="00214FC3" w:rsidRDefault="00BC031E">
      <w:pPr>
        <w:spacing w:line="360" w:lineRule="auto"/>
        <w:ind w:leftChars="-3" w:left="-1" w:hangingChars="2" w:hanging="5"/>
        <w:jc w:val="center"/>
        <w:rPr>
          <w:b/>
          <w:sz w:val="24"/>
        </w:rPr>
      </w:pPr>
      <w:r>
        <w:rPr>
          <w:b/>
          <w:sz w:val="24"/>
        </w:rPr>
        <w:t>表</w:t>
      </w:r>
      <w:r>
        <w:rPr>
          <w:b/>
          <w:sz w:val="24"/>
        </w:rPr>
        <w:t>3</w:t>
      </w:r>
      <w:r>
        <w:rPr>
          <w:rFonts w:hint="eastAsia"/>
          <w:b/>
          <w:sz w:val="24"/>
        </w:rPr>
        <w:t>-7</w:t>
      </w:r>
      <w:r>
        <w:rPr>
          <w:b/>
          <w:sz w:val="24"/>
        </w:rPr>
        <w:t xml:space="preserve"> </w:t>
      </w:r>
      <w:r>
        <w:rPr>
          <w:rFonts w:hint="eastAsia"/>
          <w:b/>
          <w:sz w:val="24"/>
        </w:rPr>
        <w:t>化学品</w:t>
      </w:r>
      <w:r>
        <w:rPr>
          <w:b/>
          <w:sz w:val="24"/>
        </w:rPr>
        <w:t>防护设施配备一览表</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9"/>
        <w:gridCol w:w="943"/>
        <w:gridCol w:w="692"/>
        <w:gridCol w:w="777"/>
        <w:gridCol w:w="1091"/>
        <w:gridCol w:w="1119"/>
        <w:gridCol w:w="4145"/>
      </w:tblGrid>
      <w:tr w:rsidR="00214FC3">
        <w:trPr>
          <w:trHeight w:val="397"/>
          <w:tblHeader/>
          <w:jc w:val="center"/>
        </w:trPr>
        <w:tc>
          <w:tcPr>
            <w:tcW w:w="519" w:type="dxa"/>
            <w:vAlign w:val="center"/>
          </w:tcPr>
          <w:p w:rsidR="00214FC3" w:rsidRDefault="00BC031E">
            <w:pPr>
              <w:jc w:val="center"/>
              <w:rPr>
                <w:b/>
                <w:sz w:val="24"/>
              </w:rPr>
            </w:pPr>
            <w:r>
              <w:rPr>
                <w:b/>
                <w:sz w:val="24"/>
              </w:rPr>
              <w:t>序号</w:t>
            </w:r>
          </w:p>
        </w:tc>
        <w:tc>
          <w:tcPr>
            <w:tcW w:w="943" w:type="dxa"/>
            <w:vAlign w:val="center"/>
          </w:tcPr>
          <w:p w:rsidR="00214FC3" w:rsidRDefault="00BC031E">
            <w:pPr>
              <w:jc w:val="center"/>
              <w:rPr>
                <w:b/>
                <w:sz w:val="24"/>
              </w:rPr>
            </w:pPr>
            <w:r>
              <w:rPr>
                <w:b/>
                <w:sz w:val="24"/>
              </w:rPr>
              <w:t>类型</w:t>
            </w:r>
          </w:p>
        </w:tc>
        <w:tc>
          <w:tcPr>
            <w:tcW w:w="692" w:type="dxa"/>
            <w:tcBorders>
              <w:right w:val="single" w:sz="4" w:space="0" w:color="auto"/>
            </w:tcBorders>
            <w:vAlign w:val="center"/>
          </w:tcPr>
          <w:p w:rsidR="00214FC3" w:rsidRDefault="00BC031E">
            <w:pPr>
              <w:jc w:val="center"/>
              <w:rPr>
                <w:b/>
                <w:sz w:val="24"/>
              </w:rPr>
            </w:pPr>
            <w:r>
              <w:rPr>
                <w:b/>
                <w:sz w:val="24"/>
              </w:rPr>
              <w:t>型号</w:t>
            </w:r>
          </w:p>
        </w:tc>
        <w:tc>
          <w:tcPr>
            <w:tcW w:w="777" w:type="dxa"/>
            <w:tcBorders>
              <w:left w:val="single" w:sz="4" w:space="0" w:color="auto"/>
              <w:right w:val="single" w:sz="4" w:space="0" w:color="auto"/>
            </w:tcBorders>
            <w:vAlign w:val="center"/>
          </w:tcPr>
          <w:p w:rsidR="00214FC3" w:rsidRDefault="00BC031E">
            <w:pPr>
              <w:jc w:val="center"/>
              <w:rPr>
                <w:b/>
                <w:sz w:val="24"/>
              </w:rPr>
            </w:pPr>
            <w:r>
              <w:rPr>
                <w:b/>
                <w:sz w:val="24"/>
              </w:rPr>
              <w:t>数量</w:t>
            </w:r>
          </w:p>
        </w:tc>
        <w:tc>
          <w:tcPr>
            <w:tcW w:w="1091" w:type="dxa"/>
            <w:tcBorders>
              <w:left w:val="single" w:sz="4" w:space="0" w:color="auto"/>
              <w:right w:val="single" w:sz="4" w:space="0" w:color="auto"/>
            </w:tcBorders>
            <w:vAlign w:val="center"/>
          </w:tcPr>
          <w:p w:rsidR="00214FC3" w:rsidRDefault="00BC031E">
            <w:pPr>
              <w:jc w:val="center"/>
              <w:rPr>
                <w:b/>
                <w:sz w:val="24"/>
              </w:rPr>
            </w:pPr>
            <w:r>
              <w:rPr>
                <w:b/>
                <w:sz w:val="24"/>
              </w:rPr>
              <w:t>存放位置</w:t>
            </w:r>
          </w:p>
        </w:tc>
        <w:tc>
          <w:tcPr>
            <w:tcW w:w="1119" w:type="dxa"/>
            <w:tcBorders>
              <w:left w:val="single" w:sz="4" w:space="0" w:color="auto"/>
            </w:tcBorders>
            <w:vAlign w:val="center"/>
          </w:tcPr>
          <w:p w:rsidR="00214FC3" w:rsidRDefault="00BC031E">
            <w:pPr>
              <w:jc w:val="center"/>
              <w:rPr>
                <w:b/>
                <w:sz w:val="24"/>
              </w:rPr>
            </w:pPr>
            <w:r>
              <w:rPr>
                <w:b/>
                <w:sz w:val="24"/>
              </w:rPr>
              <w:t>用途</w:t>
            </w:r>
          </w:p>
        </w:tc>
        <w:tc>
          <w:tcPr>
            <w:tcW w:w="4145" w:type="dxa"/>
            <w:tcBorders>
              <w:left w:val="single" w:sz="4" w:space="0" w:color="auto"/>
            </w:tcBorders>
            <w:vAlign w:val="center"/>
          </w:tcPr>
          <w:p w:rsidR="00214FC3" w:rsidRDefault="00BC031E">
            <w:pPr>
              <w:jc w:val="center"/>
              <w:rPr>
                <w:b/>
                <w:sz w:val="24"/>
              </w:rPr>
            </w:pPr>
            <w:r>
              <w:rPr>
                <w:b/>
                <w:sz w:val="24"/>
              </w:rPr>
              <w:t>现场情况</w:t>
            </w:r>
          </w:p>
        </w:tc>
      </w:tr>
      <w:tr w:rsidR="00214FC3">
        <w:trPr>
          <w:trHeight w:val="1784"/>
          <w:jc w:val="center"/>
        </w:trPr>
        <w:tc>
          <w:tcPr>
            <w:tcW w:w="519" w:type="dxa"/>
            <w:vAlign w:val="center"/>
          </w:tcPr>
          <w:p w:rsidR="00214FC3" w:rsidRDefault="00BC031E">
            <w:pPr>
              <w:jc w:val="center"/>
              <w:rPr>
                <w:sz w:val="24"/>
              </w:rPr>
            </w:pPr>
            <w:r>
              <w:rPr>
                <w:rFonts w:hint="eastAsia"/>
                <w:sz w:val="24"/>
              </w:rPr>
              <w:t>1</w:t>
            </w:r>
          </w:p>
        </w:tc>
        <w:tc>
          <w:tcPr>
            <w:tcW w:w="943" w:type="dxa"/>
            <w:vAlign w:val="center"/>
          </w:tcPr>
          <w:p w:rsidR="00214FC3" w:rsidRDefault="00BC031E">
            <w:pPr>
              <w:jc w:val="center"/>
              <w:rPr>
                <w:sz w:val="24"/>
              </w:rPr>
            </w:pPr>
            <w:r>
              <w:rPr>
                <w:rFonts w:hint="eastAsia"/>
                <w:sz w:val="24"/>
              </w:rPr>
              <w:t>生产废水排泄沟</w:t>
            </w:r>
          </w:p>
        </w:tc>
        <w:tc>
          <w:tcPr>
            <w:tcW w:w="692" w:type="dxa"/>
            <w:tcBorders>
              <w:right w:val="single" w:sz="4" w:space="0" w:color="auto"/>
            </w:tcBorders>
            <w:vAlign w:val="center"/>
          </w:tcPr>
          <w:p w:rsidR="00214FC3" w:rsidRDefault="00BC031E">
            <w:pPr>
              <w:jc w:val="center"/>
              <w:rPr>
                <w:sz w:val="24"/>
              </w:rPr>
            </w:pPr>
            <w:r>
              <w:rPr>
                <w:rFonts w:hint="eastAsia"/>
                <w:sz w:val="24"/>
              </w:rPr>
              <w:t>——</w:t>
            </w:r>
          </w:p>
        </w:tc>
        <w:tc>
          <w:tcPr>
            <w:tcW w:w="777" w:type="dxa"/>
            <w:tcBorders>
              <w:left w:val="single" w:sz="4" w:space="0" w:color="auto"/>
              <w:right w:val="single" w:sz="4" w:space="0" w:color="auto"/>
            </w:tcBorders>
            <w:vAlign w:val="center"/>
          </w:tcPr>
          <w:p w:rsidR="00214FC3" w:rsidRDefault="00BC031E">
            <w:pPr>
              <w:jc w:val="center"/>
              <w:rPr>
                <w:sz w:val="24"/>
              </w:rPr>
            </w:pPr>
            <w:r>
              <w:rPr>
                <w:rFonts w:hint="eastAsia"/>
                <w:sz w:val="24"/>
              </w:rPr>
              <w:t>——</w:t>
            </w:r>
          </w:p>
        </w:tc>
        <w:tc>
          <w:tcPr>
            <w:tcW w:w="1091" w:type="dxa"/>
            <w:tcBorders>
              <w:left w:val="single" w:sz="4" w:space="0" w:color="auto"/>
              <w:right w:val="single" w:sz="4" w:space="0" w:color="auto"/>
            </w:tcBorders>
            <w:vAlign w:val="center"/>
          </w:tcPr>
          <w:p w:rsidR="00214FC3" w:rsidRDefault="00BC031E">
            <w:pPr>
              <w:jc w:val="center"/>
              <w:rPr>
                <w:sz w:val="24"/>
              </w:rPr>
            </w:pPr>
            <w:r>
              <w:rPr>
                <w:rFonts w:hint="eastAsia"/>
                <w:sz w:val="24"/>
              </w:rPr>
              <w:t>２号与３号生产车间生产区域</w:t>
            </w:r>
          </w:p>
        </w:tc>
        <w:tc>
          <w:tcPr>
            <w:tcW w:w="1119" w:type="dxa"/>
            <w:tcBorders>
              <w:left w:val="single" w:sz="4" w:space="0" w:color="auto"/>
            </w:tcBorders>
            <w:vAlign w:val="center"/>
          </w:tcPr>
          <w:p w:rsidR="00214FC3" w:rsidRDefault="00BC031E">
            <w:pPr>
              <w:jc w:val="center"/>
              <w:rPr>
                <w:sz w:val="24"/>
              </w:rPr>
            </w:pPr>
            <w:r>
              <w:rPr>
                <w:rFonts w:hint="eastAsia"/>
                <w:sz w:val="24"/>
              </w:rPr>
              <w:t>防泄漏</w:t>
            </w:r>
          </w:p>
        </w:tc>
        <w:tc>
          <w:tcPr>
            <w:tcW w:w="4145" w:type="dxa"/>
            <w:tcBorders>
              <w:left w:val="single" w:sz="4" w:space="0" w:color="auto"/>
            </w:tcBorders>
            <w:vAlign w:val="center"/>
          </w:tcPr>
          <w:p w:rsidR="00214FC3" w:rsidRDefault="00F61625">
            <w:pPr>
              <w:jc w:val="center"/>
              <w:rPr>
                <w:sz w:val="24"/>
              </w:rPr>
            </w:pPr>
            <w:r>
              <w:rPr>
                <w:sz w:val="24"/>
              </w:rPr>
              <w:pict>
                <v:shape id="_x0000_i1038" type="#_x0000_t75" alt="防泄漏沟" style="width:191pt;height:194pt">
                  <v:imagedata r:id="rId37" o:title="防泄漏沟"/>
                </v:shape>
              </w:pict>
            </w:r>
          </w:p>
        </w:tc>
      </w:tr>
      <w:tr w:rsidR="00214FC3">
        <w:trPr>
          <w:trHeight w:val="1784"/>
          <w:jc w:val="center"/>
        </w:trPr>
        <w:tc>
          <w:tcPr>
            <w:tcW w:w="519" w:type="dxa"/>
            <w:vAlign w:val="center"/>
          </w:tcPr>
          <w:p w:rsidR="00214FC3" w:rsidRDefault="00BC031E">
            <w:pPr>
              <w:jc w:val="center"/>
              <w:rPr>
                <w:sz w:val="24"/>
              </w:rPr>
            </w:pPr>
            <w:r>
              <w:rPr>
                <w:rFonts w:hint="eastAsia"/>
                <w:sz w:val="24"/>
              </w:rPr>
              <w:t>2</w:t>
            </w:r>
          </w:p>
        </w:tc>
        <w:tc>
          <w:tcPr>
            <w:tcW w:w="943" w:type="dxa"/>
            <w:vAlign w:val="center"/>
          </w:tcPr>
          <w:p w:rsidR="00214FC3" w:rsidRDefault="00BC031E">
            <w:pPr>
              <w:jc w:val="center"/>
              <w:rPr>
                <w:rFonts w:ascii="宋体" w:hAnsi="宋体"/>
                <w:sz w:val="24"/>
              </w:rPr>
            </w:pPr>
            <w:r>
              <w:rPr>
                <w:rFonts w:ascii="宋体" w:hAnsi="宋体" w:hint="eastAsia"/>
                <w:sz w:val="24"/>
              </w:rPr>
              <w:t>应急沙</w:t>
            </w:r>
          </w:p>
        </w:tc>
        <w:tc>
          <w:tcPr>
            <w:tcW w:w="692" w:type="dxa"/>
            <w:tcBorders>
              <w:right w:val="single" w:sz="4" w:space="0" w:color="auto"/>
            </w:tcBorders>
            <w:vAlign w:val="center"/>
          </w:tcPr>
          <w:p w:rsidR="00214FC3" w:rsidRDefault="00BC031E">
            <w:pPr>
              <w:jc w:val="center"/>
              <w:rPr>
                <w:sz w:val="24"/>
              </w:rPr>
            </w:pPr>
            <w:r>
              <w:rPr>
                <w:rFonts w:hint="eastAsia"/>
                <w:sz w:val="24"/>
              </w:rPr>
              <w:t>——</w:t>
            </w:r>
          </w:p>
        </w:tc>
        <w:tc>
          <w:tcPr>
            <w:tcW w:w="777" w:type="dxa"/>
            <w:tcBorders>
              <w:left w:val="single" w:sz="4" w:space="0" w:color="auto"/>
              <w:right w:val="single" w:sz="4" w:space="0" w:color="auto"/>
            </w:tcBorders>
            <w:vAlign w:val="center"/>
          </w:tcPr>
          <w:p w:rsidR="00214FC3" w:rsidRDefault="00BC031E">
            <w:pPr>
              <w:jc w:val="center"/>
              <w:rPr>
                <w:sz w:val="24"/>
              </w:rPr>
            </w:pPr>
            <w:r>
              <w:rPr>
                <w:rFonts w:hint="eastAsia"/>
                <w:sz w:val="24"/>
              </w:rPr>
              <w:t>1</w:t>
            </w:r>
            <w:r>
              <w:rPr>
                <w:rFonts w:hint="eastAsia"/>
                <w:sz w:val="24"/>
              </w:rPr>
              <w:t>３桶</w:t>
            </w:r>
          </w:p>
        </w:tc>
        <w:tc>
          <w:tcPr>
            <w:tcW w:w="1091" w:type="dxa"/>
            <w:tcBorders>
              <w:left w:val="single" w:sz="4" w:space="0" w:color="auto"/>
              <w:right w:val="single" w:sz="4" w:space="0" w:color="auto"/>
            </w:tcBorders>
            <w:vAlign w:val="center"/>
          </w:tcPr>
          <w:p w:rsidR="00214FC3" w:rsidRDefault="00BC031E">
            <w:pPr>
              <w:jc w:val="center"/>
              <w:rPr>
                <w:sz w:val="24"/>
              </w:rPr>
            </w:pPr>
            <w:r>
              <w:rPr>
                <w:rFonts w:hint="eastAsia"/>
                <w:sz w:val="24"/>
              </w:rPr>
              <w:t>生产车间</w:t>
            </w:r>
          </w:p>
        </w:tc>
        <w:tc>
          <w:tcPr>
            <w:tcW w:w="1119" w:type="dxa"/>
            <w:tcBorders>
              <w:left w:val="single" w:sz="4" w:space="0" w:color="auto"/>
            </w:tcBorders>
            <w:vAlign w:val="center"/>
          </w:tcPr>
          <w:p w:rsidR="00214FC3" w:rsidRDefault="00BC031E">
            <w:pPr>
              <w:jc w:val="center"/>
              <w:rPr>
                <w:sz w:val="24"/>
              </w:rPr>
            </w:pPr>
            <w:r>
              <w:rPr>
                <w:rFonts w:hint="eastAsia"/>
                <w:sz w:val="24"/>
              </w:rPr>
              <w:t>防泄漏</w:t>
            </w:r>
          </w:p>
        </w:tc>
        <w:tc>
          <w:tcPr>
            <w:tcW w:w="4145" w:type="dxa"/>
            <w:tcBorders>
              <w:left w:val="single" w:sz="4" w:space="0" w:color="auto"/>
            </w:tcBorders>
            <w:vAlign w:val="center"/>
          </w:tcPr>
          <w:p w:rsidR="00214FC3" w:rsidRDefault="00F61625">
            <w:pPr>
              <w:jc w:val="center"/>
              <w:rPr>
                <w:b/>
                <w:szCs w:val="21"/>
              </w:rPr>
            </w:pPr>
            <w:r>
              <w:rPr>
                <w:b/>
                <w:szCs w:val="21"/>
              </w:rPr>
              <w:pict>
                <v:shape id="_x0000_i1039" type="#_x0000_t75" alt="消防沙" style="width:197pt;height:222pt">
                  <v:imagedata r:id="rId38" o:title="消防沙"/>
                </v:shape>
              </w:pict>
            </w:r>
            <w:r w:rsidR="00BC031E">
              <w:rPr>
                <w:rFonts w:hint="eastAsia"/>
                <w:b/>
                <w:szCs w:val="21"/>
              </w:rPr>
              <w:object w:dxaOrig="1" w:dyaOrig="1">
                <v:shape id="_x0000_i1040" type="#_x0000_t75" style="width:2pt;height:2pt" o:ole=""/>
                <o:OLEObject Type="Embed" ProgID="Excel.Chart.8" ShapeID="_x0000_i1040" DrawAspect="Content" ObjectID="_1594122855" r:id="rId39"/>
              </w:object>
            </w:r>
          </w:p>
        </w:tc>
      </w:tr>
      <w:tr w:rsidR="00214FC3">
        <w:trPr>
          <w:trHeight w:val="1784"/>
          <w:jc w:val="center"/>
        </w:trPr>
        <w:tc>
          <w:tcPr>
            <w:tcW w:w="519" w:type="dxa"/>
            <w:vAlign w:val="center"/>
          </w:tcPr>
          <w:p w:rsidR="00214FC3" w:rsidRDefault="00BC031E">
            <w:pPr>
              <w:jc w:val="center"/>
              <w:rPr>
                <w:sz w:val="24"/>
              </w:rPr>
            </w:pPr>
            <w:r>
              <w:rPr>
                <w:rFonts w:hint="eastAsia"/>
                <w:sz w:val="24"/>
              </w:rPr>
              <w:lastRenderedPageBreak/>
              <w:t>3</w:t>
            </w:r>
          </w:p>
        </w:tc>
        <w:tc>
          <w:tcPr>
            <w:tcW w:w="943" w:type="dxa"/>
            <w:vAlign w:val="center"/>
          </w:tcPr>
          <w:p w:rsidR="00214FC3" w:rsidRDefault="00BC031E">
            <w:pPr>
              <w:jc w:val="center"/>
              <w:rPr>
                <w:sz w:val="24"/>
              </w:rPr>
            </w:pPr>
            <w:r>
              <w:rPr>
                <w:rFonts w:ascii="宋体" w:hAnsi="宋体" w:hint="eastAsia"/>
                <w:sz w:val="24"/>
              </w:rPr>
              <w:t>防雷防静电接地装置</w:t>
            </w:r>
          </w:p>
        </w:tc>
        <w:tc>
          <w:tcPr>
            <w:tcW w:w="692" w:type="dxa"/>
            <w:tcBorders>
              <w:right w:val="single" w:sz="4" w:space="0" w:color="auto"/>
            </w:tcBorders>
            <w:vAlign w:val="center"/>
          </w:tcPr>
          <w:p w:rsidR="00214FC3" w:rsidRDefault="00BC031E">
            <w:pPr>
              <w:jc w:val="center"/>
              <w:rPr>
                <w:sz w:val="24"/>
              </w:rPr>
            </w:pPr>
            <w:r>
              <w:rPr>
                <w:rFonts w:hint="eastAsia"/>
                <w:sz w:val="24"/>
              </w:rPr>
              <w:t>——</w:t>
            </w:r>
          </w:p>
        </w:tc>
        <w:tc>
          <w:tcPr>
            <w:tcW w:w="777" w:type="dxa"/>
            <w:tcBorders>
              <w:left w:val="single" w:sz="4" w:space="0" w:color="auto"/>
              <w:right w:val="single" w:sz="4" w:space="0" w:color="auto"/>
            </w:tcBorders>
            <w:vAlign w:val="center"/>
          </w:tcPr>
          <w:p w:rsidR="00214FC3" w:rsidRDefault="00BC031E">
            <w:pPr>
              <w:jc w:val="center"/>
              <w:rPr>
                <w:sz w:val="24"/>
              </w:rPr>
            </w:pPr>
            <w:r>
              <w:rPr>
                <w:rFonts w:hint="eastAsia"/>
                <w:sz w:val="24"/>
              </w:rPr>
              <w:t>7</w:t>
            </w:r>
          </w:p>
        </w:tc>
        <w:tc>
          <w:tcPr>
            <w:tcW w:w="1091" w:type="dxa"/>
            <w:tcBorders>
              <w:left w:val="single" w:sz="4" w:space="0" w:color="auto"/>
              <w:right w:val="single" w:sz="4" w:space="0" w:color="auto"/>
            </w:tcBorders>
            <w:vAlign w:val="center"/>
          </w:tcPr>
          <w:p w:rsidR="00214FC3" w:rsidRDefault="00BC031E">
            <w:pPr>
              <w:jc w:val="center"/>
              <w:rPr>
                <w:sz w:val="24"/>
              </w:rPr>
            </w:pPr>
            <w:r>
              <w:rPr>
                <w:rFonts w:ascii="Times New Roman" w:hAnsi="Times New Roman" w:hint="eastAsia"/>
                <w:color w:val="000000"/>
                <w:szCs w:val="21"/>
              </w:rPr>
              <w:t>厂房、办公楼、宿舍楼</w:t>
            </w:r>
          </w:p>
        </w:tc>
        <w:tc>
          <w:tcPr>
            <w:tcW w:w="1119" w:type="dxa"/>
            <w:tcBorders>
              <w:left w:val="single" w:sz="4" w:space="0" w:color="auto"/>
            </w:tcBorders>
            <w:vAlign w:val="center"/>
          </w:tcPr>
          <w:p w:rsidR="00214FC3" w:rsidRDefault="00BC031E">
            <w:pPr>
              <w:jc w:val="left"/>
              <w:rPr>
                <w:sz w:val="24"/>
              </w:rPr>
            </w:pPr>
            <w:r>
              <w:rPr>
                <w:rFonts w:hint="eastAsia"/>
                <w:sz w:val="24"/>
              </w:rPr>
              <w:t>避雷、防火</w:t>
            </w:r>
          </w:p>
        </w:tc>
        <w:tc>
          <w:tcPr>
            <w:tcW w:w="4145" w:type="dxa"/>
            <w:tcBorders>
              <w:left w:val="single" w:sz="4" w:space="0" w:color="auto"/>
            </w:tcBorders>
            <w:vAlign w:val="center"/>
          </w:tcPr>
          <w:p w:rsidR="00214FC3" w:rsidRDefault="0044735C">
            <w:pPr>
              <w:jc w:val="center"/>
              <w:rPr>
                <w:sz w:val="24"/>
              </w:rPr>
            </w:pPr>
            <w:r>
              <w:rPr>
                <w:sz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01" type="#_x0000_t120" style="position:absolute;left:0;text-align:left;margin-left:78.4pt;margin-top:55.15pt;width:24.55pt;height:21.15pt;z-index:29;mso-position-horizontal-relative:text;mso-position-vertical-relative:text;mso-width-relative:page;mso-height-relative:page" filled="f" strokecolor="red"/>
              </w:pict>
            </w:r>
            <w:r w:rsidR="00F61625">
              <w:rPr>
                <w:sz w:val="24"/>
              </w:rPr>
              <w:pict>
                <v:shape id="_x0000_i1041" type="#_x0000_t75" alt="避雷针" style="width:197pt;height:197pt">
                  <v:imagedata r:id="rId40" o:title="避雷针"/>
                </v:shape>
              </w:pict>
            </w:r>
          </w:p>
        </w:tc>
      </w:tr>
      <w:tr w:rsidR="00214FC3">
        <w:trPr>
          <w:trHeight w:val="1784"/>
          <w:jc w:val="center"/>
        </w:trPr>
        <w:tc>
          <w:tcPr>
            <w:tcW w:w="519" w:type="dxa"/>
            <w:vAlign w:val="center"/>
          </w:tcPr>
          <w:p w:rsidR="00214FC3" w:rsidRDefault="00BC031E">
            <w:pPr>
              <w:jc w:val="center"/>
              <w:rPr>
                <w:sz w:val="24"/>
              </w:rPr>
            </w:pPr>
            <w:r>
              <w:rPr>
                <w:rFonts w:hint="eastAsia"/>
                <w:sz w:val="24"/>
              </w:rPr>
              <w:t>4</w:t>
            </w:r>
          </w:p>
        </w:tc>
        <w:tc>
          <w:tcPr>
            <w:tcW w:w="943" w:type="dxa"/>
            <w:vAlign w:val="center"/>
          </w:tcPr>
          <w:p w:rsidR="00214FC3" w:rsidRDefault="00BC031E">
            <w:pPr>
              <w:jc w:val="center"/>
              <w:rPr>
                <w:rFonts w:ascii="宋体" w:hAnsi="宋体"/>
                <w:sz w:val="24"/>
              </w:rPr>
            </w:pPr>
            <w:r>
              <w:rPr>
                <w:rFonts w:ascii="宋体" w:hAnsi="宋体"/>
                <w:sz w:val="24"/>
              </w:rPr>
              <w:t>危险废物暂存设施</w:t>
            </w:r>
          </w:p>
        </w:tc>
        <w:tc>
          <w:tcPr>
            <w:tcW w:w="692" w:type="dxa"/>
            <w:tcBorders>
              <w:right w:val="single" w:sz="4" w:space="0" w:color="auto"/>
            </w:tcBorders>
            <w:vAlign w:val="center"/>
          </w:tcPr>
          <w:p w:rsidR="00214FC3" w:rsidRDefault="00BC031E">
            <w:pPr>
              <w:jc w:val="center"/>
              <w:rPr>
                <w:sz w:val="24"/>
              </w:rPr>
            </w:pPr>
            <w:r>
              <w:rPr>
                <w:rFonts w:hint="eastAsia"/>
                <w:sz w:val="24"/>
              </w:rPr>
              <w:t>-</w:t>
            </w:r>
          </w:p>
        </w:tc>
        <w:tc>
          <w:tcPr>
            <w:tcW w:w="777" w:type="dxa"/>
            <w:tcBorders>
              <w:left w:val="single" w:sz="4" w:space="0" w:color="auto"/>
              <w:right w:val="single" w:sz="4" w:space="0" w:color="auto"/>
            </w:tcBorders>
            <w:vAlign w:val="center"/>
          </w:tcPr>
          <w:p w:rsidR="00214FC3" w:rsidRDefault="00BC031E">
            <w:pPr>
              <w:jc w:val="center"/>
              <w:rPr>
                <w:sz w:val="24"/>
              </w:rPr>
            </w:pPr>
            <w:r>
              <w:rPr>
                <w:rFonts w:hint="eastAsia"/>
                <w:sz w:val="24"/>
              </w:rPr>
              <w:t>１</w:t>
            </w:r>
          </w:p>
        </w:tc>
        <w:tc>
          <w:tcPr>
            <w:tcW w:w="1091" w:type="dxa"/>
            <w:tcBorders>
              <w:left w:val="single" w:sz="4" w:space="0" w:color="auto"/>
              <w:right w:val="single" w:sz="4" w:space="0" w:color="auto"/>
            </w:tcBorders>
            <w:vAlign w:val="center"/>
          </w:tcPr>
          <w:p w:rsidR="00214FC3" w:rsidRDefault="00BC031E">
            <w:pPr>
              <w:jc w:val="center"/>
              <w:rPr>
                <w:sz w:val="24"/>
              </w:rPr>
            </w:pPr>
            <w:r>
              <w:rPr>
                <w:rFonts w:ascii="宋体" w:hAnsi="宋体"/>
                <w:sz w:val="24"/>
              </w:rPr>
              <w:t>危险废物暂存间</w:t>
            </w:r>
          </w:p>
        </w:tc>
        <w:tc>
          <w:tcPr>
            <w:tcW w:w="1119" w:type="dxa"/>
            <w:tcBorders>
              <w:left w:val="single" w:sz="4" w:space="0" w:color="auto"/>
            </w:tcBorders>
            <w:vAlign w:val="center"/>
          </w:tcPr>
          <w:p w:rsidR="00214FC3" w:rsidRDefault="00BC031E">
            <w:pPr>
              <w:jc w:val="center"/>
              <w:rPr>
                <w:sz w:val="24"/>
              </w:rPr>
            </w:pPr>
            <w:r>
              <w:rPr>
                <w:rFonts w:hint="eastAsia"/>
                <w:sz w:val="24"/>
              </w:rPr>
              <w:t>防雨、防泄漏、防盗</w:t>
            </w:r>
          </w:p>
        </w:tc>
        <w:tc>
          <w:tcPr>
            <w:tcW w:w="4145" w:type="dxa"/>
            <w:tcBorders>
              <w:left w:val="single" w:sz="4" w:space="0" w:color="auto"/>
            </w:tcBorders>
            <w:vAlign w:val="center"/>
          </w:tcPr>
          <w:p w:rsidR="00214FC3" w:rsidRDefault="00F61625">
            <w:pPr>
              <w:jc w:val="center"/>
              <w:rPr>
                <w:b/>
                <w:szCs w:val="21"/>
              </w:rPr>
            </w:pPr>
            <w:r>
              <w:rPr>
                <w:rFonts w:ascii="Times New Roman" w:hAnsi="Times New Roman"/>
                <w:b/>
                <w:color w:val="000000"/>
                <w:szCs w:val="21"/>
              </w:rPr>
              <w:pict>
                <v:shape id="_x0000_i1042" type="#_x0000_t75" alt="553140761828511435" style="width:195pt;height:195pt">
                  <v:imagedata r:id="rId41" o:title="553140761828511435"/>
                </v:shape>
              </w:pict>
            </w:r>
          </w:p>
        </w:tc>
      </w:tr>
      <w:tr w:rsidR="00214FC3">
        <w:trPr>
          <w:trHeight w:val="1784"/>
          <w:jc w:val="center"/>
        </w:trPr>
        <w:tc>
          <w:tcPr>
            <w:tcW w:w="519" w:type="dxa"/>
            <w:vAlign w:val="center"/>
          </w:tcPr>
          <w:p w:rsidR="00214FC3" w:rsidRDefault="00BC031E">
            <w:pPr>
              <w:jc w:val="center"/>
              <w:rPr>
                <w:sz w:val="24"/>
              </w:rPr>
            </w:pPr>
            <w:r>
              <w:rPr>
                <w:rFonts w:hint="eastAsia"/>
                <w:sz w:val="24"/>
              </w:rPr>
              <w:lastRenderedPageBreak/>
              <w:t>5</w:t>
            </w:r>
          </w:p>
        </w:tc>
        <w:tc>
          <w:tcPr>
            <w:tcW w:w="943" w:type="dxa"/>
            <w:vAlign w:val="center"/>
          </w:tcPr>
          <w:p w:rsidR="00214FC3" w:rsidRDefault="00BC031E">
            <w:pPr>
              <w:jc w:val="center"/>
              <w:rPr>
                <w:rFonts w:ascii="宋体" w:hAnsi="宋体"/>
                <w:sz w:val="24"/>
              </w:rPr>
            </w:pPr>
            <w:r>
              <w:rPr>
                <w:rFonts w:hint="eastAsia"/>
                <w:sz w:val="24"/>
              </w:rPr>
              <w:t>总排口应急阀门</w:t>
            </w:r>
          </w:p>
        </w:tc>
        <w:tc>
          <w:tcPr>
            <w:tcW w:w="692" w:type="dxa"/>
            <w:tcBorders>
              <w:right w:val="single" w:sz="4" w:space="0" w:color="auto"/>
            </w:tcBorders>
            <w:vAlign w:val="center"/>
          </w:tcPr>
          <w:p w:rsidR="00214FC3" w:rsidRDefault="00BC031E">
            <w:pPr>
              <w:jc w:val="center"/>
              <w:rPr>
                <w:sz w:val="24"/>
              </w:rPr>
            </w:pPr>
            <w:r>
              <w:rPr>
                <w:rFonts w:hint="eastAsia"/>
                <w:sz w:val="24"/>
              </w:rPr>
              <w:t>-</w:t>
            </w:r>
          </w:p>
        </w:tc>
        <w:tc>
          <w:tcPr>
            <w:tcW w:w="777" w:type="dxa"/>
            <w:tcBorders>
              <w:left w:val="single" w:sz="4" w:space="0" w:color="auto"/>
              <w:right w:val="single" w:sz="4" w:space="0" w:color="auto"/>
            </w:tcBorders>
            <w:vAlign w:val="center"/>
          </w:tcPr>
          <w:p w:rsidR="00214FC3" w:rsidRDefault="00BC031E">
            <w:pPr>
              <w:jc w:val="center"/>
              <w:rPr>
                <w:sz w:val="24"/>
              </w:rPr>
            </w:pPr>
            <w:r>
              <w:rPr>
                <w:rFonts w:hint="eastAsia"/>
                <w:sz w:val="24"/>
              </w:rPr>
              <w:t>2</w:t>
            </w:r>
          </w:p>
        </w:tc>
        <w:tc>
          <w:tcPr>
            <w:tcW w:w="1091" w:type="dxa"/>
            <w:tcBorders>
              <w:left w:val="single" w:sz="4" w:space="0" w:color="auto"/>
              <w:right w:val="single" w:sz="4" w:space="0" w:color="auto"/>
            </w:tcBorders>
            <w:vAlign w:val="center"/>
          </w:tcPr>
          <w:p w:rsidR="00214FC3" w:rsidRDefault="00BC031E">
            <w:pPr>
              <w:jc w:val="center"/>
              <w:rPr>
                <w:sz w:val="24"/>
              </w:rPr>
            </w:pPr>
            <w:r>
              <w:rPr>
                <w:rFonts w:hint="eastAsia"/>
                <w:sz w:val="24"/>
              </w:rPr>
              <w:t>总排水口</w:t>
            </w:r>
          </w:p>
        </w:tc>
        <w:tc>
          <w:tcPr>
            <w:tcW w:w="1119" w:type="dxa"/>
            <w:tcBorders>
              <w:left w:val="single" w:sz="4" w:space="0" w:color="auto"/>
            </w:tcBorders>
            <w:vAlign w:val="center"/>
          </w:tcPr>
          <w:p w:rsidR="00214FC3" w:rsidRDefault="00BC031E">
            <w:pPr>
              <w:jc w:val="center"/>
              <w:rPr>
                <w:sz w:val="24"/>
              </w:rPr>
            </w:pPr>
            <w:r>
              <w:rPr>
                <w:rFonts w:hint="eastAsia"/>
                <w:sz w:val="24"/>
              </w:rPr>
              <w:t>应急</w:t>
            </w:r>
          </w:p>
        </w:tc>
        <w:tc>
          <w:tcPr>
            <w:tcW w:w="4145" w:type="dxa"/>
            <w:tcBorders>
              <w:left w:val="single" w:sz="4" w:space="0" w:color="auto"/>
            </w:tcBorders>
            <w:vAlign w:val="center"/>
          </w:tcPr>
          <w:p w:rsidR="00214FC3" w:rsidRDefault="00F61625">
            <w:pPr>
              <w:jc w:val="center"/>
              <w:rPr>
                <w:b/>
                <w:szCs w:val="21"/>
              </w:rPr>
            </w:pPr>
            <w:r>
              <w:pict>
                <v:shape id="_x0000_i1043" type="#_x0000_t75" style="width:196pt;height:211pt">
                  <v:imagedata r:id="rId42" o:title=""/>
                </v:shape>
              </w:pict>
            </w:r>
          </w:p>
        </w:tc>
      </w:tr>
    </w:tbl>
    <w:p w:rsidR="00214FC3" w:rsidRDefault="00214FC3">
      <w:pPr>
        <w:spacing w:line="360" w:lineRule="auto"/>
        <w:ind w:firstLineChars="200" w:firstLine="420"/>
      </w:pPr>
      <w:bookmarkStart w:id="16" w:name="_Toc430080224"/>
    </w:p>
    <w:p w:rsidR="00214FC3" w:rsidRDefault="00BC031E">
      <w:pPr>
        <w:spacing w:line="360" w:lineRule="auto"/>
        <w:ind w:firstLineChars="200" w:firstLine="560"/>
        <w:rPr>
          <w:sz w:val="28"/>
          <w:szCs w:val="28"/>
        </w:rPr>
      </w:pPr>
      <w:r>
        <w:rPr>
          <w:rFonts w:hint="eastAsia"/>
          <w:sz w:val="28"/>
          <w:szCs w:val="28"/>
        </w:rPr>
        <w:t>（</w:t>
      </w:r>
      <w:r>
        <w:rPr>
          <w:rFonts w:hint="eastAsia"/>
          <w:sz w:val="28"/>
          <w:szCs w:val="28"/>
        </w:rPr>
        <w:t>5</w:t>
      </w:r>
      <w:r>
        <w:rPr>
          <w:rFonts w:hint="eastAsia"/>
          <w:sz w:val="28"/>
          <w:szCs w:val="28"/>
        </w:rPr>
        <w:t>）交通通讯类资源</w:t>
      </w:r>
      <w:bookmarkEnd w:id="16"/>
    </w:p>
    <w:p w:rsidR="00214FC3" w:rsidRDefault="00BC031E">
      <w:pPr>
        <w:spacing w:line="360" w:lineRule="auto"/>
        <w:ind w:firstLineChars="200" w:firstLine="560"/>
        <w:rPr>
          <w:sz w:val="28"/>
          <w:szCs w:val="28"/>
        </w:rPr>
      </w:pPr>
      <w:r>
        <w:rPr>
          <w:rFonts w:hint="eastAsia"/>
          <w:sz w:val="28"/>
        </w:rPr>
        <w:t>公司</w:t>
      </w:r>
      <w:r>
        <w:rPr>
          <w:sz w:val="28"/>
        </w:rPr>
        <w:t>应急组织机构中设有安全警戒组和通讯联络组</w:t>
      </w:r>
      <w:r>
        <w:rPr>
          <w:rFonts w:hint="eastAsia"/>
          <w:sz w:val="28"/>
        </w:rPr>
        <w:t>。</w:t>
      </w:r>
      <w:r>
        <w:rPr>
          <w:sz w:val="28"/>
        </w:rPr>
        <w:t>安全警戒组主要</w:t>
      </w:r>
      <w:r>
        <w:rPr>
          <w:sz w:val="28"/>
          <w:szCs w:val="28"/>
        </w:rPr>
        <w:t>做好抢险救援现场及周边区域的警戒、治安、保卫及周边的交通管制，引导外部救援</w:t>
      </w:r>
      <w:r>
        <w:rPr>
          <w:rFonts w:hint="eastAsia"/>
          <w:sz w:val="28"/>
          <w:szCs w:val="28"/>
        </w:rPr>
        <w:t>人员</w:t>
      </w:r>
      <w:r>
        <w:rPr>
          <w:sz w:val="28"/>
          <w:szCs w:val="28"/>
        </w:rPr>
        <w:t>至事故现场。通讯联络组确保各应急小组与总指挥部、外部联系畅通，内外信息反馈迅速；保持通讯设施和设备处于良好状态；负责应急过程的记录与整理及对外联络。</w:t>
      </w:r>
    </w:p>
    <w:p w:rsidR="00214FC3" w:rsidRDefault="00BC031E">
      <w:pPr>
        <w:spacing w:line="360" w:lineRule="auto"/>
        <w:jc w:val="center"/>
        <w:rPr>
          <w:sz w:val="28"/>
          <w:szCs w:val="28"/>
        </w:rPr>
      </w:pPr>
      <w:r>
        <w:rPr>
          <w:b/>
          <w:sz w:val="24"/>
        </w:rPr>
        <w:t>表</w:t>
      </w:r>
      <w:r>
        <w:rPr>
          <w:b/>
          <w:sz w:val="24"/>
        </w:rPr>
        <w:t>3</w:t>
      </w:r>
      <w:r>
        <w:rPr>
          <w:rFonts w:hint="eastAsia"/>
          <w:b/>
          <w:sz w:val="24"/>
        </w:rPr>
        <w:t>-8</w:t>
      </w:r>
      <w:r>
        <w:rPr>
          <w:b/>
          <w:sz w:val="24"/>
        </w:rPr>
        <w:t>安全警戒组和通讯联络组人员</w:t>
      </w:r>
    </w:p>
    <w:tbl>
      <w:tblPr>
        <w:tblW w:w="6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972"/>
        <w:gridCol w:w="1984"/>
        <w:gridCol w:w="2127"/>
      </w:tblGrid>
      <w:tr w:rsidR="00214FC3">
        <w:trPr>
          <w:trHeight w:val="454"/>
          <w:tblHeader/>
          <w:jc w:val="center"/>
        </w:trPr>
        <w:tc>
          <w:tcPr>
            <w:tcW w:w="2515" w:type="dxa"/>
            <w:gridSpan w:val="2"/>
            <w:vAlign w:val="center"/>
          </w:tcPr>
          <w:p w:rsidR="00214FC3" w:rsidRDefault="00BC031E">
            <w:pPr>
              <w:spacing w:line="400" w:lineRule="exact"/>
              <w:jc w:val="center"/>
              <w:rPr>
                <w:b/>
                <w:sz w:val="24"/>
                <w:szCs w:val="24"/>
              </w:rPr>
            </w:pPr>
            <w:r>
              <w:rPr>
                <w:b/>
                <w:sz w:val="24"/>
                <w:szCs w:val="24"/>
              </w:rPr>
              <w:t>组</w:t>
            </w:r>
            <w:r>
              <w:rPr>
                <w:b/>
                <w:sz w:val="24"/>
                <w:szCs w:val="24"/>
              </w:rPr>
              <w:t xml:space="preserve">  </w:t>
            </w:r>
            <w:r>
              <w:rPr>
                <w:b/>
                <w:sz w:val="24"/>
                <w:szCs w:val="24"/>
              </w:rPr>
              <w:t>别</w:t>
            </w:r>
          </w:p>
        </w:tc>
        <w:tc>
          <w:tcPr>
            <w:tcW w:w="1984" w:type="dxa"/>
            <w:vAlign w:val="center"/>
          </w:tcPr>
          <w:p w:rsidR="00214FC3" w:rsidRDefault="00BC031E">
            <w:pPr>
              <w:spacing w:line="400" w:lineRule="exact"/>
              <w:jc w:val="center"/>
              <w:rPr>
                <w:b/>
                <w:sz w:val="24"/>
                <w:szCs w:val="24"/>
              </w:rPr>
            </w:pPr>
            <w:r>
              <w:rPr>
                <w:b/>
                <w:sz w:val="24"/>
                <w:szCs w:val="24"/>
              </w:rPr>
              <w:t>成员名单</w:t>
            </w:r>
          </w:p>
        </w:tc>
        <w:tc>
          <w:tcPr>
            <w:tcW w:w="2127" w:type="dxa"/>
            <w:vAlign w:val="center"/>
          </w:tcPr>
          <w:p w:rsidR="00214FC3" w:rsidRDefault="00BC031E">
            <w:pPr>
              <w:spacing w:line="400" w:lineRule="exact"/>
              <w:jc w:val="center"/>
              <w:rPr>
                <w:b/>
                <w:sz w:val="24"/>
                <w:szCs w:val="24"/>
              </w:rPr>
            </w:pPr>
            <w:r>
              <w:rPr>
                <w:b/>
                <w:sz w:val="24"/>
                <w:szCs w:val="24"/>
              </w:rPr>
              <w:t>联系电话</w:t>
            </w:r>
          </w:p>
        </w:tc>
      </w:tr>
      <w:tr w:rsidR="00214FC3">
        <w:trPr>
          <w:trHeight w:val="454"/>
          <w:jc w:val="center"/>
        </w:trPr>
        <w:tc>
          <w:tcPr>
            <w:tcW w:w="1543" w:type="dxa"/>
            <w:vMerge w:val="restart"/>
            <w:vAlign w:val="center"/>
          </w:tcPr>
          <w:p w:rsidR="00214FC3" w:rsidRDefault="00BC031E">
            <w:pPr>
              <w:spacing w:line="400" w:lineRule="exact"/>
              <w:jc w:val="center"/>
              <w:rPr>
                <w:sz w:val="24"/>
                <w:szCs w:val="24"/>
              </w:rPr>
            </w:pPr>
            <w:r>
              <w:rPr>
                <w:sz w:val="24"/>
                <w:szCs w:val="24"/>
              </w:rPr>
              <w:t>安全警戒组</w:t>
            </w:r>
          </w:p>
        </w:tc>
        <w:tc>
          <w:tcPr>
            <w:tcW w:w="972" w:type="dxa"/>
            <w:vAlign w:val="center"/>
          </w:tcPr>
          <w:p w:rsidR="00214FC3" w:rsidRDefault="00BC031E">
            <w:pPr>
              <w:spacing w:line="400" w:lineRule="exact"/>
              <w:jc w:val="center"/>
              <w:rPr>
                <w:sz w:val="24"/>
                <w:szCs w:val="24"/>
              </w:rPr>
            </w:pPr>
            <w:r>
              <w:rPr>
                <w:sz w:val="24"/>
                <w:szCs w:val="24"/>
              </w:rPr>
              <w:t>组长</w:t>
            </w:r>
          </w:p>
        </w:tc>
        <w:tc>
          <w:tcPr>
            <w:tcW w:w="1984" w:type="dxa"/>
          </w:tcPr>
          <w:p w:rsidR="00214FC3" w:rsidRDefault="00BC031E">
            <w:pPr>
              <w:jc w:val="center"/>
              <w:rPr>
                <w:rFonts w:ascii="宋体" w:hAnsi="宋体"/>
                <w:sz w:val="24"/>
                <w:szCs w:val="24"/>
              </w:rPr>
            </w:pPr>
            <w:r>
              <w:rPr>
                <w:rFonts w:ascii="宋体" w:hAnsi="宋体" w:hint="eastAsia"/>
                <w:color w:val="000000"/>
                <w:sz w:val="24"/>
                <w:szCs w:val="24"/>
              </w:rPr>
              <w:t>黄维端</w:t>
            </w:r>
          </w:p>
        </w:tc>
        <w:tc>
          <w:tcPr>
            <w:tcW w:w="2127" w:type="dxa"/>
            <w:vAlign w:val="center"/>
          </w:tcPr>
          <w:p w:rsidR="00214FC3" w:rsidRDefault="00BC031E">
            <w:pPr>
              <w:jc w:val="center"/>
              <w:rPr>
                <w:rFonts w:ascii="宋体" w:hAnsi="宋体"/>
                <w:sz w:val="24"/>
                <w:szCs w:val="24"/>
              </w:rPr>
            </w:pPr>
            <w:r>
              <w:rPr>
                <w:rFonts w:ascii="宋体" w:hAnsi="宋体"/>
                <w:color w:val="000000"/>
                <w:sz w:val="24"/>
                <w:szCs w:val="24"/>
              </w:rPr>
              <w:t>13536133638</w:t>
            </w:r>
          </w:p>
        </w:tc>
      </w:tr>
      <w:tr w:rsidR="00214FC3">
        <w:trPr>
          <w:trHeight w:val="454"/>
          <w:jc w:val="center"/>
        </w:trPr>
        <w:tc>
          <w:tcPr>
            <w:tcW w:w="1543" w:type="dxa"/>
            <w:vMerge/>
            <w:vAlign w:val="center"/>
          </w:tcPr>
          <w:p w:rsidR="00214FC3" w:rsidRDefault="00214FC3">
            <w:pPr>
              <w:spacing w:line="400" w:lineRule="exact"/>
              <w:jc w:val="center"/>
              <w:rPr>
                <w:sz w:val="24"/>
                <w:szCs w:val="24"/>
              </w:rPr>
            </w:pPr>
          </w:p>
        </w:tc>
        <w:tc>
          <w:tcPr>
            <w:tcW w:w="972" w:type="dxa"/>
            <w:vAlign w:val="center"/>
          </w:tcPr>
          <w:p w:rsidR="00214FC3" w:rsidRDefault="00BC031E">
            <w:pPr>
              <w:spacing w:line="400" w:lineRule="exact"/>
              <w:jc w:val="center"/>
              <w:rPr>
                <w:sz w:val="24"/>
                <w:szCs w:val="24"/>
              </w:rPr>
            </w:pPr>
            <w:r>
              <w:rPr>
                <w:sz w:val="24"/>
                <w:szCs w:val="24"/>
              </w:rPr>
              <w:t>成员</w:t>
            </w:r>
          </w:p>
        </w:tc>
        <w:tc>
          <w:tcPr>
            <w:tcW w:w="1984" w:type="dxa"/>
          </w:tcPr>
          <w:p w:rsidR="00214FC3" w:rsidRDefault="00BC031E">
            <w:pPr>
              <w:jc w:val="center"/>
              <w:rPr>
                <w:rFonts w:ascii="宋体" w:hAnsi="宋体"/>
                <w:sz w:val="24"/>
                <w:szCs w:val="24"/>
              </w:rPr>
            </w:pPr>
            <w:r>
              <w:rPr>
                <w:rFonts w:ascii="宋体" w:hAnsi="宋体" w:hint="eastAsia"/>
                <w:color w:val="000000"/>
                <w:sz w:val="24"/>
                <w:szCs w:val="24"/>
              </w:rPr>
              <w:t>覃盛新</w:t>
            </w:r>
          </w:p>
        </w:tc>
        <w:tc>
          <w:tcPr>
            <w:tcW w:w="2127" w:type="dxa"/>
          </w:tcPr>
          <w:p w:rsidR="00214FC3" w:rsidRDefault="00BC031E">
            <w:pPr>
              <w:jc w:val="center"/>
              <w:rPr>
                <w:rFonts w:ascii="宋体" w:hAnsi="宋体"/>
                <w:sz w:val="24"/>
                <w:szCs w:val="24"/>
              </w:rPr>
            </w:pPr>
            <w:r>
              <w:rPr>
                <w:rFonts w:ascii="宋体" w:hAnsi="宋体"/>
                <w:color w:val="000000"/>
                <w:sz w:val="24"/>
                <w:szCs w:val="24"/>
              </w:rPr>
              <w:t>13824045651</w:t>
            </w:r>
          </w:p>
        </w:tc>
      </w:tr>
      <w:tr w:rsidR="00214FC3">
        <w:trPr>
          <w:trHeight w:val="454"/>
          <w:jc w:val="center"/>
        </w:trPr>
        <w:tc>
          <w:tcPr>
            <w:tcW w:w="1543" w:type="dxa"/>
            <w:vMerge w:val="restart"/>
            <w:vAlign w:val="center"/>
          </w:tcPr>
          <w:p w:rsidR="00214FC3" w:rsidRDefault="00BC031E">
            <w:pPr>
              <w:spacing w:line="400" w:lineRule="exact"/>
              <w:jc w:val="center"/>
              <w:rPr>
                <w:sz w:val="24"/>
                <w:szCs w:val="24"/>
              </w:rPr>
            </w:pPr>
            <w:r>
              <w:rPr>
                <w:sz w:val="24"/>
                <w:szCs w:val="24"/>
              </w:rPr>
              <w:t>通讯联络组</w:t>
            </w:r>
          </w:p>
        </w:tc>
        <w:tc>
          <w:tcPr>
            <w:tcW w:w="972" w:type="dxa"/>
            <w:vAlign w:val="center"/>
          </w:tcPr>
          <w:p w:rsidR="00214FC3" w:rsidRDefault="00BC031E">
            <w:pPr>
              <w:spacing w:line="400" w:lineRule="exact"/>
              <w:jc w:val="center"/>
              <w:rPr>
                <w:sz w:val="24"/>
                <w:szCs w:val="24"/>
              </w:rPr>
            </w:pPr>
            <w:r>
              <w:rPr>
                <w:sz w:val="24"/>
                <w:szCs w:val="24"/>
              </w:rPr>
              <w:t>组长</w:t>
            </w:r>
          </w:p>
        </w:tc>
        <w:tc>
          <w:tcPr>
            <w:tcW w:w="1984" w:type="dxa"/>
          </w:tcPr>
          <w:p w:rsidR="00214FC3" w:rsidRDefault="00BC031E">
            <w:pPr>
              <w:jc w:val="center"/>
              <w:rPr>
                <w:rFonts w:ascii="宋体" w:hAnsi="宋体"/>
                <w:sz w:val="24"/>
                <w:szCs w:val="24"/>
              </w:rPr>
            </w:pPr>
            <w:r>
              <w:rPr>
                <w:rFonts w:ascii="宋体" w:hAnsi="宋体" w:hint="eastAsia"/>
                <w:color w:val="000000"/>
                <w:sz w:val="24"/>
                <w:szCs w:val="24"/>
              </w:rPr>
              <w:t>温建萍</w:t>
            </w:r>
          </w:p>
        </w:tc>
        <w:tc>
          <w:tcPr>
            <w:tcW w:w="2127" w:type="dxa"/>
          </w:tcPr>
          <w:p w:rsidR="00214FC3" w:rsidRDefault="00BC031E">
            <w:pPr>
              <w:jc w:val="center"/>
              <w:rPr>
                <w:rFonts w:ascii="宋体" w:hAnsi="宋体"/>
                <w:sz w:val="24"/>
                <w:szCs w:val="24"/>
              </w:rPr>
            </w:pPr>
            <w:r>
              <w:rPr>
                <w:rFonts w:ascii="宋体" w:hAnsi="宋体"/>
                <w:color w:val="000000"/>
                <w:sz w:val="24"/>
                <w:szCs w:val="24"/>
              </w:rPr>
              <w:t>13556962239</w:t>
            </w:r>
          </w:p>
        </w:tc>
      </w:tr>
      <w:tr w:rsidR="00214FC3">
        <w:trPr>
          <w:trHeight w:val="454"/>
          <w:jc w:val="center"/>
        </w:trPr>
        <w:tc>
          <w:tcPr>
            <w:tcW w:w="1543" w:type="dxa"/>
            <w:vMerge/>
            <w:vAlign w:val="center"/>
          </w:tcPr>
          <w:p w:rsidR="00214FC3" w:rsidRDefault="00214FC3">
            <w:pPr>
              <w:spacing w:line="400" w:lineRule="exact"/>
              <w:jc w:val="center"/>
              <w:rPr>
                <w:sz w:val="24"/>
                <w:szCs w:val="24"/>
              </w:rPr>
            </w:pPr>
          </w:p>
        </w:tc>
        <w:tc>
          <w:tcPr>
            <w:tcW w:w="972" w:type="dxa"/>
            <w:vAlign w:val="center"/>
          </w:tcPr>
          <w:p w:rsidR="00214FC3" w:rsidRDefault="00BC031E">
            <w:pPr>
              <w:spacing w:line="400" w:lineRule="exact"/>
              <w:jc w:val="center"/>
              <w:rPr>
                <w:sz w:val="24"/>
                <w:szCs w:val="24"/>
              </w:rPr>
            </w:pPr>
            <w:r>
              <w:rPr>
                <w:sz w:val="24"/>
                <w:szCs w:val="24"/>
              </w:rPr>
              <w:t>成员</w:t>
            </w:r>
          </w:p>
        </w:tc>
        <w:tc>
          <w:tcPr>
            <w:tcW w:w="1984" w:type="dxa"/>
            <w:vAlign w:val="center"/>
          </w:tcPr>
          <w:p w:rsidR="00214FC3" w:rsidRDefault="00BC031E">
            <w:pPr>
              <w:jc w:val="center"/>
              <w:rPr>
                <w:rFonts w:ascii="宋体" w:hAnsi="宋体"/>
                <w:sz w:val="24"/>
                <w:szCs w:val="24"/>
              </w:rPr>
            </w:pPr>
            <w:r>
              <w:rPr>
                <w:rFonts w:ascii="宋体" w:hAnsi="宋体" w:hint="eastAsia"/>
                <w:color w:val="000000"/>
                <w:sz w:val="24"/>
                <w:szCs w:val="24"/>
              </w:rPr>
              <w:t>陈少君</w:t>
            </w:r>
          </w:p>
        </w:tc>
        <w:tc>
          <w:tcPr>
            <w:tcW w:w="2127" w:type="dxa"/>
          </w:tcPr>
          <w:p w:rsidR="00214FC3" w:rsidRDefault="00BC031E">
            <w:pPr>
              <w:jc w:val="center"/>
              <w:rPr>
                <w:rFonts w:ascii="宋体" w:hAnsi="宋体"/>
                <w:sz w:val="24"/>
                <w:szCs w:val="24"/>
              </w:rPr>
            </w:pPr>
            <w:r>
              <w:rPr>
                <w:rFonts w:ascii="宋体" w:hAnsi="宋体"/>
                <w:color w:val="000000"/>
                <w:sz w:val="24"/>
                <w:szCs w:val="24"/>
              </w:rPr>
              <w:t>15088139207</w:t>
            </w:r>
          </w:p>
        </w:tc>
      </w:tr>
    </w:tbl>
    <w:p w:rsidR="00214FC3" w:rsidRDefault="00214FC3">
      <w:pPr>
        <w:spacing w:line="360" w:lineRule="auto"/>
        <w:ind w:firstLineChars="200" w:firstLine="420"/>
      </w:pPr>
      <w:bookmarkStart w:id="17" w:name="_Toc430080225"/>
    </w:p>
    <w:p w:rsidR="00214FC3" w:rsidRDefault="00BC031E">
      <w:pPr>
        <w:pStyle w:val="af2"/>
        <w:spacing w:beforeLines="0" w:line="360" w:lineRule="auto"/>
        <w:ind w:firstLineChars="200" w:firstLine="560"/>
        <w:rPr>
          <w:rFonts w:ascii="Calibri" w:eastAsia="宋体" w:hAnsi="Calibri"/>
          <w:b w:val="0"/>
        </w:rPr>
      </w:pPr>
      <w:r>
        <w:rPr>
          <w:rFonts w:ascii="Calibri" w:eastAsia="宋体" w:hAnsi="Calibri" w:hint="eastAsia"/>
          <w:b w:val="0"/>
        </w:rPr>
        <w:lastRenderedPageBreak/>
        <w:t>（</w:t>
      </w:r>
      <w:r>
        <w:rPr>
          <w:rFonts w:ascii="Calibri" w:eastAsia="宋体" w:hAnsi="Calibri" w:hint="eastAsia"/>
          <w:b w:val="0"/>
        </w:rPr>
        <w:t>6</w:t>
      </w:r>
      <w:r>
        <w:rPr>
          <w:rFonts w:ascii="Calibri" w:eastAsia="宋体" w:hAnsi="Calibri" w:hint="eastAsia"/>
          <w:b w:val="0"/>
        </w:rPr>
        <w:t>）个人防护设备物资</w:t>
      </w:r>
      <w:bookmarkEnd w:id="17"/>
    </w:p>
    <w:p w:rsidR="00214FC3" w:rsidRDefault="00BC031E">
      <w:pPr>
        <w:spacing w:line="360" w:lineRule="auto"/>
        <w:ind w:firstLineChars="200" w:firstLine="560"/>
        <w:rPr>
          <w:sz w:val="28"/>
          <w:szCs w:val="28"/>
        </w:rPr>
      </w:pPr>
      <w:r>
        <w:rPr>
          <w:sz w:val="28"/>
          <w:szCs w:val="28"/>
        </w:rPr>
        <w:t>若</w:t>
      </w:r>
      <w:r>
        <w:rPr>
          <w:rFonts w:hint="eastAsia"/>
          <w:sz w:val="28"/>
          <w:szCs w:val="28"/>
        </w:rPr>
        <w:t>公司</w:t>
      </w:r>
      <w:r>
        <w:rPr>
          <w:sz w:val="28"/>
          <w:szCs w:val="28"/>
        </w:rPr>
        <w:t>发生火灾、爆炸情况，则难免出现伤员情况，如</w:t>
      </w:r>
      <w:r>
        <w:rPr>
          <w:rFonts w:hint="eastAsia"/>
          <w:sz w:val="28"/>
          <w:szCs w:val="28"/>
        </w:rPr>
        <w:t>公司</w:t>
      </w:r>
      <w:r>
        <w:rPr>
          <w:sz w:val="28"/>
          <w:szCs w:val="28"/>
        </w:rPr>
        <w:t>内日常配备一定的个人防护设备用品，则能够及时对</w:t>
      </w:r>
      <w:r>
        <w:rPr>
          <w:rFonts w:hint="eastAsia"/>
          <w:sz w:val="28"/>
          <w:szCs w:val="28"/>
        </w:rPr>
        <w:t>个人</w:t>
      </w:r>
      <w:r>
        <w:rPr>
          <w:sz w:val="28"/>
          <w:szCs w:val="28"/>
        </w:rPr>
        <w:t>进行</w:t>
      </w:r>
      <w:r>
        <w:rPr>
          <w:rFonts w:hint="eastAsia"/>
          <w:sz w:val="28"/>
          <w:szCs w:val="28"/>
        </w:rPr>
        <w:t>防护</w:t>
      </w:r>
      <w:r>
        <w:rPr>
          <w:sz w:val="28"/>
          <w:szCs w:val="28"/>
        </w:rPr>
        <w:t>。根据</w:t>
      </w:r>
      <w:r>
        <w:rPr>
          <w:rFonts w:hint="eastAsia"/>
          <w:sz w:val="28"/>
          <w:szCs w:val="28"/>
        </w:rPr>
        <w:t>公司</w:t>
      </w:r>
      <w:r>
        <w:rPr>
          <w:sz w:val="28"/>
          <w:szCs w:val="28"/>
        </w:rPr>
        <w:t>个人防护设备实际配备情况，列表如下：</w:t>
      </w:r>
    </w:p>
    <w:p w:rsidR="00214FC3" w:rsidRDefault="00BC031E">
      <w:pPr>
        <w:spacing w:line="360" w:lineRule="auto"/>
        <w:ind w:firstLineChars="200" w:firstLine="482"/>
        <w:jc w:val="center"/>
        <w:rPr>
          <w:b/>
          <w:sz w:val="24"/>
        </w:rPr>
      </w:pPr>
      <w:r>
        <w:rPr>
          <w:b/>
          <w:sz w:val="24"/>
        </w:rPr>
        <w:t>表</w:t>
      </w:r>
      <w:r>
        <w:rPr>
          <w:b/>
          <w:sz w:val="24"/>
        </w:rPr>
        <w:t>3</w:t>
      </w:r>
      <w:r>
        <w:rPr>
          <w:rFonts w:hint="eastAsia"/>
          <w:b/>
          <w:sz w:val="24"/>
        </w:rPr>
        <w:t>-9</w:t>
      </w:r>
      <w:r>
        <w:rPr>
          <w:b/>
          <w:sz w:val="24"/>
        </w:rPr>
        <w:t>公司应急救援物资和个人防护设备一览表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6"/>
        <w:gridCol w:w="2596"/>
        <w:gridCol w:w="3030"/>
      </w:tblGrid>
      <w:tr w:rsidR="00214FC3">
        <w:trPr>
          <w:trHeight w:val="340"/>
          <w:jc w:val="center"/>
        </w:trPr>
        <w:tc>
          <w:tcPr>
            <w:tcW w:w="2896" w:type="dxa"/>
            <w:vAlign w:val="center"/>
          </w:tcPr>
          <w:p w:rsidR="00214FC3" w:rsidRDefault="00BC031E">
            <w:pPr>
              <w:widowControl/>
              <w:tabs>
                <w:tab w:val="left" w:pos="1690"/>
              </w:tabs>
              <w:adjustRightInd w:val="0"/>
              <w:snapToGrid w:val="0"/>
              <w:jc w:val="center"/>
              <w:rPr>
                <w:b/>
                <w:kern w:val="0"/>
                <w:szCs w:val="21"/>
              </w:rPr>
            </w:pPr>
            <w:r>
              <w:rPr>
                <w:rFonts w:hAnsi="宋体"/>
                <w:b/>
                <w:kern w:val="0"/>
                <w:szCs w:val="21"/>
              </w:rPr>
              <w:t>名称</w:t>
            </w:r>
          </w:p>
        </w:tc>
        <w:tc>
          <w:tcPr>
            <w:tcW w:w="2596" w:type="dxa"/>
            <w:vAlign w:val="center"/>
          </w:tcPr>
          <w:p w:rsidR="00214FC3" w:rsidRDefault="00BC031E">
            <w:pPr>
              <w:widowControl/>
              <w:tabs>
                <w:tab w:val="left" w:pos="1690"/>
              </w:tabs>
              <w:adjustRightInd w:val="0"/>
              <w:snapToGrid w:val="0"/>
              <w:jc w:val="center"/>
              <w:rPr>
                <w:b/>
                <w:kern w:val="0"/>
                <w:szCs w:val="21"/>
              </w:rPr>
            </w:pPr>
            <w:r>
              <w:rPr>
                <w:rFonts w:hAnsi="宋体"/>
                <w:b/>
                <w:kern w:val="0"/>
                <w:szCs w:val="21"/>
              </w:rPr>
              <w:t>数量</w:t>
            </w:r>
          </w:p>
        </w:tc>
        <w:tc>
          <w:tcPr>
            <w:tcW w:w="3030" w:type="dxa"/>
            <w:vAlign w:val="center"/>
          </w:tcPr>
          <w:p w:rsidR="00214FC3" w:rsidRDefault="00BC031E">
            <w:pPr>
              <w:widowControl/>
              <w:tabs>
                <w:tab w:val="left" w:pos="1690"/>
              </w:tabs>
              <w:adjustRightInd w:val="0"/>
              <w:snapToGrid w:val="0"/>
              <w:jc w:val="center"/>
              <w:rPr>
                <w:b/>
                <w:kern w:val="0"/>
                <w:szCs w:val="21"/>
              </w:rPr>
            </w:pPr>
            <w:r>
              <w:rPr>
                <w:rFonts w:hAnsi="宋体"/>
                <w:b/>
                <w:kern w:val="0"/>
                <w:szCs w:val="21"/>
              </w:rPr>
              <w:t>维护情况</w:t>
            </w:r>
          </w:p>
        </w:tc>
      </w:tr>
      <w:tr w:rsidR="00214FC3">
        <w:trPr>
          <w:trHeight w:val="340"/>
          <w:jc w:val="center"/>
        </w:trPr>
        <w:tc>
          <w:tcPr>
            <w:tcW w:w="2896" w:type="dxa"/>
            <w:vAlign w:val="center"/>
          </w:tcPr>
          <w:p w:rsidR="00214FC3" w:rsidRDefault="00BC031E">
            <w:pPr>
              <w:widowControl/>
              <w:adjustRightInd w:val="0"/>
              <w:snapToGrid w:val="0"/>
              <w:spacing w:beforeLines="50" w:before="166" w:afterLines="50" w:after="166"/>
              <w:jc w:val="center"/>
              <w:rPr>
                <w:rFonts w:hAnsi="宋体"/>
                <w:kern w:val="0"/>
                <w:szCs w:val="21"/>
              </w:rPr>
            </w:pPr>
            <w:r>
              <w:rPr>
                <w:rFonts w:hAnsi="宋体"/>
                <w:kern w:val="0"/>
                <w:szCs w:val="21"/>
              </w:rPr>
              <w:t>手电筒</w:t>
            </w:r>
          </w:p>
        </w:tc>
        <w:tc>
          <w:tcPr>
            <w:tcW w:w="2596" w:type="dxa"/>
            <w:vAlign w:val="center"/>
          </w:tcPr>
          <w:p w:rsidR="00214FC3" w:rsidRDefault="00BC031E">
            <w:pPr>
              <w:widowControl/>
              <w:adjustRightInd w:val="0"/>
              <w:snapToGrid w:val="0"/>
              <w:spacing w:beforeLines="50" w:before="166" w:afterLines="50" w:after="166"/>
              <w:jc w:val="center"/>
              <w:rPr>
                <w:rFonts w:hAnsi="宋体"/>
                <w:kern w:val="0"/>
                <w:szCs w:val="21"/>
              </w:rPr>
            </w:pPr>
            <w:r>
              <w:rPr>
                <w:rFonts w:hAnsi="宋体" w:hint="eastAsia"/>
                <w:kern w:val="0"/>
                <w:szCs w:val="21"/>
              </w:rPr>
              <w:t>５个</w:t>
            </w:r>
          </w:p>
        </w:tc>
        <w:tc>
          <w:tcPr>
            <w:tcW w:w="3030" w:type="dxa"/>
            <w:vAlign w:val="center"/>
          </w:tcPr>
          <w:p w:rsidR="00214FC3" w:rsidRDefault="00BC031E">
            <w:pPr>
              <w:widowControl/>
              <w:adjustRightInd w:val="0"/>
              <w:snapToGrid w:val="0"/>
              <w:spacing w:beforeLines="50" w:before="166" w:afterLines="50" w:after="166"/>
              <w:jc w:val="center"/>
              <w:rPr>
                <w:kern w:val="0"/>
                <w:szCs w:val="21"/>
              </w:rPr>
            </w:pPr>
            <w:r>
              <w:rPr>
                <w:rFonts w:hAnsi="宋体"/>
                <w:kern w:val="0"/>
                <w:szCs w:val="21"/>
              </w:rPr>
              <w:t>良好</w:t>
            </w:r>
          </w:p>
        </w:tc>
      </w:tr>
      <w:tr w:rsidR="00214FC3">
        <w:trPr>
          <w:trHeight w:val="340"/>
          <w:jc w:val="center"/>
        </w:trPr>
        <w:tc>
          <w:tcPr>
            <w:tcW w:w="2896" w:type="dxa"/>
            <w:vAlign w:val="center"/>
          </w:tcPr>
          <w:p w:rsidR="00214FC3" w:rsidRDefault="00BC031E">
            <w:pPr>
              <w:widowControl/>
              <w:adjustRightInd w:val="0"/>
              <w:snapToGrid w:val="0"/>
              <w:spacing w:beforeLines="50" w:before="166" w:afterLines="50" w:after="166"/>
              <w:jc w:val="center"/>
              <w:rPr>
                <w:rFonts w:hAnsi="宋体"/>
                <w:kern w:val="0"/>
                <w:szCs w:val="21"/>
              </w:rPr>
            </w:pPr>
            <w:r>
              <w:rPr>
                <w:rFonts w:hAnsi="宋体"/>
                <w:kern w:val="0"/>
                <w:szCs w:val="21"/>
              </w:rPr>
              <w:t>防毒面具</w:t>
            </w:r>
          </w:p>
        </w:tc>
        <w:tc>
          <w:tcPr>
            <w:tcW w:w="2596" w:type="dxa"/>
            <w:vAlign w:val="center"/>
          </w:tcPr>
          <w:p w:rsidR="00214FC3" w:rsidRDefault="00BC031E">
            <w:pPr>
              <w:widowControl/>
              <w:adjustRightInd w:val="0"/>
              <w:snapToGrid w:val="0"/>
              <w:spacing w:beforeLines="50" w:before="166" w:afterLines="50" w:after="166"/>
              <w:jc w:val="center"/>
              <w:rPr>
                <w:rFonts w:hAnsi="宋体"/>
                <w:kern w:val="0"/>
                <w:szCs w:val="21"/>
              </w:rPr>
            </w:pPr>
            <w:r>
              <w:rPr>
                <w:rFonts w:hAnsi="宋体" w:hint="eastAsia"/>
                <w:kern w:val="0"/>
                <w:szCs w:val="21"/>
              </w:rPr>
              <w:t>７个</w:t>
            </w:r>
          </w:p>
        </w:tc>
        <w:tc>
          <w:tcPr>
            <w:tcW w:w="3030" w:type="dxa"/>
            <w:vAlign w:val="center"/>
          </w:tcPr>
          <w:p w:rsidR="00214FC3" w:rsidRDefault="00BC031E">
            <w:pPr>
              <w:widowControl/>
              <w:adjustRightInd w:val="0"/>
              <w:snapToGrid w:val="0"/>
              <w:spacing w:beforeLines="50" w:before="166" w:afterLines="50" w:after="166"/>
              <w:jc w:val="center"/>
              <w:rPr>
                <w:kern w:val="0"/>
                <w:szCs w:val="21"/>
              </w:rPr>
            </w:pPr>
            <w:r>
              <w:rPr>
                <w:rFonts w:hAnsi="宋体"/>
                <w:kern w:val="0"/>
                <w:szCs w:val="21"/>
              </w:rPr>
              <w:t>良好</w:t>
            </w:r>
          </w:p>
        </w:tc>
      </w:tr>
      <w:tr w:rsidR="00214FC3">
        <w:trPr>
          <w:trHeight w:val="340"/>
          <w:jc w:val="center"/>
        </w:trPr>
        <w:tc>
          <w:tcPr>
            <w:tcW w:w="2896" w:type="dxa"/>
            <w:vAlign w:val="center"/>
          </w:tcPr>
          <w:p w:rsidR="00214FC3" w:rsidRDefault="00BC031E">
            <w:pPr>
              <w:widowControl/>
              <w:adjustRightInd w:val="0"/>
              <w:snapToGrid w:val="0"/>
              <w:spacing w:beforeLines="50" w:before="166" w:afterLines="50" w:after="166"/>
              <w:jc w:val="center"/>
              <w:rPr>
                <w:rFonts w:hAnsi="宋体"/>
                <w:kern w:val="0"/>
                <w:szCs w:val="21"/>
              </w:rPr>
            </w:pPr>
            <w:r>
              <w:rPr>
                <w:rFonts w:hAnsi="宋体"/>
                <w:kern w:val="0"/>
                <w:szCs w:val="21"/>
              </w:rPr>
              <w:t>防护口罩</w:t>
            </w:r>
          </w:p>
        </w:tc>
        <w:tc>
          <w:tcPr>
            <w:tcW w:w="2596" w:type="dxa"/>
            <w:vAlign w:val="center"/>
          </w:tcPr>
          <w:p w:rsidR="00214FC3" w:rsidRDefault="00BC031E">
            <w:pPr>
              <w:widowControl/>
              <w:adjustRightInd w:val="0"/>
              <w:snapToGrid w:val="0"/>
              <w:spacing w:beforeLines="50" w:before="166" w:afterLines="50" w:after="166"/>
              <w:jc w:val="center"/>
              <w:rPr>
                <w:rFonts w:hAnsi="宋体"/>
                <w:kern w:val="0"/>
                <w:szCs w:val="21"/>
              </w:rPr>
            </w:pPr>
            <w:r>
              <w:rPr>
                <w:rFonts w:hAnsi="宋体" w:hint="eastAsia"/>
                <w:kern w:val="0"/>
                <w:szCs w:val="21"/>
              </w:rPr>
              <w:t>７０个</w:t>
            </w:r>
          </w:p>
        </w:tc>
        <w:tc>
          <w:tcPr>
            <w:tcW w:w="3030" w:type="dxa"/>
            <w:vAlign w:val="center"/>
          </w:tcPr>
          <w:p w:rsidR="00214FC3" w:rsidRDefault="00BC031E">
            <w:pPr>
              <w:widowControl/>
              <w:adjustRightInd w:val="0"/>
              <w:snapToGrid w:val="0"/>
              <w:spacing w:beforeLines="50" w:before="166" w:afterLines="50" w:after="166"/>
              <w:jc w:val="center"/>
              <w:rPr>
                <w:kern w:val="0"/>
                <w:szCs w:val="21"/>
              </w:rPr>
            </w:pPr>
            <w:r>
              <w:rPr>
                <w:rFonts w:hAnsi="宋体"/>
                <w:kern w:val="0"/>
                <w:szCs w:val="21"/>
              </w:rPr>
              <w:t>良好</w:t>
            </w:r>
          </w:p>
        </w:tc>
      </w:tr>
      <w:tr w:rsidR="00214FC3">
        <w:trPr>
          <w:trHeight w:val="340"/>
          <w:jc w:val="center"/>
        </w:trPr>
        <w:tc>
          <w:tcPr>
            <w:tcW w:w="2896" w:type="dxa"/>
            <w:vAlign w:val="center"/>
          </w:tcPr>
          <w:p w:rsidR="00214FC3" w:rsidRDefault="00BC031E">
            <w:pPr>
              <w:widowControl/>
              <w:adjustRightInd w:val="0"/>
              <w:snapToGrid w:val="0"/>
              <w:spacing w:beforeLines="50" w:before="166" w:afterLines="50" w:after="166"/>
              <w:jc w:val="center"/>
              <w:rPr>
                <w:rFonts w:hAnsi="宋体"/>
                <w:kern w:val="0"/>
                <w:szCs w:val="21"/>
              </w:rPr>
            </w:pPr>
            <w:r>
              <w:rPr>
                <w:rFonts w:hAnsi="宋体"/>
                <w:kern w:val="0"/>
                <w:szCs w:val="21"/>
              </w:rPr>
              <w:t>急救药箱药品</w:t>
            </w:r>
          </w:p>
        </w:tc>
        <w:tc>
          <w:tcPr>
            <w:tcW w:w="2596" w:type="dxa"/>
            <w:vAlign w:val="center"/>
          </w:tcPr>
          <w:p w:rsidR="00214FC3" w:rsidRDefault="00BC031E">
            <w:pPr>
              <w:widowControl/>
              <w:adjustRightInd w:val="0"/>
              <w:snapToGrid w:val="0"/>
              <w:spacing w:beforeLines="50" w:before="166" w:afterLines="50" w:after="166"/>
              <w:jc w:val="center"/>
              <w:rPr>
                <w:rFonts w:hAnsi="宋体"/>
                <w:kern w:val="0"/>
                <w:szCs w:val="21"/>
              </w:rPr>
            </w:pPr>
            <w:r>
              <w:rPr>
                <w:rFonts w:hAnsi="宋体" w:hint="eastAsia"/>
                <w:kern w:val="0"/>
                <w:szCs w:val="21"/>
              </w:rPr>
              <w:t>２套</w:t>
            </w:r>
          </w:p>
        </w:tc>
        <w:tc>
          <w:tcPr>
            <w:tcW w:w="3030" w:type="dxa"/>
            <w:vAlign w:val="center"/>
          </w:tcPr>
          <w:p w:rsidR="00214FC3" w:rsidRDefault="00BC031E">
            <w:pPr>
              <w:widowControl/>
              <w:adjustRightInd w:val="0"/>
              <w:snapToGrid w:val="0"/>
              <w:spacing w:beforeLines="50" w:before="166" w:afterLines="50" w:after="166"/>
              <w:jc w:val="center"/>
              <w:rPr>
                <w:kern w:val="0"/>
                <w:szCs w:val="21"/>
              </w:rPr>
            </w:pPr>
            <w:r>
              <w:rPr>
                <w:rFonts w:hAnsi="宋体"/>
                <w:kern w:val="0"/>
                <w:szCs w:val="21"/>
              </w:rPr>
              <w:t>良好</w:t>
            </w:r>
          </w:p>
        </w:tc>
      </w:tr>
      <w:tr w:rsidR="00214FC3">
        <w:trPr>
          <w:trHeight w:val="340"/>
          <w:jc w:val="center"/>
        </w:trPr>
        <w:tc>
          <w:tcPr>
            <w:tcW w:w="2896" w:type="dxa"/>
            <w:vAlign w:val="center"/>
          </w:tcPr>
          <w:p w:rsidR="00214FC3" w:rsidRDefault="00BC031E">
            <w:pPr>
              <w:widowControl/>
              <w:adjustRightInd w:val="0"/>
              <w:snapToGrid w:val="0"/>
              <w:spacing w:beforeLines="50" w:before="166" w:afterLines="50" w:after="166"/>
              <w:jc w:val="center"/>
              <w:rPr>
                <w:rFonts w:hAnsi="宋体"/>
                <w:kern w:val="0"/>
                <w:szCs w:val="21"/>
              </w:rPr>
            </w:pPr>
            <w:r>
              <w:rPr>
                <w:rFonts w:hAnsi="宋体" w:hint="eastAsia"/>
                <w:kern w:val="0"/>
                <w:szCs w:val="21"/>
              </w:rPr>
              <w:t>紧急洗眼器</w:t>
            </w:r>
          </w:p>
        </w:tc>
        <w:tc>
          <w:tcPr>
            <w:tcW w:w="2596" w:type="dxa"/>
            <w:vAlign w:val="center"/>
          </w:tcPr>
          <w:p w:rsidR="00214FC3" w:rsidRDefault="00BC031E">
            <w:pPr>
              <w:widowControl/>
              <w:adjustRightInd w:val="0"/>
              <w:snapToGrid w:val="0"/>
              <w:spacing w:beforeLines="50" w:before="166" w:afterLines="50" w:after="166"/>
              <w:jc w:val="center"/>
              <w:rPr>
                <w:rFonts w:hAnsi="宋体"/>
                <w:kern w:val="0"/>
                <w:szCs w:val="21"/>
              </w:rPr>
            </w:pPr>
            <w:r>
              <w:rPr>
                <w:rFonts w:hAnsi="宋体" w:hint="eastAsia"/>
                <w:kern w:val="0"/>
                <w:szCs w:val="21"/>
              </w:rPr>
              <w:t>１个</w:t>
            </w:r>
          </w:p>
        </w:tc>
        <w:tc>
          <w:tcPr>
            <w:tcW w:w="3030" w:type="dxa"/>
            <w:vAlign w:val="center"/>
          </w:tcPr>
          <w:p w:rsidR="00214FC3" w:rsidRDefault="00BC031E">
            <w:pPr>
              <w:widowControl/>
              <w:adjustRightInd w:val="0"/>
              <w:snapToGrid w:val="0"/>
              <w:spacing w:beforeLines="50" w:before="166" w:afterLines="50" w:after="166"/>
              <w:jc w:val="center"/>
              <w:rPr>
                <w:kern w:val="0"/>
                <w:szCs w:val="21"/>
              </w:rPr>
            </w:pPr>
            <w:r>
              <w:rPr>
                <w:rFonts w:hAnsi="宋体"/>
                <w:kern w:val="0"/>
                <w:szCs w:val="21"/>
              </w:rPr>
              <w:t>良好</w:t>
            </w:r>
          </w:p>
        </w:tc>
      </w:tr>
    </w:tbl>
    <w:p w:rsidR="00214FC3" w:rsidRDefault="00BC031E">
      <w:pPr>
        <w:pStyle w:val="af2"/>
        <w:spacing w:beforeLines="0" w:line="360" w:lineRule="auto"/>
        <w:ind w:firstLineChars="200" w:firstLine="560"/>
        <w:rPr>
          <w:rFonts w:ascii="Calibri" w:eastAsia="宋体" w:hAnsi="Calibri"/>
          <w:b w:val="0"/>
        </w:rPr>
      </w:pPr>
      <w:bookmarkStart w:id="18" w:name="_Toc430080226"/>
      <w:r>
        <w:rPr>
          <w:rFonts w:ascii="Calibri" w:eastAsia="宋体" w:hAnsi="Calibri" w:hint="eastAsia"/>
          <w:b w:val="0"/>
        </w:rPr>
        <w:t>（</w:t>
      </w:r>
      <w:r>
        <w:rPr>
          <w:rFonts w:ascii="Calibri" w:eastAsia="宋体" w:hAnsi="Calibri" w:hint="eastAsia"/>
          <w:b w:val="0"/>
        </w:rPr>
        <w:t>7</w:t>
      </w:r>
      <w:r>
        <w:rPr>
          <w:rFonts w:ascii="Calibri" w:eastAsia="宋体" w:hAnsi="Calibri" w:hint="eastAsia"/>
          <w:b w:val="0"/>
        </w:rPr>
        <w:t>）可请求援助或协助的应急资源</w:t>
      </w:r>
      <w:bookmarkEnd w:id="18"/>
    </w:p>
    <w:p w:rsidR="00214FC3" w:rsidRDefault="00BC031E">
      <w:pPr>
        <w:spacing w:line="360" w:lineRule="auto"/>
        <w:ind w:firstLineChars="200" w:firstLine="560"/>
        <w:rPr>
          <w:sz w:val="28"/>
        </w:rPr>
      </w:pPr>
      <w:r>
        <w:rPr>
          <w:sz w:val="28"/>
        </w:rPr>
        <w:t>企业与周边及政府相关单位的求援助的应急资源如表</w:t>
      </w:r>
      <w:r>
        <w:rPr>
          <w:sz w:val="28"/>
        </w:rPr>
        <w:t>3-1</w:t>
      </w:r>
      <w:r>
        <w:rPr>
          <w:rFonts w:hint="eastAsia"/>
          <w:sz w:val="28"/>
        </w:rPr>
        <w:t>0</w:t>
      </w:r>
      <w:r>
        <w:rPr>
          <w:sz w:val="28"/>
        </w:rPr>
        <w:t>所示。</w:t>
      </w:r>
    </w:p>
    <w:p w:rsidR="00214FC3" w:rsidRDefault="00BC031E">
      <w:pPr>
        <w:spacing w:line="360" w:lineRule="auto"/>
        <w:ind w:firstLineChars="200" w:firstLine="482"/>
        <w:jc w:val="center"/>
        <w:rPr>
          <w:b/>
          <w:sz w:val="24"/>
        </w:rPr>
      </w:pPr>
      <w:r>
        <w:rPr>
          <w:b/>
          <w:sz w:val="24"/>
        </w:rPr>
        <w:t>表</w:t>
      </w:r>
      <w:r>
        <w:rPr>
          <w:b/>
          <w:sz w:val="24"/>
        </w:rPr>
        <w:t>3-1</w:t>
      </w:r>
      <w:r>
        <w:rPr>
          <w:rFonts w:hint="eastAsia"/>
          <w:b/>
          <w:sz w:val="24"/>
        </w:rPr>
        <w:t>0</w:t>
      </w:r>
      <w:r>
        <w:rPr>
          <w:b/>
          <w:sz w:val="24"/>
        </w:rPr>
        <w:t xml:space="preserve"> </w:t>
      </w:r>
      <w:r>
        <w:rPr>
          <w:b/>
          <w:sz w:val="24"/>
        </w:rPr>
        <w:t>有关政府部门及周边单位联系电话</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1459"/>
        <w:gridCol w:w="2957"/>
        <w:gridCol w:w="3236"/>
      </w:tblGrid>
      <w:tr w:rsidR="00214FC3">
        <w:trPr>
          <w:trHeight w:val="543"/>
          <w:jc w:val="center"/>
        </w:trPr>
        <w:tc>
          <w:tcPr>
            <w:tcW w:w="748" w:type="dxa"/>
            <w:shd w:val="pct10" w:color="auto" w:fill="auto"/>
            <w:vAlign w:val="center"/>
          </w:tcPr>
          <w:p w:rsidR="00214FC3" w:rsidRDefault="00BC031E">
            <w:pPr>
              <w:pStyle w:val="af"/>
              <w:rPr>
                <w:b/>
                <w:color w:val="000000"/>
              </w:rPr>
            </w:pPr>
            <w:r>
              <w:rPr>
                <w:b/>
                <w:color w:val="000000"/>
              </w:rPr>
              <w:t>序号</w:t>
            </w:r>
          </w:p>
        </w:tc>
        <w:tc>
          <w:tcPr>
            <w:tcW w:w="1459" w:type="dxa"/>
            <w:shd w:val="pct10" w:color="auto" w:fill="auto"/>
            <w:vAlign w:val="center"/>
          </w:tcPr>
          <w:p w:rsidR="00214FC3" w:rsidRDefault="00BC031E">
            <w:pPr>
              <w:pStyle w:val="af"/>
              <w:rPr>
                <w:b/>
                <w:color w:val="000000"/>
              </w:rPr>
            </w:pPr>
            <w:r>
              <w:rPr>
                <w:rFonts w:hint="eastAsia"/>
                <w:b/>
                <w:color w:val="000000"/>
              </w:rPr>
              <w:t>分项</w:t>
            </w:r>
          </w:p>
        </w:tc>
        <w:tc>
          <w:tcPr>
            <w:tcW w:w="2957" w:type="dxa"/>
            <w:shd w:val="pct10" w:color="auto" w:fill="auto"/>
            <w:vAlign w:val="center"/>
          </w:tcPr>
          <w:p w:rsidR="00214FC3" w:rsidRDefault="00BC031E">
            <w:pPr>
              <w:pStyle w:val="af"/>
              <w:rPr>
                <w:b/>
                <w:color w:val="000000"/>
              </w:rPr>
            </w:pPr>
            <w:r>
              <w:rPr>
                <w:b/>
                <w:color w:val="000000"/>
              </w:rPr>
              <w:t>外联单位</w:t>
            </w:r>
          </w:p>
        </w:tc>
        <w:tc>
          <w:tcPr>
            <w:tcW w:w="3236" w:type="dxa"/>
            <w:shd w:val="pct10" w:color="auto" w:fill="auto"/>
            <w:vAlign w:val="center"/>
          </w:tcPr>
          <w:p w:rsidR="00214FC3" w:rsidRDefault="00BC031E">
            <w:pPr>
              <w:pStyle w:val="af"/>
              <w:rPr>
                <w:b/>
                <w:color w:val="000000"/>
              </w:rPr>
            </w:pPr>
            <w:r>
              <w:rPr>
                <w:b/>
                <w:color w:val="000000"/>
              </w:rPr>
              <w:t>联系电话</w:t>
            </w:r>
          </w:p>
        </w:tc>
      </w:tr>
      <w:tr w:rsidR="00214FC3">
        <w:trPr>
          <w:trHeight w:val="358"/>
          <w:jc w:val="center"/>
        </w:trPr>
        <w:tc>
          <w:tcPr>
            <w:tcW w:w="748" w:type="dxa"/>
            <w:shd w:val="clear" w:color="auto" w:fill="FFFFFF"/>
            <w:vAlign w:val="center"/>
          </w:tcPr>
          <w:p w:rsidR="00214FC3" w:rsidRDefault="00BC031E">
            <w:pPr>
              <w:jc w:val="center"/>
              <w:rPr>
                <w:rFonts w:ascii="Times New Roman" w:hAnsi="Times New Roman"/>
                <w:color w:val="000000"/>
                <w:szCs w:val="21"/>
              </w:rPr>
            </w:pPr>
            <w:r>
              <w:rPr>
                <w:rFonts w:ascii="Times New Roman" w:hAnsi="Times New Roman"/>
                <w:color w:val="000000"/>
                <w:szCs w:val="21"/>
              </w:rPr>
              <w:t>1</w:t>
            </w:r>
          </w:p>
        </w:tc>
        <w:tc>
          <w:tcPr>
            <w:tcW w:w="1459" w:type="dxa"/>
            <w:shd w:val="clear" w:color="auto" w:fill="FFFFFF"/>
            <w:vAlign w:val="center"/>
          </w:tcPr>
          <w:p w:rsidR="00214FC3" w:rsidRDefault="00BC031E">
            <w:pPr>
              <w:widowControl/>
              <w:jc w:val="center"/>
              <w:rPr>
                <w:rFonts w:ascii="Times New Roman" w:hAnsi="宋体"/>
                <w:color w:val="000000"/>
                <w:szCs w:val="21"/>
              </w:rPr>
            </w:pPr>
            <w:r>
              <w:rPr>
                <w:rFonts w:ascii="Times New Roman" w:hAnsi="宋体" w:hint="eastAsia"/>
                <w:color w:val="000000"/>
                <w:szCs w:val="21"/>
              </w:rPr>
              <w:t>——</w:t>
            </w:r>
          </w:p>
        </w:tc>
        <w:tc>
          <w:tcPr>
            <w:tcW w:w="2957" w:type="dxa"/>
            <w:shd w:val="clear" w:color="auto" w:fill="FFFFFF"/>
            <w:vAlign w:val="center"/>
          </w:tcPr>
          <w:p w:rsidR="00214FC3" w:rsidRDefault="00BC031E">
            <w:pPr>
              <w:jc w:val="center"/>
              <w:rPr>
                <w:rFonts w:ascii="Times New Roman" w:hAnsi="Times New Roman"/>
                <w:b/>
                <w:color w:val="000000"/>
                <w:szCs w:val="21"/>
              </w:rPr>
            </w:pPr>
            <w:r>
              <w:rPr>
                <w:rFonts w:ascii="Times New Roman" w:hAnsi="宋体" w:hint="eastAsia"/>
                <w:color w:val="000000"/>
                <w:szCs w:val="21"/>
              </w:rPr>
              <w:t>匪警、消防、急救电话</w:t>
            </w:r>
          </w:p>
        </w:tc>
        <w:tc>
          <w:tcPr>
            <w:tcW w:w="3236" w:type="dxa"/>
            <w:shd w:val="clear" w:color="auto" w:fill="FFFFFF"/>
            <w:vAlign w:val="center"/>
          </w:tcPr>
          <w:p w:rsidR="00214FC3" w:rsidRDefault="00BC031E">
            <w:pPr>
              <w:jc w:val="center"/>
              <w:rPr>
                <w:rFonts w:ascii="Times New Roman" w:hAnsi="Times New Roman"/>
                <w:color w:val="000000"/>
                <w:szCs w:val="21"/>
              </w:rPr>
            </w:pPr>
            <w:r>
              <w:rPr>
                <w:rFonts w:ascii="Times New Roman" w:hAnsi="Times New Roman" w:hint="eastAsia"/>
                <w:color w:val="000000"/>
                <w:szCs w:val="21"/>
              </w:rPr>
              <w:t>110</w:t>
            </w:r>
            <w:r>
              <w:rPr>
                <w:rFonts w:ascii="Times New Roman" w:hAnsi="Times New Roman" w:hint="eastAsia"/>
                <w:color w:val="000000"/>
                <w:szCs w:val="21"/>
              </w:rPr>
              <w:t>、</w:t>
            </w:r>
            <w:r>
              <w:rPr>
                <w:rFonts w:ascii="Times New Roman" w:hAnsi="Times New Roman" w:hint="eastAsia"/>
                <w:color w:val="000000"/>
                <w:szCs w:val="21"/>
              </w:rPr>
              <w:t>119</w:t>
            </w:r>
            <w:r>
              <w:rPr>
                <w:rFonts w:ascii="Times New Roman" w:hAnsi="Times New Roman" w:hint="eastAsia"/>
                <w:color w:val="000000"/>
                <w:szCs w:val="21"/>
              </w:rPr>
              <w:t>、</w:t>
            </w:r>
            <w:r>
              <w:rPr>
                <w:rFonts w:ascii="Times New Roman" w:hAnsi="Times New Roman" w:hint="eastAsia"/>
                <w:color w:val="000000"/>
                <w:szCs w:val="21"/>
              </w:rPr>
              <w:t>120</w:t>
            </w:r>
          </w:p>
        </w:tc>
      </w:tr>
      <w:tr w:rsidR="00214FC3">
        <w:trPr>
          <w:trHeight w:val="358"/>
          <w:jc w:val="center"/>
        </w:trPr>
        <w:tc>
          <w:tcPr>
            <w:tcW w:w="748" w:type="dxa"/>
            <w:shd w:val="clear" w:color="auto" w:fill="FFFFFF"/>
            <w:vAlign w:val="center"/>
          </w:tcPr>
          <w:p w:rsidR="00214FC3" w:rsidRDefault="00BC031E">
            <w:pPr>
              <w:jc w:val="center"/>
              <w:rPr>
                <w:rFonts w:ascii="Times New Roman" w:hAnsi="Times New Roman"/>
                <w:color w:val="000000"/>
                <w:szCs w:val="21"/>
              </w:rPr>
            </w:pPr>
            <w:r>
              <w:rPr>
                <w:rFonts w:ascii="Times New Roman" w:hAnsi="Times New Roman"/>
                <w:color w:val="000000"/>
                <w:szCs w:val="21"/>
              </w:rPr>
              <w:t>2</w:t>
            </w:r>
          </w:p>
        </w:tc>
        <w:tc>
          <w:tcPr>
            <w:tcW w:w="1459" w:type="dxa"/>
            <w:shd w:val="clear" w:color="auto" w:fill="FFFFFF"/>
            <w:vAlign w:val="center"/>
          </w:tcPr>
          <w:p w:rsidR="00214FC3" w:rsidRDefault="00BC031E">
            <w:pPr>
              <w:widowControl/>
              <w:jc w:val="center"/>
              <w:rPr>
                <w:rFonts w:ascii="Times New Roman" w:hAnsi="宋体"/>
                <w:color w:val="000000"/>
                <w:szCs w:val="21"/>
              </w:rPr>
            </w:pPr>
            <w:r>
              <w:rPr>
                <w:rFonts w:ascii="Times New Roman" w:hAnsi="宋体" w:hint="eastAsia"/>
                <w:color w:val="000000"/>
                <w:szCs w:val="21"/>
              </w:rPr>
              <w:t>——</w:t>
            </w:r>
          </w:p>
        </w:tc>
        <w:tc>
          <w:tcPr>
            <w:tcW w:w="2957" w:type="dxa"/>
            <w:shd w:val="clear" w:color="auto" w:fill="FFFFFF"/>
            <w:vAlign w:val="center"/>
          </w:tcPr>
          <w:p w:rsidR="00214FC3" w:rsidRDefault="00BC031E">
            <w:pPr>
              <w:jc w:val="center"/>
              <w:rPr>
                <w:rFonts w:ascii="Times New Roman" w:hAnsi="Times New Roman"/>
                <w:b/>
                <w:color w:val="000000"/>
                <w:szCs w:val="21"/>
              </w:rPr>
            </w:pPr>
            <w:r>
              <w:rPr>
                <w:rFonts w:ascii="Times New Roman" w:hAnsi="宋体" w:hint="eastAsia"/>
                <w:color w:val="000000"/>
                <w:szCs w:val="21"/>
              </w:rPr>
              <w:t>交警电话</w:t>
            </w:r>
          </w:p>
        </w:tc>
        <w:tc>
          <w:tcPr>
            <w:tcW w:w="3236" w:type="dxa"/>
            <w:shd w:val="clear" w:color="auto" w:fill="FFFFFF"/>
            <w:vAlign w:val="center"/>
          </w:tcPr>
          <w:p w:rsidR="00214FC3" w:rsidRDefault="00BC031E">
            <w:pPr>
              <w:jc w:val="center"/>
              <w:rPr>
                <w:rFonts w:ascii="Times New Roman" w:hAnsi="Times New Roman"/>
                <w:color w:val="000000"/>
                <w:szCs w:val="21"/>
              </w:rPr>
            </w:pPr>
            <w:r>
              <w:rPr>
                <w:rFonts w:ascii="Times New Roman" w:hAnsi="Times New Roman" w:hint="eastAsia"/>
                <w:color w:val="000000"/>
                <w:szCs w:val="21"/>
              </w:rPr>
              <w:t>122</w:t>
            </w:r>
          </w:p>
        </w:tc>
      </w:tr>
      <w:tr w:rsidR="00214FC3">
        <w:trPr>
          <w:trHeight w:val="358"/>
          <w:jc w:val="center"/>
        </w:trPr>
        <w:tc>
          <w:tcPr>
            <w:tcW w:w="748" w:type="dxa"/>
            <w:shd w:val="clear" w:color="auto" w:fill="FFFFFF"/>
            <w:vAlign w:val="center"/>
          </w:tcPr>
          <w:p w:rsidR="00214FC3" w:rsidRDefault="00BC031E">
            <w:pPr>
              <w:jc w:val="center"/>
              <w:rPr>
                <w:rFonts w:ascii="Times New Roman" w:hAnsi="Times New Roman"/>
                <w:color w:val="000000"/>
                <w:szCs w:val="21"/>
              </w:rPr>
            </w:pPr>
            <w:r>
              <w:rPr>
                <w:rFonts w:ascii="Times New Roman" w:hAnsi="Times New Roman"/>
                <w:color w:val="000000"/>
                <w:szCs w:val="21"/>
              </w:rPr>
              <w:t>3</w:t>
            </w:r>
          </w:p>
        </w:tc>
        <w:tc>
          <w:tcPr>
            <w:tcW w:w="1459" w:type="dxa"/>
            <w:shd w:val="clear" w:color="auto" w:fill="FFFFFF"/>
            <w:vAlign w:val="center"/>
          </w:tcPr>
          <w:p w:rsidR="00214FC3" w:rsidRDefault="00BC031E">
            <w:pPr>
              <w:widowControl/>
              <w:jc w:val="center"/>
              <w:rPr>
                <w:rFonts w:ascii="Times New Roman" w:hAnsi="Times New Roman"/>
                <w:color w:val="000000"/>
                <w:szCs w:val="21"/>
              </w:rPr>
            </w:pPr>
            <w:r>
              <w:rPr>
                <w:rFonts w:ascii="Times New Roman" w:hAnsi="宋体" w:hint="eastAsia"/>
                <w:color w:val="000000"/>
                <w:szCs w:val="21"/>
              </w:rPr>
              <w:t>——</w:t>
            </w:r>
          </w:p>
        </w:tc>
        <w:tc>
          <w:tcPr>
            <w:tcW w:w="2957" w:type="dxa"/>
            <w:shd w:val="clear" w:color="auto" w:fill="FFFFFF"/>
            <w:vAlign w:val="center"/>
          </w:tcPr>
          <w:p w:rsidR="00214FC3" w:rsidRDefault="00BC031E">
            <w:pPr>
              <w:jc w:val="center"/>
              <w:rPr>
                <w:rFonts w:ascii="Times New Roman" w:hAnsi="Times New Roman"/>
                <w:color w:val="000000"/>
                <w:szCs w:val="21"/>
              </w:rPr>
            </w:pPr>
            <w:r>
              <w:rPr>
                <w:rFonts w:ascii="Times New Roman" w:hAnsi="Times New Roman" w:hint="eastAsia"/>
                <w:color w:val="000000"/>
                <w:szCs w:val="21"/>
              </w:rPr>
              <w:t>鹤山市安全生产监督管理局</w:t>
            </w:r>
          </w:p>
        </w:tc>
        <w:tc>
          <w:tcPr>
            <w:tcW w:w="3236" w:type="dxa"/>
            <w:shd w:val="clear" w:color="auto" w:fill="FFFFFF"/>
            <w:vAlign w:val="center"/>
          </w:tcPr>
          <w:p w:rsidR="00214FC3" w:rsidRDefault="00BC031E">
            <w:pPr>
              <w:jc w:val="center"/>
              <w:rPr>
                <w:rFonts w:ascii="Times New Roman" w:hAnsi="Times New Roman"/>
                <w:color w:val="000000"/>
                <w:szCs w:val="21"/>
              </w:rPr>
            </w:pPr>
            <w:r>
              <w:rPr>
                <w:rFonts w:ascii="Times New Roman" w:hAnsi="Times New Roman" w:hint="eastAsia"/>
                <w:color w:val="000000"/>
                <w:szCs w:val="21"/>
              </w:rPr>
              <w:t>075</w:t>
            </w:r>
            <w:r>
              <w:rPr>
                <w:rFonts w:ascii="Times New Roman" w:hAnsi="Times New Roman"/>
                <w:color w:val="000000"/>
                <w:szCs w:val="21"/>
              </w:rPr>
              <w:t>0</w:t>
            </w:r>
            <w:r>
              <w:rPr>
                <w:rFonts w:ascii="Times New Roman" w:hAnsi="Times New Roman" w:hint="eastAsia"/>
                <w:color w:val="000000"/>
                <w:szCs w:val="21"/>
              </w:rPr>
              <w:t>-8895233</w:t>
            </w:r>
          </w:p>
        </w:tc>
      </w:tr>
      <w:tr w:rsidR="00214FC3">
        <w:trPr>
          <w:trHeight w:val="358"/>
          <w:jc w:val="center"/>
        </w:trPr>
        <w:tc>
          <w:tcPr>
            <w:tcW w:w="748" w:type="dxa"/>
            <w:shd w:val="clear" w:color="auto" w:fill="FFFFFF"/>
            <w:vAlign w:val="center"/>
          </w:tcPr>
          <w:p w:rsidR="00214FC3" w:rsidRDefault="00BC031E">
            <w:pPr>
              <w:jc w:val="center"/>
              <w:rPr>
                <w:rFonts w:ascii="Times New Roman" w:hAnsi="Times New Roman"/>
                <w:color w:val="000000"/>
                <w:szCs w:val="21"/>
              </w:rPr>
            </w:pPr>
            <w:r>
              <w:rPr>
                <w:rFonts w:ascii="Times New Roman" w:hAnsi="宋体"/>
                <w:color w:val="000000"/>
                <w:szCs w:val="21"/>
              </w:rPr>
              <w:t>4</w:t>
            </w:r>
          </w:p>
        </w:tc>
        <w:tc>
          <w:tcPr>
            <w:tcW w:w="1459" w:type="dxa"/>
            <w:shd w:val="clear" w:color="auto" w:fill="FFFFFF"/>
            <w:vAlign w:val="center"/>
          </w:tcPr>
          <w:p w:rsidR="00214FC3" w:rsidRDefault="00BC031E">
            <w:pPr>
              <w:widowControl/>
              <w:jc w:val="center"/>
              <w:rPr>
                <w:rFonts w:ascii="Times New Roman" w:hAnsi="宋体"/>
                <w:color w:val="000000"/>
                <w:szCs w:val="21"/>
              </w:rPr>
            </w:pPr>
            <w:r>
              <w:rPr>
                <w:rFonts w:ascii="Times New Roman" w:hAnsi="宋体" w:hint="eastAsia"/>
                <w:color w:val="000000"/>
                <w:szCs w:val="21"/>
              </w:rPr>
              <w:t>——</w:t>
            </w:r>
          </w:p>
        </w:tc>
        <w:tc>
          <w:tcPr>
            <w:tcW w:w="2957" w:type="dxa"/>
            <w:shd w:val="clear" w:color="auto" w:fill="FFFFFF"/>
            <w:vAlign w:val="center"/>
          </w:tcPr>
          <w:p w:rsidR="00214FC3" w:rsidRDefault="00BC031E">
            <w:pPr>
              <w:jc w:val="center"/>
              <w:rPr>
                <w:rFonts w:ascii="Times New Roman" w:hAnsi="宋体"/>
                <w:color w:val="000000"/>
                <w:szCs w:val="21"/>
              </w:rPr>
            </w:pPr>
            <w:r>
              <w:rPr>
                <w:rFonts w:ascii="Times New Roman" w:hAnsi="宋体" w:hint="eastAsia"/>
                <w:color w:val="000000"/>
                <w:szCs w:val="21"/>
              </w:rPr>
              <w:t>鹤山市人民政府应急办公室</w:t>
            </w:r>
          </w:p>
        </w:tc>
        <w:tc>
          <w:tcPr>
            <w:tcW w:w="3236" w:type="dxa"/>
            <w:shd w:val="clear" w:color="auto" w:fill="FFFFFF"/>
            <w:vAlign w:val="center"/>
          </w:tcPr>
          <w:p w:rsidR="00214FC3" w:rsidRDefault="00BC031E">
            <w:pPr>
              <w:jc w:val="center"/>
              <w:rPr>
                <w:rFonts w:ascii="Times New Roman" w:hAnsi="Times New Roman"/>
                <w:color w:val="000000"/>
                <w:szCs w:val="21"/>
              </w:rPr>
            </w:pPr>
            <w:r>
              <w:rPr>
                <w:rFonts w:ascii="Times New Roman" w:hAnsi="Times New Roman" w:hint="eastAsia"/>
                <w:color w:val="000000"/>
                <w:szCs w:val="21"/>
              </w:rPr>
              <w:t>075</w:t>
            </w:r>
            <w:r>
              <w:rPr>
                <w:rFonts w:ascii="Times New Roman" w:hAnsi="Times New Roman"/>
                <w:color w:val="000000"/>
                <w:szCs w:val="21"/>
              </w:rPr>
              <w:t>0</w:t>
            </w:r>
            <w:r>
              <w:rPr>
                <w:rFonts w:ascii="Times New Roman" w:hAnsi="Times New Roman" w:hint="eastAsia"/>
                <w:color w:val="000000"/>
                <w:szCs w:val="21"/>
              </w:rPr>
              <w:t>-</w:t>
            </w:r>
            <w:r>
              <w:rPr>
                <w:rFonts w:ascii="Times New Roman" w:hAnsi="Times New Roman"/>
                <w:color w:val="000000"/>
                <w:szCs w:val="21"/>
              </w:rPr>
              <w:t>8880175</w:t>
            </w:r>
          </w:p>
        </w:tc>
      </w:tr>
      <w:tr w:rsidR="00214FC3">
        <w:trPr>
          <w:trHeight w:val="358"/>
          <w:jc w:val="center"/>
        </w:trPr>
        <w:tc>
          <w:tcPr>
            <w:tcW w:w="748" w:type="dxa"/>
            <w:vAlign w:val="center"/>
          </w:tcPr>
          <w:p w:rsidR="00214FC3" w:rsidRDefault="00BC031E">
            <w:pPr>
              <w:jc w:val="center"/>
              <w:rPr>
                <w:rFonts w:ascii="Times New Roman" w:hAnsi="宋体"/>
                <w:color w:val="000000"/>
                <w:szCs w:val="21"/>
              </w:rPr>
            </w:pPr>
            <w:r>
              <w:rPr>
                <w:rFonts w:ascii="Times New Roman" w:hAnsi="宋体"/>
                <w:color w:val="000000"/>
                <w:szCs w:val="21"/>
              </w:rPr>
              <w:t>6</w:t>
            </w:r>
          </w:p>
        </w:tc>
        <w:tc>
          <w:tcPr>
            <w:tcW w:w="1459" w:type="dxa"/>
            <w:vAlign w:val="center"/>
          </w:tcPr>
          <w:p w:rsidR="00214FC3" w:rsidRDefault="00BC031E">
            <w:pPr>
              <w:widowControl/>
              <w:jc w:val="center"/>
              <w:rPr>
                <w:rFonts w:ascii="Times New Roman" w:hAnsi="宋体"/>
                <w:color w:val="000000"/>
                <w:szCs w:val="21"/>
              </w:rPr>
            </w:pPr>
            <w:r>
              <w:rPr>
                <w:rFonts w:ascii="Times New Roman" w:hAnsi="宋体" w:hint="eastAsia"/>
                <w:color w:val="000000"/>
                <w:szCs w:val="21"/>
              </w:rPr>
              <w:t>——</w:t>
            </w:r>
          </w:p>
        </w:tc>
        <w:tc>
          <w:tcPr>
            <w:tcW w:w="2957" w:type="dxa"/>
            <w:vAlign w:val="center"/>
          </w:tcPr>
          <w:p w:rsidR="00214FC3" w:rsidRDefault="00BC031E">
            <w:pPr>
              <w:jc w:val="center"/>
              <w:rPr>
                <w:rFonts w:ascii="Times New Roman" w:hAnsi="宋体"/>
                <w:color w:val="000000"/>
                <w:szCs w:val="21"/>
              </w:rPr>
            </w:pPr>
            <w:r>
              <w:rPr>
                <w:rFonts w:ascii="Times New Roman" w:hAnsi="宋体" w:hint="eastAsia"/>
                <w:color w:val="000000"/>
                <w:szCs w:val="21"/>
              </w:rPr>
              <w:t>雅瑶镇环保局</w:t>
            </w:r>
          </w:p>
        </w:tc>
        <w:tc>
          <w:tcPr>
            <w:tcW w:w="3236" w:type="dxa"/>
            <w:vAlign w:val="center"/>
          </w:tcPr>
          <w:p w:rsidR="00214FC3" w:rsidRDefault="00BC031E">
            <w:pPr>
              <w:jc w:val="center"/>
              <w:rPr>
                <w:rFonts w:ascii="Times New Roman" w:hAnsi="Times New Roman"/>
                <w:color w:val="000000"/>
                <w:szCs w:val="21"/>
              </w:rPr>
            </w:pPr>
            <w:r>
              <w:rPr>
                <w:rFonts w:ascii="Times New Roman" w:hAnsi="Times New Roman"/>
                <w:color w:val="000000"/>
                <w:szCs w:val="21"/>
              </w:rPr>
              <w:t>0750-828</w:t>
            </w:r>
            <w:r>
              <w:rPr>
                <w:rFonts w:ascii="Times New Roman" w:hAnsi="Times New Roman" w:hint="eastAsia"/>
                <w:color w:val="000000"/>
                <w:szCs w:val="21"/>
              </w:rPr>
              <w:t>6828</w:t>
            </w:r>
          </w:p>
        </w:tc>
      </w:tr>
      <w:tr w:rsidR="00214FC3">
        <w:trPr>
          <w:trHeight w:val="358"/>
          <w:jc w:val="center"/>
        </w:trPr>
        <w:tc>
          <w:tcPr>
            <w:tcW w:w="748" w:type="dxa"/>
            <w:vAlign w:val="center"/>
          </w:tcPr>
          <w:p w:rsidR="00214FC3" w:rsidRDefault="00BC031E">
            <w:pPr>
              <w:jc w:val="center"/>
              <w:rPr>
                <w:rFonts w:ascii="Times New Roman" w:hAnsi="宋体"/>
                <w:color w:val="000000"/>
                <w:szCs w:val="21"/>
              </w:rPr>
            </w:pPr>
            <w:r>
              <w:rPr>
                <w:rFonts w:ascii="Times New Roman" w:hAnsi="宋体" w:hint="eastAsia"/>
                <w:color w:val="000000"/>
                <w:szCs w:val="21"/>
              </w:rPr>
              <w:t>7</w:t>
            </w:r>
          </w:p>
        </w:tc>
        <w:tc>
          <w:tcPr>
            <w:tcW w:w="1459" w:type="dxa"/>
            <w:vAlign w:val="center"/>
          </w:tcPr>
          <w:p w:rsidR="00214FC3" w:rsidRDefault="00BC031E">
            <w:pPr>
              <w:widowControl/>
              <w:jc w:val="center"/>
              <w:rPr>
                <w:rFonts w:ascii="Times New Roman" w:hAnsi="宋体"/>
                <w:color w:val="000000"/>
                <w:szCs w:val="21"/>
              </w:rPr>
            </w:pPr>
            <w:r>
              <w:rPr>
                <w:rFonts w:ascii="Times New Roman" w:hAnsi="宋体" w:hint="eastAsia"/>
                <w:color w:val="000000"/>
                <w:szCs w:val="21"/>
              </w:rPr>
              <w:t>——</w:t>
            </w:r>
          </w:p>
        </w:tc>
        <w:tc>
          <w:tcPr>
            <w:tcW w:w="2957" w:type="dxa"/>
            <w:vAlign w:val="center"/>
          </w:tcPr>
          <w:p w:rsidR="00214FC3" w:rsidRDefault="00BC031E">
            <w:pPr>
              <w:jc w:val="center"/>
              <w:rPr>
                <w:rFonts w:ascii="Times New Roman" w:hAnsi="宋体"/>
                <w:color w:val="000000"/>
                <w:szCs w:val="21"/>
              </w:rPr>
            </w:pPr>
            <w:r>
              <w:rPr>
                <w:rFonts w:ascii="Times New Roman" w:hAnsi="宋体" w:hint="eastAsia"/>
                <w:color w:val="000000"/>
                <w:szCs w:val="21"/>
              </w:rPr>
              <w:t>雅瑶镇公安局</w:t>
            </w:r>
          </w:p>
        </w:tc>
        <w:tc>
          <w:tcPr>
            <w:tcW w:w="3236" w:type="dxa"/>
            <w:vAlign w:val="center"/>
          </w:tcPr>
          <w:p w:rsidR="00214FC3" w:rsidRDefault="00BC031E">
            <w:pPr>
              <w:jc w:val="center"/>
              <w:rPr>
                <w:rFonts w:ascii="Times New Roman" w:hAnsi="Times New Roman"/>
                <w:color w:val="000000"/>
                <w:szCs w:val="21"/>
              </w:rPr>
            </w:pPr>
            <w:r>
              <w:rPr>
                <w:rFonts w:ascii="Times New Roman" w:hAnsi="Times New Roman"/>
                <w:color w:val="000000"/>
                <w:szCs w:val="21"/>
              </w:rPr>
              <w:t>0750-8288252</w:t>
            </w:r>
          </w:p>
        </w:tc>
      </w:tr>
      <w:tr w:rsidR="00214FC3">
        <w:trPr>
          <w:trHeight w:val="358"/>
          <w:jc w:val="center"/>
        </w:trPr>
        <w:tc>
          <w:tcPr>
            <w:tcW w:w="748" w:type="dxa"/>
            <w:vAlign w:val="center"/>
          </w:tcPr>
          <w:p w:rsidR="00214FC3" w:rsidRDefault="00BC031E">
            <w:pPr>
              <w:jc w:val="center"/>
              <w:rPr>
                <w:rFonts w:ascii="Times New Roman" w:hAnsi="Times New Roman"/>
                <w:color w:val="000000"/>
                <w:szCs w:val="21"/>
              </w:rPr>
            </w:pPr>
            <w:r>
              <w:rPr>
                <w:rFonts w:ascii="Times New Roman" w:hAnsi="Times New Roman"/>
                <w:color w:val="000000"/>
                <w:szCs w:val="21"/>
              </w:rPr>
              <w:t>7</w:t>
            </w:r>
          </w:p>
        </w:tc>
        <w:tc>
          <w:tcPr>
            <w:tcW w:w="1459" w:type="dxa"/>
            <w:vAlign w:val="center"/>
          </w:tcPr>
          <w:p w:rsidR="00214FC3" w:rsidRDefault="00BC031E">
            <w:pPr>
              <w:widowControl/>
              <w:jc w:val="center"/>
              <w:rPr>
                <w:rFonts w:ascii="Times New Roman" w:hAnsi="宋体"/>
                <w:color w:val="000000"/>
                <w:szCs w:val="21"/>
              </w:rPr>
            </w:pPr>
            <w:r>
              <w:rPr>
                <w:rFonts w:ascii="Times New Roman" w:hAnsi="宋体" w:hint="eastAsia"/>
                <w:color w:val="000000"/>
                <w:szCs w:val="21"/>
              </w:rPr>
              <w:t>——</w:t>
            </w:r>
          </w:p>
        </w:tc>
        <w:tc>
          <w:tcPr>
            <w:tcW w:w="2957" w:type="dxa"/>
            <w:vAlign w:val="center"/>
          </w:tcPr>
          <w:p w:rsidR="00214FC3" w:rsidRDefault="00BC031E">
            <w:pPr>
              <w:jc w:val="center"/>
              <w:rPr>
                <w:rFonts w:ascii="Times New Roman" w:hAnsi="宋体"/>
                <w:color w:val="000000"/>
                <w:szCs w:val="21"/>
              </w:rPr>
            </w:pPr>
            <w:r>
              <w:rPr>
                <w:rFonts w:ascii="Times New Roman" w:hAnsi="宋体" w:hint="eastAsia"/>
                <w:color w:val="000000"/>
                <w:szCs w:val="21"/>
              </w:rPr>
              <w:t>鹤山市环境保护监测站</w:t>
            </w:r>
          </w:p>
        </w:tc>
        <w:tc>
          <w:tcPr>
            <w:tcW w:w="3236" w:type="dxa"/>
            <w:vAlign w:val="center"/>
          </w:tcPr>
          <w:p w:rsidR="00214FC3" w:rsidRDefault="00BC031E">
            <w:pPr>
              <w:jc w:val="center"/>
              <w:rPr>
                <w:rFonts w:ascii="Times New Roman" w:hAnsi="Times New Roman"/>
                <w:color w:val="000000"/>
                <w:szCs w:val="21"/>
              </w:rPr>
            </w:pPr>
            <w:r>
              <w:rPr>
                <w:rFonts w:ascii="Times New Roman" w:hAnsi="Times New Roman" w:hint="eastAsia"/>
                <w:color w:val="000000"/>
                <w:szCs w:val="21"/>
              </w:rPr>
              <w:t>0750-8982050</w:t>
            </w:r>
          </w:p>
        </w:tc>
      </w:tr>
      <w:tr w:rsidR="00214FC3">
        <w:trPr>
          <w:trHeight w:val="358"/>
          <w:jc w:val="center"/>
        </w:trPr>
        <w:tc>
          <w:tcPr>
            <w:tcW w:w="748" w:type="dxa"/>
            <w:vAlign w:val="center"/>
          </w:tcPr>
          <w:p w:rsidR="00214FC3" w:rsidRDefault="00BC031E">
            <w:pPr>
              <w:jc w:val="center"/>
              <w:rPr>
                <w:rFonts w:ascii="Times New Roman" w:hAnsi="Times New Roman"/>
                <w:color w:val="000000"/>
                <w:szCs w:val="21"/>
              </w:rPr>
            </w:pPr>
            <w:r>
              <w:rPr>
                <w:rFonts w:ascii="Times New Roman" w:hAnsi="Times New Roman" w:hint="eastAsia"/>
                <w:color w:val="000000"/>
                <w:szCs w:val="21"/>
              </w:rPr>
              <w:t>8</w:t>
            </w:r>
          </w:p>
        </w:tc>
        <w:tc>
          <w:tcPr>
            <w:tcW w:w="1459" w:type="dxa"/>
            <w:vMerge w:val="restart"/>
            <w:vAlign w:val="center"/>
          </w:tcPr>
          <w:p w:rsidR="00214FC3" w:rsidRDefault="00BC031E">
            <w:pPr>
              <w:widowControl/>
              <w:jc w:val="center"/>
              <w:rPr>
                <w:rFonts w:ascii="宋体" w:hAnsi="宋体"/>
                <w:color w:val="000000"/>
                <w:szCs w:val="21"/>
              </w:rPr>
            </w:pPr>
            <w:r>
              <w:rPr>
                <w:rFonts w:hint="eastAsia"/>
                <w:color w:val="000000"/>
                <w:szCs w:val="21"/>
              </w:rPr>
              <w:t>周边企业</w:t>
            </w:r>
          </w:p>
        </w:tc>
        <w:tc>
          <w:tcPr>
            <w:tcW w:w="2957" w:type="dxa"/>
            <w:vAlign w:val="center"/>
          </w:tcPr>
          <w:p w:rsidR="00214FC3" w:rsidRDefault="00BC031E">
            <w:pPr>
              <w:widowControl/>
              <w:jc w:val="center"/>
              <w:rPr>
                <w:rFonts w:ascii="Times New Roman" w:hAnsi="宋体"/>
                <w:color w:val="000000"/>
                <w:szCs w:val="21"/>
              </w:rPr>
            </w:pPr>
            <w:r>
              <w:rPr>
                <w:rFonts w:ascii="宋体" w:hAnsi="宋体" w:hint="eastAsia"/>
                <w:color w:val="000000"/>
                <w:szCs w:val="21"/>
              </w:rPr>
              <w:t>朝阳工业区</w:t>
            </w:r>
          </w:p>
        </w:tc>
        <w:tc>
          <w:tcPr>
            <w:tcW w:w="3236" w:type="dxa"/>
            <w:vAlign w:val="center"/>
          </w:tcPr>
          <w:p w:rsidR="00214FC3" w:rsidRDefault="00BC031E">
            <w:pPr>
              <w:jc w:val="center"/>
              <w:rPr>
                <w:rFonts w:ascii="Times New Roman" w:hAnsi="Times New Roman"/>
                <w:color w:val="000000"/>
                <w:szCs w:val="21"/>
              </w:rPr>
            </w:pPr>
            <w:r>
              <w:rPr>
                <w:rFonts w:ascii="Times New Roman" w:hAnsi="Times New Roman" w:hint="eastAsia"/>
                <w:color w:val="000000"/>
                <w:szCs w:val="21"/>
              </w:rPr>
              <w:t>0750-8282128</w:t>
            </w:r>
          </w:p>
        </w:tc>
      </w:tr>
      <w:tr w:rsidR="00214FC3">
        <w:trPr>
          <w:trHeight w:val="358"/>
          <w:jc w:val="center"/>
        </w:trPr>
        <w:tc>
          <w:tcPr>
            <w:tcW w:w="748" w:type="dxa"/>
            <w:vAlign w:val="center"/>
          </w:tcPr>
          <w:p w:rsidR="00214FC3" w:rsidRDefault="00BC031E">
            <w:pPr>
              <w:jc w:val="center"/>
              <w:rPr>
                <w:rFonts w:ascii="Times New Roman" w:hAnsi="Times New Roman"/>
                <w:color w:val="000000"/>
                <w:szCs w:val="21"/>
              </w:rPr>
            </w:pPr>
            <w:r>
              <w:rPr>
                <w:rFonts w:ascii="Times New Roman" w:hAnsi="Times New Roman" w:hint="eastAsia"/>
                <w:color w:val="000000"/>
                <w:szCs w:val="21"/>
              </w:rPr>
              <w:t>9</w:t>
            </w:r>
          </w:p>
        </w:tc>
        <w:tc>
          <w:tcPr>
            <w:tcW w:w="1459" w:type="dxa"/>
            <w:vMerge/>
            <w:vAlign w:val="center"/>
          </w:tcPr>
          <w:p w:rsidR="00214FC3" w:rsidRDefault="00214FC3">
            <w:pPr>
              <w:widowControl/>
              <w:jc w:val="center"/>
              <w:rPr>
                <w:rFonts w:ascii="宋体" w:hAnsi="宋体"/>
                <w:color w:val="000000"/>
                <w:szCs w:val="21"/>
              </w:rPr>
            </w:pPr>
          </w:p>
        </w:tc>
        <w:tc>
          <w:tcPr>
            <w:tcW w:w="2957" w:type="dxa"/>
            <w:vAlign w:val="center"/>
          </w:tcPr>
          <w:p w:rsidR="00214FC3" w:rsidRDefault="00BC031E">
            <w:pPr>
              <w:widowControl/>
              <w:jc w:val="center"/>
              <w:rPr>
                <w:rFonts w:ascii="Times New Roman" w:hAnsi="宋体"/>
                <w:color w:val="000000"/>
                <w:szCs w:val="21"/>
              </w:rPr>
            </w:pPr>
            <w:r>
              <w:rPr>
                <w:rFonts w:ascii="宋体" w:hAnsi="宋体" w:hint="eastAsia"/>
                <w:color w:val="000000"/>
                <w:szCs w:val="21"/>
              </w:rPr>
              <w:t>闽江水族实业公司</w:t>
            </w:r>
          </w:p>
        </w:tc>
        <w:tc>
          <w:tcPr>
            <w:tcW w:w="3236" w:type="dxa"/>
            <w:vAlign w:val="center"/>
          </w:tcPr>
          <w:p w:rsidR="00214FC3" w:rsidRDefault="00BC031E">
            <w:pPr>
              <w:jc w:val="center"/>
              <w:rPr>
                <w:rFonts w:ascii="Times New Roman" w:hAnsi="Times New Roman"/>
                <w:color w:val="000000"/>
                <w:szCs w:val="21"/>
              </w:rPr>
            </w:pPr>
            <w:r>
              <w:rPr>
                <w:rFonts w:ascii="Times New Roman" w:hAnsi="Times New Roman" w:hint="eastAsia"/>
                <w:color w:val="000000"/>
                <w:szCs w:val="21"/>
              </w:rPr>
              <w:t>0750-8970033</w:t>
            </w:r>
          </w:p>
        </w:tc>
      </w:tr>
      <w:tr w:rsidR="00214FC3">
        <w:trPr>
          <w:trHeight w:val="705"/>
          <w:jc w:val="center"/>
        </w:trPr>
        <w:tc>
          <w:tcPr>
            <w:tcW w:w="748" w:type="dxa"/>
            <w:vAlign w:val="center"/>
          </w:tcPr>
          <w:p w:rsidR="00214FC3" w:rsidRDefault="00BC031E">
            <w:pPr>
              <w:jc w:val="center"/>
              <w:rPr>
                <w:rFonts w:ascii="Times New Roman" w:hAnsi="Times New Roman"/>
                <w:color w:val="000000"/>
                <w:szCs w:val="21"/>
              </w:rPr>
            </w:pPr>
            <w:r>
              <w:rPr>
                <w:rFonts w:ascii="Times New Roman" w:hAnsi="Times New Roman" w:hint="eastAsia"/>
                <w:color w:val="000000"/>
                <w:szCs w:val="21"/>
              </w:rPr>
              <w:t>10</w:t>
            </w:r>
          </w:p>
        </w:tc>
        <w:tc>
          <w:tcPr>
            <w:tcW w:w="1459" w:type="dxa"/>
            <w:vMerge/>
            <w:vAlign w:val="center"/>
          </w:tcPr>
          <w:p w:rsidR="00214FC3" w:rsidRDefault="00214FC3">
            <w:pPr>
              <w:widowControl/>
              <w:jc w:val="center"/>
              <w:rPr>
                <w:rFonts w:ascii="宋体" w:hAnsi="宋体"/>
                <w:color w:val="000000"/>
                <w:szCs w:val="21"/>
              </w:rPr>
            </w:pPr>
          </w:p>
        </w:tc>
        <w:tc>
          <w:tcPr>
            <w:tcW w:w="2957" w:type="dxa"/>
            <w:vAlign w:val="center"/>
          </w:tcPr>
          <w:p w:rsidR="00214FC3" w:rsidRDefault="00BC031E">
            <w:pPr>
              <w:widowControl/>
              <w:jc w:val="center"/>
              <w:rPr>
                <w:rFonts w:ascii="Times New Roman" w:hAnsi="宋体"/>
                <w:color w:val="000000"/>
                <w:szCs w:val="21"/>
              </w:rPr>
            </w:pPr>
            <w:r>
              <w:rPr>
                <w:rFonts w:ascii="宋体" w:hAnsi="宋体" w:hint="eastAsia"/>
                <w:color w:val="000000"/>
                <w:szCs w:val="21"/>
              </w:rPr>
              <w:t>鹤山市宏塑胶粘制品实业有限公司</w:t>
            </w:r>
          </w:p>
        </w:tc>
        <w:tc>
          <w:tcPr>
            <w:tcW w:w="3236" w:type="dxa"/>
            <w:vAlign w:val="center"/>
          </w:tcPr>
          <w:p w:rsidR="00214FC3" w:rsidRDefault="00BC031E">
            <w:pPr>
              <w:jc w:val="center"/>
              <w:rPr>
                <w:rFonts w:ascii="Times New Roman" w:hAnsi="Times New Roman"/>
                <w:color w:val="000000"/>
                <w:szCs w:val="21"/>
              </w:rPr>
            </w:pPr>
            <w:r>
              <w:rPr>
                <w:rFonts w:ascii="Times New Roman" w:hAnsi="Times New Roman" w:hint="eastAsia"/>
                <w:color w:val="000000"/>
                <w:szCs w:val="21"/>
              </w:rPr>
              <w:t>0750-8282607</w:t>
            </w:r>
          </w:p>
        </w:tc>
      </w:tr>
    </w:tbl>
    <w:p w:rsidR="00214FC3" w:rsidRDefault="00214FC3">
      <w:pPr>
        <w:jc w:val="center"/>
      </w:pPr>
    </w:p>
    <w:p w:rsidR="00214FC3" w:rsidRDefault="00214FC3">
      <w:pPr>
        <w:jc w:val="center"/>
      </w:pPr>
    </w:p>
    <w:p w:rsidR="00214FC3" w:rsidRDefault="00BC031E">
      <w:pPr>
        <w:pStyle w:val="af2"/>
        <w:spacing w:beforeLines="0" w:line="360" w:lineRule="auto"/>
        <w:ind w:firstLineChars="200" w:firstLine="560"/>
        <w:rPr>
          <w:b w:val="0"/>
          <w:color w:val="auto"/>
          <w:kern w:val="44"/>
          <w:sz w:val="36"/>
          <w:szCs w:val="36"/>
        </w:rPr>
      </w:pPr>
      <w:r>
        <w:rPr>
          <w:rFonts w:ascii="Calibri" w:eastAsia="宋体" w:hAnsi="Calibri" w:hint="eastAsia"/>
          <w:b w:val="0"/>
        </w:rPr>
        <w:lastRenderedPageBreak/>
        <w:t>（</w:t>
      </w:r>
      <w:r>
        <w:rPr>
          <w:rFonts w:ascii="Calibri" w:eastAsia="宋体" w:hAnsi="Calibri" w:hint="eastAsia"/>
          <w:b w:val="0"/>
        </w:rPr>
        <w:t>8</w:t>
      </w:r>
      <w:r>
        <w:rPr>
          <w:rFonts w:ascii="Calibri" w:eastAsia="宋体" w:hAnsi="Calibri" w:hint="eastAsia"/>
          <w:b w:val="0"/>
        </w:rPr>
        <w:t>）应急资源结论</w:t>
      </w:r>
    </w:p>
    <w:p w:rsidR="00214FC3" w:rsidRDefault="00BC031E">
      <w:pPr>
        <w:spacing w:line="360" w:lineRule="auto"/>
        <w:ind w:leftChars="-3" w:left="-6" w:firstLineChars="200" w:firstLine="560"/>
        <w:jc w:val="left"/>
        <w:rPr>
          <w:sz w:val="28"/>
        </w:rPr>
      </w:pPr>
      <w:r>
        <w:rPr>
          <w:sz w:val="28"/>
        </w:rPr>
        <w:t>综上所述，企业根据可能存在的环境风险，配备了相应的应急物质，且企业在建厂及设备安装选择的过程中已经考虑到了应急防护措施、相应的应急物资和应急装备。所有应急救援设备设施和物资实行专人管理，定点定量存放，消防设施、消防器材由企业安全管理人员专门负责管理，每年初制定严格的检查保养计划，按月、季、半年不同周期分类对所有应急设施器材进行检查，及时补充和维修维护，确保各处应急器材物资的数量和性能满足随时使用的需要。根据上述分析，项目环境应急物资能够满足目前的应急需求。</w:t>
      </w:r>
    </w:p>
    <w:p w:rsidR="00214FC3" w:rsidRDefault="00BC031E">
      <w:pPr>
        <w:pStyle w:val="Default"/>
        <w:ind w:firstLineChars="200" w:firstLine="560"/>
        <w:rPr>
          <w:rFonts w:hint="default"/>
        </w:rPr>
      </w:pPr>
      <w:r w:rsidRPr="00BC031E">
        <w:rPr>
          <w:rFonts w:ascii="宋体" w:eastAsia="宋体" w:hAnsi="宋体" w:cs="宋体"/>
          <w:kern w:val="2"/>
          <w:sz w:val="28"/>
          <w:szCs w:val="28"/>
        </w:rPr>
        <w:t>本公司编制了相关的环境应急预案，并已向当地环保局进行备案，备案编号为440784-2017-027-L。</w:t>
      </w:r>
    </w:p>
    <w:p w:rsidR="00214FC3" w:rsidRDefault="00BC031E">
      <w:pPr>
        <w:spacing w:line="400" w:lineRule="exact"/>
        <w:ind w:firstLineChars="200" w:firstLine="562"/>
        <w:rPr>
          <w:rFonts w:ascii="仿宋_GB2312" w:eastAsia="仿宋_GB2312" w:hAnsi="文鼎小标宋简" w:cs="文鼎小标宋简"/>
          <w:b/>
          <w:bCs/>
          <w:color w:val="FF0000"/>
          <w:sz w:val="28"/>
          <w:szCs w:val="28"/>
        </w:rPr>
      </w:pPr>
      <w:r>
        <w:rPr>
          <w:b/>
          <w:bCs/>
          <w:sz w:val="28"/>
        </w:rPr>
        <w:t>2</w:t>
      </w:r>
      <w:r>
        <w:rPr>
          <w:rFonts w:hint="eastAsia"/>
          <w:b/>
          <w:bCs/>
          <w:sz w:val="28"/>
        </w:rPr>
        <w:t>、卫生防护距离落实情况</w:t>
      </w:r>
    </w:p>
    <w:p w:rsidR="00214FC3" w:rsidRDefault="00BC031E">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1</w:t>
      </w:r>
      <w:r>
        <w:rPr>
          <w:rFonts w:ascii="Times New Roman" w:hAnsi="Times New Roman" w:hint="eastAsia"/>
          <w:color w:val="000000"/>
          <w:sz w:val="24"/>
          <w:szCs w:val="24"/>
        </w:rPr>
        <w:t>）本公司所属区域环境功能区情况见表</w:t>
      </w:r>
      <w:r>
        <w:rPr>
          <w:rFonts w:ascii="Times New Roman" w:hAnsi="Times New Roman" w:hint="eastAsia"/>
          <w:color w:val="000000"/>
          <w:sz w:val="24"/>
          <w:szCs w:val="24"/>
        </w:rPr>
        <w:t>3-11</w:t>
      </w:r>
      <w:r>
        <w:rPr>
          <w:rFonts w:ascii="Times New Roman" w:hAnsi="Times New Roman" w:hint="eastAsia"/>
          <w:color w:val="000000"/>
          <w:sz w:val="24"/>
          <w:szCs w:val="24"/>
        </w:rPr>
        <w:t>所示。</w:t>
      </w:r>
    </w:p>
    <w:p w:rsidR="00214FC3" w:rsidRDefault="00BC031E">
      <w:pPr>
        <w:pStyle w:val="a4"/>
        <w:rPr>
          <w:color w:val="000000"/>
        </w:rPr>
      </w:pPr>
      <w:r>
        <w:rPr>
          <w:color w:val="000000"/>
        </w:rPr>
        <w:t>表</w:t>
      </w:r>
      <w:r>
        <w:rPr>
          <w:rFonts w:hint="eastAsia"/>
          <w:color w:val="000000"/>
        </w:rPr>
        <w:t>3</w:t>
      </w:r>
      <w:r>
        <w:rPr>
          <w:color w:val="000000"/>
        </w:rPr>
        <w:t>-</w:t>
      </w:r>
      <w:r>
        <w:rPr>
          <w:rFonts w:hint="eastAsia"/>
          <w:color w:val="000000"/>
        </w:rPr>
        <w:t xml:space="preserve">11 </w:t>
      </w:r>
      <w:r>
        <w:rPr>
          <w:rFonts w:hint="eastAsia"/>
          <w:color w:val="000000"/>
        </w:rPr>
        <w:t>企业所在地</w:t>
      </w:r>
      <w:r>
        <w:rPr>
          <w:color w:val="000000"/>
        </w:rPr>
        <w:t>环境功能区情况</w:t>
      </w:r>
    </w:p>
    <w:tbl>
      <w:tblPr>
        <w:tblW w:w="810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3563"/>
        <w:gridCol w:w="3842"/>
      </w:tblGrid>
      <w:tr w:rsidR="00214FC3">
        <w:trPr>
          <w:trHeight w:val="324"/>
          <w:jc w:val="center"/>
        </w:trPr>
        <w:tc>
          <w:tcPr>
            <w:tcW w:w="695" w:type="dxa"/>
            <w:vAlign w:val="center"/>
          </w:tcPr>
          <w:p w:rsidR="00214FC3" w:rsidRDefault="00BC031E">
            <w:pPr>
              <w:pStyle w:val="af0"/>
              <w:spacing w:line="240" w:lineRule="auto"/>
              <w:ind w:firstLineChars="0" w:firstLine="0"/>
              <w:jc w:val="center"/>
              <w:rPr>
                <w:b/>
                <w:bCs/>
                <w:sz w:val="21"/>
                <w:szCs w:val="21"/>
              </w:rPr>
            </w:pPr>
            <w:r>
              <w:rPr>
                <w:rFonts w:hint="eastAsia"/>
                <w:b/>
                <w:bCs/>
                <w:sz w:val="21"/>
                <w:szCs w:val="21"/>
              </w:rPr>
              <w:t>序号</w:t>
            </w:r>
          </w:p>
        </w:tc>
        <w:tc>
          <w:tcPr>
            <w:tcW w:w="3563" w:type="dxa"/>
            <w:vAlign w:val="center"/>
          </w:tcPr>
          <w:p w:rsidR="00214FC3" w:rsidRDefault="00BC031E">
            <w:pPr>
              <w:pStyle w:val="af0"/>
              <w:spacing w:line="240" w:lineRule="auto"/>
              <w:ind w:firstLineChars="0" w:firstLine="0"/>
              <w:jc w:val="center"/>
              <w:rPr>
                <w:b/>
                <w:bCs/>
                <w:sz w:val="21"/>
                <w:szCs w:val="21"/>
              </w:rPr>
            </w:pPr>
            <w:r>
              <w:rPr>
                <w:rFonts w:hint="eastAsia"/>
                <w:b/>
                <w:bCs/>
                <w:sz w:val="21"/>
                <w:szCs w:val="21"/>
              </w:rPr>
              <w:t>功能区类别</w:t>
            </w:r>
          </w:p>
        </w:tc>
        <w:tc>
          <w:tcPr>
            <w:tcW w:w="3842" w:type="dxa"/>
            <w:vAlign w:val="center"/>
          </w:tcPr>
          <w:p w:rsidR="00214FC3" w:rsidRDefault="00BC031E">
            <w:pPr>
              <w:pStyle w:val="af0"/>
              <w:spacing w:line="240" w:lineRule="auto"/>
              <w:ind w:firstLineChars="0" w:firstLine="0"/>
              <w:jc w:val="center"/>
              <w:rPr>
                <w:b/>
                <w:bCs/>
                <w:sz w:val="21"/>
                <w:szCs w:val="21"/>
              </w:rPr>
            </w:pPr>
            <w:r>
              <w:rPr>
                <w:rFonts w:hint="eastAsia"/>
                <w:b/>
                <w:bCs/>
                <w:sz w:val="21"/>
                <w:szCs w:val="21"/>
              </w:rPr>
              <w:t>功能区分类及执行标准</w:t>
            </w:r>
          </w:p>
        </w:tc>
      </w:tr>
      <w:tr w:rsidR="00214FC3">
        <w:trPr>
          <w:trHeight w:val="638"/>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t>1</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地表水环境质量功能区</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雅瑶河，Ⅲ类水，工农业用水执行（</w:t>
            </w:r>
            <w:r>
              <w:rPr>
                <w:rFonts w:hint="eastAsia"/>
                <w:sz w:val="21"/>
                <w:szCs w:val="21"/>
              </w:rPr>
              <w:t>GB3838-2002</w:t>
            </w:r>
            <w:r>
              <w:rPr>
                <w:rFonts w:hint="eastAsia"/>
                <w:sz w:val="21"/>
                <w:szCs w:val="21"/>
              </w:rPr>
              <w:t>）中的Ⅲ类标准</w:t>
            </w:r>
          </w:p>
        </w:tc>
      </w:tr>
      <w:tr w:rsidR="00214FC3">
        <w:trPr>
          <w:trHeight w:val="638"/>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t>2</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环境空气质量功能区</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二类区</w:t>
            </w:r>
          </w:p>
          <w:p w:rsidR="00214FC3" w:rsidRDefault="00BC031E">
            <w:pPr>
              <w:pStyle w:val="af0"/>
              <w:spacing w:line="240" w:lineRule="auto"/>
              <w:ind w:firstLineChars="0" w:firstLine="0"/>
              <w:jc w:val="center"/>
              <w:rPr>
                <w:sz w:val="21"/>
                <w:szCs w:val="21"/>
              </w:rPr>
            </w:pPr>
            <w:r>
              <w:rPr>
                <w:rFonts w:hint="eastAsia"/>
                <w:sz w:val="21"/>
                <w:szCs w:val="21"/>
              </w:rPr>
              <w:t>执行（</w:t>
            </w:r>
            <w:r>
              <w:rPr>
                <w:rFonts w:hint="eastAsia"/>
                <w:sz w:val="21"/>
                <w:szCs w:val="21"/>
              </w:rPr>
              <w:t>GB3095-2012</w:t>
            </w:r>
            <w:r>
              <w:rPr>
                <w:rFonts w:hint="eastAsia"/>
                <w:sz w:val="21"/>
                <w:szCs w:val="21"/>
              </w:rPr>
              <w:t>）二级标准</w:t>
            </w:r>
          </w:p>
        </w:tc>
      </w:tr>
      <w:tr w:rsidR="00214FC3">
        <w:trPr>
          <w:trHeight w:val="638"/>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t>3</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环境噪声功能区</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 xml:space="preserve">3 </w:t>
            </w:r>
            <w:r>
              <w:rPr>
                <w:rFonts w:hint="eastAsia"/>
                <w:sz w:val="21"/>
                <w:szCs w:val="21"/>
              </w:rPr>
              <w:t>类区域</w:t>
            </w:r>
          </w:p>
          <w:p w:rsidR="00214FC3" w:rsidRDefault="00BC031E">
            <w:pPr>
              <w:pStyle w:val="af0"/>
              <w:spacing w:line="240" w:lineRule="auto"/>
              <w:ind w:firstLineChars="0" w:firstLine="0"/>
              <w:jc w:val="center"/>
              <w:rPr>
                <w:sz w:val="21"/>
                <w:szCs w:val="21"/>
              </w:rPr>
            </w:pPr>
            <w:r>
              <w:rPr>
                <w:rFonts w:hint="eastAsia"/>
                <w:sz w:val="21"/>
                <w:szCs w:val="21"/>
              </w:rPr>
              <w:t>执行（</w:t>
            </w:r>
            <w:r>
              <w:rPr>
                <w:rFonts w:hint="eastAsia"/>
                <w:sz w:val="21"/>
                <w:szCs w:val="21"/>
              </w:rPr>
              <w:t>GB3096-2008</w:t>
            </w:r>
            <w:r>
              <w:rPr>
                <w:rFonts w:hint="eastAsia"/>
                <w:sz w:val="21"/>
                <w:szCs w:val="21"/>
              </w:rPr>
              <w:t>）中的</w:t>
            </w:r>
            <w:r>
              <w:rPr>
                <w:rFonts w:hint="eastAsia"/>
                <w:sz w:val="21"/>
                <w:szCs w:val="21"/>
              </w:rPr>
              <w:t xml:space="preserve"> 3 </w:t>
            </w:r>
            <w:r>
              <w:rPr>
                <w:rFonts w:hint="eastAsia"/>
                <w:sz w:val="21"/>
                <w:szCs w:val="21"/>
              </w:rPr>
              <w:t>类区标准</w:t>
            </w:r>
          </w:p>
        </w:tc>
      </w:tr>
      <w:tr w:rsidR="00214FC3">
        <w:trPr>
          <w:trHeight w:val="324"/>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t>4</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饮用水源保护区</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否</w:t>
            </w:r>
          </w:p>
        </w:tc>
      </w:tr>
      <w:tr w:rsidR="00214FC3">
        <w:trPr>
          <w:trHeight w:val="324"/>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t>5</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自然保护区</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否</w:t>
            </w:r>
          </w:p>
        </w:tc>
      </w:tr>
      <w:tr w:rsidR="00214FC3">
        <w:trPr>
          <w:trHeight w:val="324"/>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t>6</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风景名胜区</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否</w:t>
            </w:r>
          </w:p>
        </w:tc>
      </w:tr>
      <w:tr w:rsidR="00214FC3">
        <w:trPr>
          <w:trHeight w:val="324"/>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t>7</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森林公园</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否</w:t>
            </w:r>
          </w:p>
        </w:tc>
      </w:tr>
      <w:tr w:rsidR="00214FC3">
        <w:trPr>
          <w:trHeight w:val="324"/>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t>8</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污水处理厂集水范围</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否</w:t>
            </w:r>
          </w:p>
        </w:tc>
      </w:tr>
      <w:tr w:rsidR="00214FC3">
        <w:trPr>
          <w:trHeight w:val="638"/>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t>9</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风景名胜保护区、特殊保护区</w:t>
            </w:r>
          </w:p>
          <w:p w:rsidR="00214FC3" w:rsidRDefault="00BC031E">
            <w:pPr>
              <w:pStyle w:val="af0"/>
              <w:spacing w:line="240" w:lineRule="auto"/>
              <w:ind w:firstLineChars="0" w:firstLine="0"/>
              <w:jc w:val="center"/>
              <w:rPr>
                <w:sz w:val="21"/>
                <w:szCs w:val="21"/>
              </w:rPr>
            </w:pPr>
            <w:r>
              <w:rPr>
                <w:rFonts w:hint="eastAsia"/>
                <w:sz w:val="21"/>
                <w:szCs w:val="21"/>
              </w:rPr>
              <w:t>（政府颁布）</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否</w:t>
            </w:r>
          </w:p>
        </w:tc>
      </w:tr>
      <w:tr w:rsidR="00214FC3">
        <w:trPr>
          <w:trHeight w:val="324"/>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t>10</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基本农田保护区</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否</w:t>
            </w:r>
          </w:p>
        </w:tc>
      </w:tr>
      <w:tr w:rsidR="00214FC3">
        <w:trPr>
          <w:trHeight w:val="324"/>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t>11</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水土流失重点防治区</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否</w:t>
            </w:r>
          </w:p>
        </w:tc>
      </w:tr>
      <w:tr w:rsidR="00214FC3">
        <w:trPr>
          <w:trHeight w:val="324"/>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t>12</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生态敏感与脆弱区</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否</w:t>
            </w:r>
          </w:p>
        </w:tc>
      </w:tr>
      <w:tr w:rsidR="00214FC3">
        <w:trPr>
          <w:trHeight w:val="324"/>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lastRenderedPageBreak/>
              <w:t>13</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重点文物保护单位</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否</w:t>
            </w:r>
          </w:p>
        </w:tc>
      </w:tr>
      <w:tr w:rsidR="00214FC3">
        <w:trPr>
          <w:trHeight w:val="334"/>
          <w:jc w:val="center"/>
        </w:trPr>
        <w:tc>
          <w:tcPr>
            <w:tcW w:w="695" w:type="dxa"/>
            <w:vAlign w:val="center"/>
          </w:tcPr>
          <w:p w:rsidR="00214FC3" w:rsidRDefault="00BC031E">
            <w:pPr>
              <w:pStyle w:val="af0"/>
              <w:spacing w:line="240" w:lineRule="auto"/>
              <w:ind w:firstLineChars="0" w:firstLine="0"/>
              <w:jc w:val="center"/>
              <w:rPr>
                <w:sz w:val="21"/>
                <w:szCs w:val="21"/>
              </w:rPr>
            </w:pPr>
            <w:r>
              <w:rPr>
                <w:rFonts w:hint="eastAsia"/>
                <w:sz w:val="21"/>
                <w:szCs w:val="21"/>
              </w:rPr>
              <w:t>14</w:t>
            </w:r>
          </w:p>
        </w:tc>
        <w:tc>
          <w:tcPr>
            <w:tcW w:w="3563" w:type="dxa"/>
            <w:vAlign w:val="center"/>
          </w:tcPr>
          <w:p w:rsidR="00214FC3" w:rsidRDefault="00BC031E">
            <w:pPr>
              <w:pStyle w:val="af0"/>
              <w:spacing w:line="240" w:lineRule="auto"/>
              <w:ind w:firstLineChars="0" w:firstLine="0"/>
              <w:jc w:val="center"/>
              <w:rPr>
                <w:sz w:val="21"/>
                <w:szCs w:val="21"/>
              </w:rPr>
            </w:pPr>
            <w:r>
              <w:rPr>
                <w:rFonts w:hint="eastAsia"/>
                <w:sz w:val="21"/>
                <w:szCs w:val="21"/>
              </w:rPr>
              <w:t>三河、三湖、两控区</w:t>
            </w:r>
          </w:p>
        </w:tc>
        <w:tc>
          <w:tcPr>
            <w:tcW w:w="3842" w:type="dxa"/>
            <w:vAlign w:val="center"/>
          </w:tcPr>
          <w:p w:rsidR="00214FC3" w:rsidRDefault="00BC031E">
            <w:pPr>
              <w:pStyle w:val="af0"/>
              <w:spacing w:line="240" w:lineRule="auto"/>
              <w:ind w:firstLineChars="0" w:firstLine="0"/>
              <w:jc w:val="center"/>
              <w:rPr>
                <w:sz w:val="21"/>
                <w:szCs w:val="21"/>
              </w:rPr>
            </w:pPr>
            <w:r>
              <w:rPr>
                <w:rFonts w:hint="eastAsia"/>
                <w:sz w:val="21"/>
                <w:szCs w:val="21"/>
              </w:rPr>
              <w:t>是（酸雨控制区）</w:t>
            </w:r>
          </w:p>
        </w:tc>
      </w:tr>
    </w:tbl>
    <w:p w:rsidR="00214FC3" w:rsidRDefault="00214FC3">
      <w:pPr>
        <w:pStyle w:val="Default"/>
        <w:rPr>
          <w:rFonts w:hint="default"/>
        </w:rPr>
      </w:pPr>
    </w:p>
    <w:p w:rsidR="00214FC3" w:rsidRDefault="00BC031E">
      <w:pPr>
        <w:spacing w:line="360" w:lineRule="auto"/>
        <w:ind w:leftChars="-3" w:left="-6" w:firstLineChars="200" w:firstLine="560"/>
        <w:jc w:val="left"/>
        <w:rPr>
          <w:sz w:val="28"/>
        </w:rPr>
      </w:pPr>
      <w:r>
        <w:rPr>
          <w:rFonts w:hint="eastAsia"/>
          <w:sz w:val="28"/>
        </w:rPr>
        <w:t>（</w:t>
      </w:r>
      <w:r>
        <w:rPr>
          <w:rFonts w:hint="eastAsia"/>
          <w:sz w:val="28"/>
        </w:rPr>
        <w:t>2</w:t>
      </w:r>
      <w:r>
        <w:rPr>
          <w:rFonts w:hint="eastAsia"/>
          <w:sz w:val="28"/>
        </w:rPr>
        <w:t>）环境保护目标</w:t>
      </w:r>
    </w:p>
    <w:p w:rsidR="00214FC3" w:rsidRDefault="00BC031E">
      <w:pPr>
        <w:spacing w:line="360" w:lineRule="auto"/>
        <w:ind w:leftChars="-3" w:left="-6" w:firstLineChars="200" w:firstLine="560"/>
        <w:jc w:val="left"/>
        <w:rPr>
          <w:sz w:val="28"/>
        </w:rPr>
      </w:pPr>
      <w:r>
        <w:rPr>
          <w:rFonts w:hint="eastAsia"/>
          <w:sz w:val="28"/>
        </w:rPr>
        <w:t>水环境保护目标：雅瑶河执行</w:t>
      </w:r>
      <w:r>
        <w:rPr>
          <w:sz w:val="28"/>
        </w:rPr>
        <w:t>《地表水环境质量标准》（</w:t>
      </w:r>
      <w:r>
        <w:rPr>
          <w:sz w:val="28"/>
        </w:rPr>
        <w:t>GB3838-2002</w:t>
      </w:r>
      <w:r>
        <w:rPr>
          <w:sz w:val="28"/>
        </w:rPr>
        <w:t>）</w:t>
      </w:r>
      <w:r>
        <w:rPr>
          <w:rFonts w:hint="eastAsia"/>
          <w:sz w:val="28"/>
        </w:rPr>
        <w:t>Ⅲ</w:t>
      </w:r>
      <w:r>
        <w:rPr>
          <w:sz w:val="28"/>
        </w:rPr>
        <w:t>类标准</w:t>
      </w:r>
      <w:r>
        <w:rPr>
          <w:rFonts w:hint="eastAsia"/>
          <w:sz w:val="28"/>
        </w:rPr>
        <w:t>，本公司生活污水及生产废水处理达标后，合理回用及处置，使其水环境质量不因本项目的建设而恶化</w:t>
      </w:r>
    </w:p>
    <w:p w:rsidR="00214FC3" w:rsidRDefault="00BC031E">
      <w:pPr>
        <w:spacing w:line="360" w:lineRule="auto"/>
        <w:ind w:leftChars="-3" w:left="-6" w:firstLineChars="200" w:firstLine="560"/>
        <w:jc w:val="left"/>
        <w:rPr>
          <w:sz w:val="28"/>
        </w:rPr>
      </w:pPr>
      <w:r>
        <w:rPr>
          <w:rFonts w:hint="eastAsia"/>
          <w:sz w:val="28"/>
        </w:rPr>
        <w:t>环境空气保护目标：</w:t>
      </w:r>
      <w:r>
        <w:rPr>
          <w:sz w:val="28"/>
        </w:rPr>
        <w:t>大气环境保护目标是保护评价区</w:t>
      </w:r>
      <w:r>
        <w:rPr>
          <w:rFonts w:hint="eastAsia"/>
          <w:sz w:val="28"/>
        </w:rPr>
        <w:t>内</w:t>
      </w:r>
      <w:r>
        <w:rPr>
          <w:sz w:val="28"/>
        </w:rPr>
        <w:t>的大气环境质量符合《环境空气质量标准》</w:t>
      </w:r>
      <w:r>
        <w:rPr>
          <w:rFonts w:hint="eastAsia"/>
          <w:sz w:val="28"/>
        </w:rPr>
        <w:t>（</w:t>
      </w:r>
      <w:r>
        <w:rPr>
          <w:sz w:val="28"/>
        </w:rPr>
        <w:t>GB3095-</w:t>
      </w:r>
      <w:r>
        <w:rPr>
          <w:rFonts w:hint="eastAsia"/>
          <w:sz w:val="28"/>
        </w:rPr>
        <w:t>2012</w:t>
      </w:r>
      <w:r>
        <w:rPr>
          <w:rFonts w:hint="eastAsia"/>
          <w:sz w:val="28"/>
        </w:rPr>
        <w:t>）二</w:t>
      </w:r>
      <w:r>
        <w:rPr>
          <w:sz w:val="28"/>
        </w:rPr>
        <w:t>级标准，确保</w:t>
      </w:r>
      <w:r>
        <w:rPr>
          <w:rFonts w:hint="eastAsia"/>
          <w:sz w:val="28"/>
        </w:rPr>
        <w:t>项目</w:t>
      </w:r>
      <w:r>
        <w:rPr>
          <w:sz w:val="28"/>
        </w:rPr>
        <w:t>周围地区的大气环境不受明显影响。</w:t>
      </w:r>
    </w:p>
    <w:p w:rsidR="00214FC3" w:rsidRDefault="00BC031E">
      <w:pPr>
        <w:spacing w:line="360" w:lineRule="auto"/>
        <w:ind w:leftChars="-3" w:left="-6" w:firstLineChars="200" w:firstLine="560"/>
        <w:jc w:val="left"/>
        <w:rPr>
          <w:sz w:val="28"/>
        </w:rPr>
      </w:pPr>
      <w:r>
        <w:rPr>
          <w:rFonts w:hint="eastAsia"/>
          <w:sz w:val="28"/>
        </w:rPr>
        <w:t>声环境保护目标：声环境保护目标是保护评价区内的声环境质量符合《声环境质量标准》（</w:t>
      </w:r>
      <w:r>
        <w:rPr>
          <w:rFonts w:hint="eastAsia"/>
          <w:sz w:val="28"/>
        </w:rPr>
        <w:t>GB3096-2008</w:t>
      </w:r>
      <w:r>
        <w:rPr>
          <w:rFonts w:hint="eastAsia"/>
          <w:sz w:val="28"/>
        </w:rPr>
        <w:t>）中的</w:t>
      </w:r>
      <w:r>
        <w:rPr>
          <w:rFonts w:hint="eastAsia"/>
          <w:sz w:val="28"/>
        </w:rPr>
        <w:t>3</w:t>
      </w:r>
      <w:r>
        <w:rPr>
          <w:rFonts w:hint="eastAsia"/>
          <w:sz w:val="28"/>
        </w:rPr>
        <w:t>类标准。</w:t>
      </w:r>
    </w:p>
    <w:p w:rsidR="00214FC3" w:rsidRDefault="00BC031E">
      <w:pPr>
        <w:spacing w:line="360" w:lineRule="auto"/>
        <w:ind w:leftChars="-3" w:left="-6" w:firstLineChars="200" w:firstLine="560"/>
        <w:jc w:val="left"/>
        <w:rPr>
          <w:sz w:val="28"/>
        </w:rPr>
      </w:pPr>
      <w:r>
        <w:rPr>
          <w:rFonts w:hint="eastAsia"/>
          <w:sz w:val="28"/>
        </w:rPr>
        <w:t>周边环境敏感点：根据国家环保局颁发的《建设项目环境风险评价技术导则》（</w:t>
      </w:r>
      <w:r>
        <w:rPr>
          <w:rFonts w:hint="eastAsia"/>
          <w:sz w:val="28"/>
        </w:rPr>
        <w:t>HJ/T169-2004</w:t>
      </w:r>
      <w:r>
        <w:rPr>
          <w:rFonts w:hint="eastAsia"/>
          <w:sz w:val="28"/>
        </w:rPr>
        <w:t>）要求，本次突发事件环境应急预案的风险评价范围为距离项目中心</w:t>
      </w:r>
      <w:r>
        <w:rPr>
          <w:rFonts w:hint="eastAsia"/>
          <w:sz w:val="28"/>
        </w:rPr>
        <w:t>3</w:t>
      </w:r>
      <w:r>
        <w:rPr>
          <w:rFonts w:hint="eastAsia"/>
          <w:sz w:val="28"/>
        </w:rPr>
        <w:t>公里的范围。根据现场调查，本公司周围主要环境敏感保护目标见表</w:t>
      </w:r>
      <w:r>
        <w:rPr>
          <w:rFonts w:hint="eastAsia"/>
          <w:sz w:val="28"/>
        </w:rPr>
        <w:t>3-12</w:t>
      </w:r>
      <w:r>
        <w:rPr>
          <w:rFonts w:hint="eastAsia"/>
          <w:sz w:val="28"/>
        </w:rPr>
        <w:t>。</w:t>
      </w:r>
    </w:p>
    <w:p w:rsidR="00214FC3" w:rsidRDefault="00BC031E">
      <w:pPr>
        <w:pStyle w:val="a4"/>
      </w:pPr>
      <w:r>
        <w:rPr>
          <w:color w:val="000000"/>
          <w:sz w:val="21"/>
          <w:szCs w:val="21"/>
        </w:rPr>
        <w:t>表</w:t>
      </w:r>
      <w:r>
        <w:rPr>
          <w:rFonts w:hint="eastAsia"/>
          <w:color w:val="000000"/>
          <w:sz w:val="21"/>
          <w:szCs w:val="21"/>
        </w:rPr>
        <w:t xml:space="preserve">3-12 </w:t>
      </w:r>
      <w:r>
        <w:rPr>
          <w:color w:val="000000"/>
          <w:sz w:val="21"/>
          <w:szCs w:val="21"/>
        </w:rPr>
        <w:t>公司</w:t>
      </w:r>
      <w:r>
        <w:rPr>
          <w:rFonts w:hint="eastAsia"/>
          <w:color w:val="000000"/>
          <w:sz w:val="21"/>
          <w:szCs w:val="21"/>
        </w:rPr>
        <w:t>3km</w:t>
      </w:r>
      <w:r>
        <w:rPr>
          <w:rFonts w:hint="eastAsia"/>
          <w:color w:val="000000"/>
          <w:sz w:val="21"/>
          <w:szCs w:val="21"/>
        </w:rPr>
        <w:t>范围内</w:t>
      </w:r>
      <w:r>
        <w:rPr>
          <w:color w:val="000000"/>
          <w:sz w:val="21"/>
          <w:szCs w:val="21"/>
        </w:rPr>
        <w:t>主要敏感点</w:t>
      </w:r>
    </w:p>
    <w:tbl>
      <w:tblPr>
        <w:tblW w:w="755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44"/>
        <w:gridCol w:w="1335"/>
        <w:gridCol w:w="974"/>
        <w:gridCol w:w="1849"/>
        <w:gridCol w:w="1383"/>
        <w:gridCol w:w="1266"/>
      </w:tblGrid>
      <w:tr w:rsidR="00214FC3">
        <w:trPr>
          <w:trHeight w:val="340"/>
          <w:jc w:val="center"/>
        </w:trPr>
        <w:tc>
          <w:tcPr>
            <w:tcW w:w="744" w:type="dxa"/>
            <w:vAlign w:val="center"/>
          </w:tcPr>
          <w:p w:rsidR="00214FC3" w:rsidRDefault="00BC031E">
            <w:pPr>
              <w:pStyle w:val="12"/>
              <w:rPr>
                <w:rFonts w:ascii="宋体" w:eastAsia="宋体" w:hAnsi="宋体" w:cs="宋体"/>
                <w:b/>
                <w:bCs/>
                <w:sz w:val="21"/>
                <w:szCs w:val="21"/>
              </w:rPr>
            </w:pPr>
            <w:r>
              <w:rPr>
                <w:rFonts w:ascii="宋体" w:eastAsia="宋体" w:hAnsi="宋体" w:cs="宋体" w:hint="eastAsia"/>
                <w:b/>
                <w:bCs/>
                <w:sz w:val="21"/>
                <w:szCs w:val="21"/>
              </w:rPr>
              <w:t>序号</w:t>
            </w:r>
          </w:p>
        </w:tc>
        <w:tc>
          <w:tcPr>
            <w:tcW w:w="1335" w:type="dxa"/>
            <w:vAlign w:val="center"/>
          </w:tcPr>
          <w:p w:rsidR="00214FC3" w:rsidRDefault="00BC031E">
            <w:pPr>
              <w:pStyle w:val="12"/>
              <w:rPr>
                <w:rFonts w:ascii="宋体" w:eastAsia="宋体" w:hAnsi="宋体" w:cs="宋体"/>
                <w:b/>
                <w:bCs/>
                <w:sz w:val="21"/>
                <w:szCs w:val="21"/>
              </w:rPr>
            </w:pPr>
            <w:r>
              <w:rPr>
                <w:rFonts w:ascii="宋体" w:eastAsia="宋体" w:hAnsi="宋体" w:cs="宋体" w:hint="eastAsia"/>
                <w:b/>
                <w:bCs/>
                <w:sz w:val="21"/>
                <w:szCs w:val="21"/>
              </w:rPr>
              <w:t>保护目标</w:t>
            </w:r>
          </w:p>
        </w:tc>
        <w:tc>
          <w:tcPr>
            <w:tcW w:w="974" w:type="dxa"/>
            <w:vAlign w:val="center"/>
          </w:tcPr>
          <w:p w:rsidR="00214FC3" w:rsidRDefault="00BC031E">
            <w:pPr>
              <w:pStyle w:val="12"/>
              <w:rPr>
                <w:rFonts w:ascii="宋体" w:eastAsia="宋体" w:hAnsi="宋体" w:cs="宋体"/>
                <w:b/>
                <w:bCs/>
                <w:sz w:val="21"/>
                <w:szCs w:val="21"/>
              </w:rPr>
            </w:pPr>
            <w:r>
              <w:rPr>
                <w:rFonts w:ascii="宋体" w:eastAsia="宋体" w:hAnsi="宋体" w:cs="宋体" w:hint="eastAsia"/>
                <w:b/>
                <w:bCs/>
                <w:sz w:val="21"/>
                <w:szCs w:val="21"/>
              </w:rPr>
              <w:t>性质</w:t>
            </w:r>
          </w:p>
        </w:tc>
        <w:tc>
          <w:tcPr>
            <w:tcW w:w="1849" w:type="dxa"/>
            <w:vAlign w:val="center"/>
          </w:tcPr>
          <w:p w:rsidR="00214FC3" w:rsidRDefault="00BC031E">
            <w:pPr>
              <w:pStyle w:val="12"/>
              <w:rPr>
                <w:rFonts w:ascii="宋体" w:eastAsia="宋体" w:hAnsi="宋体" w:cs="宋体"/>
                <w:b/>
                <w:bCs/>
                <w:sz w:val="21"/>
                <w:szCs w:val="21"/>
              </w:rPr>
            </w:pPr>
            <w:r>
              <w:rPr>
                <w:rFonts w:ascii="宋体" w:eastAsia="宋体" w:hAnsi="宋体" w:cs="宋体" w:hint="eastAsia"/>
                <w:b/>
                <w:bCs/>
                <w:sz w:val="21"/>
                <w:szCs w:val="21"/>
              </w:rPr>
              <w:t>对何种污染物敏感</w:t>
            </w:r>
          </w:p>
        </w:tc>
        <w:tc>
          <w:tcPr>
            <w:tcW w:w="1383" w:type="dxa"/>
            <w:vAlign w:val="center"/>
          </w:tcPr>
          <w:p w:rsidR="00214FC3" w:rsidRDefault="00BC031E">
            <w:pPr>
              <w:pStyle w:val="12"/>
              <w:ind w:leftChars="-50" w:left="-105" w:rightChars="-50" w:right="-105"/>
              <w:rPr>
                <w:rFonts w:ascii="宋体" w:eastAsia="宋体" w:hAnsi="宋体" w:cs="宋体"/>
                <w:b/>
                <w:bCs/>
                <w:sz w:val="21"/>
                <w:szCs w:val="21"/>
              </w:rPr>
            </w:pPr>
            <w:r>
              <w:rPr>
                <w:rFonts w:ascii="宋体" w:eastAsia="宋体" w:hAnsi="宋体" w:cs="宋体" w:hint="eastAsia"/>
                <w:b/>
                <w:bCs/>
                <w:sz w:val="21"/>
                <w:szCs w:val="21"/>
              </w:rPr>
              <w:t>相对于项目方位</w:t>
            </w:r>
          </w:p>
        </w:tc>
        <w:tc>
          <w:tcPr>
            <w:tcW w:w="1266" w:type="dxa"/>
            <w:vAlign w:val="center"/>
          </w:tcPr>
          <w:p w:rsidR="00214FC3" w:rsidRDefault="00BC031E">
            <w:pPr>
              <w:pStyle w:val="12"/>
              <w:rPr>
                <w:rFonts w:ascii="宋体" w:eastAsia="宋体" w:hAnsi="宋体" w:cs="宋体"/>
                <w:b/>
                <w:bCs/>
                <w:sz w:val="21"/>
                <w:szCs w:val="21"/>
              </w:rPr>
            </w:pPr>
            <w:r>
              <w:rPr>
                <w:rFonts w:ascii="宋体" w:eastAsia="宋体" w:hAnsi="宋体" w:cs="宋体" w:hint="eastAsia"/>
                <w:b/>
                <w:bCs/>
                <w:sz w:val="21"/>
                <w:szCs w:val="21"/>
              </w:rPr>
              <w:t>与项目最近距离(m)</w:t>
            </w:r>
          </w:p>
        </w:tc>
      </w:tr>
      <w:tr w:rsidR="00214FC3">
        <w:trPr>
          <w:trHeight w:val="383"/>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1</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朝阳村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restart"/>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风险、废气</w:t>
            </w:r>
          </w:p>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东南面</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460</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2</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北坎村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东南面</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1600</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3</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大亨村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东南</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2850</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4</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玉岗村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ign w:val="center"/>
          </w:tcPr>
          <w:p w:rsidR="00214FC3" w:rsidRDefault="00214FC3">
            <w:pPr>
              <w:pStyle w:val="12"/>
              <w:rPr>
                <w:rFonts w:ascii="宋体" w:eastAsia="宋体" w:hAnsi="宋体" w:cs="宋体"/>
                <w:sz w:val="21"/>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东面</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628</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5</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安宁村</w:t>
            </w:r>
          </w:p>
        </w:tc>
        <w:tc>
          <w:tcPr>
            <w:tcW w:w="97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居住地</w:t>
            </w:r>
          </w:p>
        </w:tc>
        <w:tc>
          <w:tcPr>
            <w:tcW w:w="1849" w:type="dxa"/>
            <w:vMerge/>
            <w:vAlign w:val="center"/>
          </w:tcPr>
          <w:p w:rsidR="00214FC3" w:rsidRDefault="00214FC3">
            <w:pPr>
              <w:pStyle w:val="12"/>
              <w:rPr>
                <w:rFonts w:ascii="宋体" w:eastAsia="宋体" w:hAnsi="宋体" w:cs="宋体"/>
                <w:sz w:val="21"/>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东北面</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554</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6</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茶园村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东面</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937</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7</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佛宁村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东面</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2650</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8</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清溪村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东北面</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1700</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9</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良溪村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东北面</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2000</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lastRenderedPageBreak/>
              <w:t>10</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新村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河流</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东北面</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2400</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11</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雅瑶镇</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居住、商业地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北面</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1900</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12</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圣堂坊</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西北</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736</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13</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小江新村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西面</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2400</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14</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那水村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西面</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2500</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15</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三堡村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西南</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2100</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16</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元岭村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西南</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2700</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17</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朗边村</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南</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785</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18</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棠下镇</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居住、商业地</w:t>
            </w:r>
          </w:p>
        </w:tc>
        <w:tc>
          <w:tcPr>
            <w:tcW w:w="1849" w:type="dxa"/>
            <w:vMerge/>
            <w:vAlign w:val="center"/>
          </w:tcPr>
          <w:p w:rsidR="00214FC3" w:rsidRDefault="00214FC3">
            <w:pPr>
              <w:jc w:val="center"/>
              <w:rPr>
                <w:rFonts w:ascii="宋体" w:hAnsi="宋体" w:cs="宋体"/>
                <w:szCs w:val="21"/>
              </w:rPr>
            </w:pP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南</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2800</w:t>
            </w:r>
          </w:p>
        </w:tc>
      </w:tr>
      <w:tr w:rsidR="00214FC3">
        <w:trPr>
          <w:trHeight w:val="340"/>
          <w:jc w:val="center"/>
        </w:trPr>
        <w:tc>
          <w:tcPr>
            <w:tcW w:w="744" w:type="dxa"/>
            <w:vAlign w:val="center"/>
          </w:tcPr>
          <w:p w:rsidR="00214FC3" w:rsidRDefault="00BC031E">
            <w:pPr>
              <w:pStyle w:val="12"/>
              <w:rPr>
                <w:rFonts w:ascii="宋体" w:eastAsia="宋体" w:hAnsi="宋体" w:cs="宋体"/>
                <w:sz w:val="21"/>
                <w:szCs w:val="21"/>
              </w:rPr>
            </w:pPr>
            <w:r>
              <w:rPr>
                <w:rFonts w:ascii="宋体" w:eastAsia="宋体" w:hAnsi="宋体" w:cs="宋体" w:hint="eastAsia"/>
                <w:sz w:val="21"/>
                <w:szCs w:val="21"/>
              </w:rPr>
              <w:t>19</w:t>
            </w:r>
          </w:p>
        </w:tc>
        <w:tc>
          <w:tcPr>
            <w:tcW w:w="1335"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雅瑶河</w:t>
            </w:r>
          </w:p>
        </w:tc>
        <w:tc>
          <w:tcPr>
            <w:tcW w:w="974" w:type="dxa"/>
            <w:vAlign w:val="center"/>
          </w:tcPr>
          <w:p w:rsidR="00214FC3" w:rsidRDefault="00BC031E">
            <w:pPr>
              <w:jc w:val="center"/>
              <w:rPr>
                <w:rFonts w:ascii="宋体" w:hAnsi="宋体" w:cs="宋体"/>
                <w:szCs w:val="21"/>
              </w:rPr>
            </w:pPr>
            <w:r>
              <w:rPr>
                <w:rFonts w:ascii="宋体" w:hAnsi="宋体" w:cs="宋体" w:hint="eastAsia"/>
                <w:szCs w:val="21"/>
              </w:rPr>
              <w:t>地表水（河流）</w:t>
            </w:r>
          </w:p>
        </w:tc>
        <w:tc>
          <w:tcPr>
            <w:tcW w:w="1849" w:type="dxa"/>
            <w:vAlign w:val="center"/>
          </w:tcPr>
          <w:p w:rsidR="00214FC3" w:rsidRDefault="00BC031E">
            <w:pPr>
              <w:jc w:val="center"/>
              <w:rPr>
                <w:rFonts w:ascii="宋体" w:hAnsi="宋体" w:cs="宋体"/>
                <w:szCs w:val="21"/>
              </w:rPr>
            </w:pPr>
            <w:r>
              <w:rPr>
                <w:rFonts w:ascii="宋体" w:hAnsi="宋体" w:cs="宋体" w:hint="eastAsia"/>
                <w:szCs w:val="21"/>
              </w:rPr>
              <w:t>废水</w:t>
            </w:r>
          </w:p>
        </w:tc>
        <w:tc>
          <w:tcPr>
            <w:tcW w:w="1383"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西面</w:t>
            </w:r>
          </w:p>
        </w:tc>
        <w:tc>
          <w:tcPr>
            <w:tcW w:w="1266" w:type="dxa"/>
            <w:vAlign w:val="center"/>
          </w:tcPr>
          <w:p w:rsidR="00214FC3" w:rsidRDefault="00BC031E">
            <w:pPr>
              <w:pStyle w:val="a3"/>
              <w:ind w:firstLine="0"/>
              <w:jc w:val="center"/>
              <w:rPr>
                <w:rFonts w:ascii="宋体" w:hAnsi="宋体" w:cs="宋体"/>
                <w:szCs w:val="21"/>
              </w:rPr>
            </w:pPr>
            <w:r>
              <w:rPr>
                <w:rFonts w:ascii="宋体" w:hAnsi="宋体" w:cs="宋体" w:hint="eastAsia"/>
                <w:szCs w:val="21"/>
              </w:rPr>
              <w:t>1430</w:t>
            </w:r>
          </w:p>
        </w:tc>
      </w:tr>
    </w:tbl>
    <w:p w:rsidR="00214FC3" w:rsidRDefault="00214FC3">
      <w:pPr>
        <w:pStyle w:val="Default"/>
        <w:rPr>
          <w:rFonts w:hint="default"/>
        </w:rPr>
      </w:pPr>
    </w:p>
    <w:p w:rsidR="00214FC3" w:rsidRDefault="00214FC3">
      <w:pPr>
        <w:pStyle w:val="Default"/>
        <w:rPr>
          <w:rFonts w:hint="default"/>
        </w:rPr>
      </w:pPr>
    </w:p>
    <w:p w:rsidR="00214FC3" w:rsidRDefault="00BC031E">
      <w:pPr>
        <w:ind w:firstLineChars="200" w:firstLine="640"/>
        <w:rPr>
          <w:rFonts w:ascii="黑体" w:eastAsia="黑体" w:hAnsi="黑体"/>
          <w:sz w:val="32"/>
          <w:szCs w:val="32"/>
        </w:rPr>
      </w:pPr>
      <w:r>
        <w:rPr>
          <w:rFonts w:ascii="黑体" w:eastAsia="黑体" w:hAnsi="黑体" w:hint="eastAsia"/>
          <w:sz w:val="32"/>
          <w:szCs w:val="32"/>
        </w:rPr>
        <w:t>四、环境保护设施调试效果</w:t>
      </w:r>
    </w:p>
    <w:p w:rsidR="00214FC3" w:rsidRDefault="00BC031E">
      <w:pPr>
        <w:ind w:firstLineChars="200" w:firstLine="643"/>
        <w:rPr>
          <w:rFonts w:ascii="楷体_GB2312" w:eastAsia="楷体_GB2312"/>
          <w:b/>
          <w:sz w:val="32"/>
          <w:szCs w:val="32"/>
        </w:rPr>
      </w:pPr>
      <w:r>
        <w:rPr>
          <w:rFonts w:ascii="楷体_GB2312" w:eastAsia="楷体_GB2312" w:hint="eastAsia"/>
          <w:b/>
          <w:sz w:val="32"/>
          <w:szCs w:val="32"/>
        </w:rPr>
        <w:t>（一）污染物达标排放情况</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根据鹤山市环境保护局《关于广东红日星实业有限公司年产金属清洁剂500吨、磨光蜡1000吨、抛光耗材20万片建设项目环境影响报告表的批复》（鹤环审[2013]323号），该项目废水、废气、噪声验收监测评价标准如下：</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1、生产废水回用执行《城市污水再生利用 工业用水水质》（GB/T 19923-2005）洗涤用水标准，生活污水回用执行《城市污水再生利用 城市杂用水水质》（GB/T 18920-2002）绿化标准及道路清扫标准较严者；</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2、锅炉废气排放执行广东省《锅炉大气污染物排放标准》（DB 44/765-2010）燃油锅炉相应标准，粉尘废气排放执行广东省《大气污染物排放限值》（DB 44/27-2001）中第二时段二级标准及其无组织排放监控浓度限值，食堂油烟废气排放执行《饮食业油烟排放标准（实现）》（GB 18483-2001），环保油燃烧废气排放参照广东省《锅炉大气污染物排放标准》（DB 44/765-2010）燃油锅炉相应标准；</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lastRenderedPageBreak/>
        <w:t>3、厂界噪声排放执行《工业企业厂界环境噪排放声标准》（GB 12348-2008）3类功能区排放限值。</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4、项目未设置总量控制指标要求。</w:t>
      </w:r>
    </w:p>
    <w:p w:rsidR="00214FC3" w:rsidRDefault="00214FC3">
      <w:pPr>
        <w:spacing w:line="400" w:lineRule="exact"/>
        <w:ind w:firstLineChars="200" w:firstLine="560"/>
        <w:rPr>
          <w:rFonts w:ascii="仿宋_GB2312" w:eastAsia="仿宋_GB2312" w:hAnsi="文鼎小标宋简" w:cs="文鼎小标宋简"/>
          <w:sz w:val="28"/>
          <w:szCs w:val="28"/>
        </w:rPr>
      </w:pPr>
    </w:p>
    <w:p w:rsidR="00214FC3" w:rsidRDefault="00BC031E">
      <w:pPr>
        <w:pStyle w:val="ac"/>
      </w:pPr>
      <w:r>
        <w:rPr>
          <w:rFonts w:hint="eastAsia"/>
        </w:rPr>
        <w:t>表</w:t>
      </w:r>
      <w:r>
        <w:rPr>
          <w:rFonts w:hint="eastAsia"/>
        </w:rPr>
        <w:t xml:space="preserve">4-1  </w:t>
      </w:r>
      <w:r>
        <w:rPr>
          <w:rFonts w:hint="eastAsia"/>
        </w:rPr>
        <w:t>废水排放执行标准</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1707"/>
        <w:gridCol w:w="1164"/>
        <w:gridCol w:w="1366"/>
        <w:gridCol w:w="1273"/>
        <w:gridCol w:w="1365"/>
      </w:tblGrid>
      <w:tr w:rsidR="00214FC3" w:rsidTr="00BC031E">
        <w:trPr>
          <w:tblHeader/>
        </w:trPr>
        <w:tc>
          <w:tcPr>
            <w:tcW w:w="2661" w:type="dxa"/>
            <w:vMerge w:val="restart"/>
            <w:shd w:val="clear" w:color="auto" w:fill="auto"/>
            <w:vAlign w:val="center"/>
          </w:tcPr>
          <w:p w:rsidR="00214FC3" w:rsidRDefault="00BC031E">
            <w:pPr>
              <w:pStyle w:val="af"/>
            </w:pPr>
            <w:r>
              <w:rPr>
                <w:rFonts w:hint="eastAsia"/>
              </w:rPr>
              <w:t>监测项目</w:t>
            </w:r>
          </w:p>
        </w:tc>
        <w:tc>
          <w:tcPr>
            <w:tcW w:w="5510" w:type="dxa"/>
            <w:gridSpan w:val="4"/>
            <w:shd w:val="clear" w:color="auto" w:fill="auto"/>
            <w:vAlign w:val="center"/>
          </w:tcPr>
          <w:p w:rsidR="00214FC3" w:rsidRDefault="00BC031E">
            <w:pPr>
              <w:pStyle w:val="af"/>
            </w:pPr>
            <w:r>
              <w:rPr>
                <w:rFonts w:hint="eastAsia"/>
              </w:rPr>
              <w:t>标准限值</w:t>
            </w:r>
          </w:p>
        </w:tc>
        <w:tc>
          <w:tcPr>
            <w:tcW w:w="1365" w:type="dxa"/>
            <w:vMerge w:val="restart"/>
            <w:shd w:val="clear" w:color="auto" w:fill="auto"/>
            <w:vAlign w:val="center"/>
          </w:tcPr>
          <w:p w:rsidR="00214FC3" w:rsidRDefault="00BC031E">
            <w:pPr>
              <w:pStyle w:val="af"/>
            </w:pPr>
            <w:r>
              <w:rPr>
                <w:rFonts w:hint="eastAsia"/>
              </w:rPr>
              <w:t>单位</w:t>
            </w:r>
          </w:p>
        </w:tc>
      </w:tr>
      <w:tr w:rsidR="00214FC3" w:rsidTr="00BC031E">
        <w:trPr>
          <w:tblHeader/>
        </w:trPr>
        <w:tc>
          <w:tcPr>
            <w:tcW w:w="2661" w:type="dxa"/>
            <w:vMerge/>
            <w:shd w:val="clear" w:color="auto" w:fill="auto"/>
            <w:vAlign w:val="center"/>
          </w:tcPr>
          <w:p w:rsidR="00214FC3" w:rsidRDefault="00214FC3">
            <w:pPr>
              <w:pStyle w:val="af"/>
            </w:pPr>
          </w:p>
        </w:tc>
        <w:tc>
          <w:tcPr>
            <w:tcW w:w="1707" w:type="dxa"/>
            <w:shd w:val="clear" w:color="auto" w:fill="auto"/>
            <w:vAlign w:val="center"/>
          </w:tcPr>
          <w:p w:rsidR="00214FC3" w:rsidRDefault="00BC031E">
            <w:pPr>
              <w:pStyle w:val="af"/>
            </w:pPr>
            <w:r>
              <w:rPr>
                <w:rFonts w:hint="eastAsia"/>
              </w:rPr>
              <w:t>生产废水</w:t>
            </w:r>
          </w:p>
        </w:tc>
        <w:tc>
          <w:tcPr>
            <w:tcW w:w="3803" w:type="dxa"/>
            <w:gridSpan w:val="3"/>
            <w:shd w:val="clear" w:color="auto" w:fill="auto"/>
            <w:vAlign w:val="center"/>
          </w:tcPr>
          <w:p w:rsidR="00214FC3" w:rsidRDefault="00BC031E">
            <w:pPr>
              <w:pStyle w:val="af"/>
            </w:pPr>
            <w:r>
              <w:rPr>
                <w:rFonts w:hint="eastAsia"/>
              </w:rPr>
              <w:t>生活污水</w:t>
            </w:r>
          </w:p>
        </w:tc>
        <w:tc>
          <w:tcPr>
            <w:tcW w:w="1365" w:type="dxa"/>
            <w:vMerge/>
            <w:shd w:val="clear" w:color="auto" w:fill="auto"/>
            <w:vAlign w:val="center"/>
          </w:tcPr>
          <w:p w:rsidR="00214FC3" w:rsidRDefault="00214FC3">
            <w:pPr>
              <w:pStyle w:val="af"/>
            </w:pPr>
          </w:p>
        </w:tc>
      </w:tr>
      <w:tr w:rsidR="00BC031E" w:rsidTr="00BC031E">
        <w:trPr>
          <w:tblHeader/>
        </w:trPr>
        <w:tc>
          <w:tcPr>
            <w:tcW w:w="2661" w:type="dxa"/>
            <w:vMerge/>
            <w:shd w:val="clear" w:color="auto" w:fill="auto"/>
            <w:vAlign w:val="center"/>
          </w:tcPr>
          <w:p w:rsidR="00214FC3" w:rsidRDefault="00214FC3">
            <w:pPr>
              <w:pStyle w:val="af"/>
            </w:pPr>
          </w:p>
        </w:tc>
        <w:tc>
          <w:tcPr>
            <w:tcW w:w="1707" w:type="dxa"/>
            <w:shd w:val="clear" w:color="auto" w:fill="auto"/>
            <w:vAlign w:val="center"/>
          </w:tcPr>
          <w:p w:rsidR="00214FC3" w:rsidRDefault="00BC031E">
            <w:pPr>
              <w:pStyle w:val="af"/>
            </w:pPr>
            <w:r>
              <w:rPr>
                <w:rFonts w:hint="eastAsia"/>
              </w:rPr>
              <w:t>洗涤用水</w:t>
            </w:r>
          </w:p>
        </w:tc>
        <w:tc>
          <w:tcPr>
            <w:tcW w:w="1164" w:type="dxa"/>
            <w:shd w:val="clear" w:color="auto" w:fill="auto"/>
            <w:vAlign w:val="center"/>
          </w:tcPr>
          <w:p w:rsidR="00214FC3" w:rsidRDefault="00BC031E">
            <w:pPr>
              <w:pStyle w:val="af"/>
            </w:pPr>
            <w:r>
              <w:rPr>
                <w:rFonts w:hint="eastAsia"/>
              </w:rPr>
              <w:t>绿化</w:t>
            </w:r>
          </w:p>
        </w:tc>
        <w:tc>
          <w:tcPr>
            <w:tcW w:w="1366" w:type="dxa"/>
            <w:shd w:val="clear" w:color="auto" w:fill="auto"/>
            <w:vAlign w:val="center"/>
          </w:tcPr>
          <w:p w:rsidR="00214FC3" w:rsidRDefault="00BC031E">
            <w:pPr>
              <w:pStyle w:val="af"/>
            </w:pPr>
            <w:r>
              <w:rPr>
                <w:rFonts w:hint="eastAsia"/>
              </w:rPr>
              <w:t>道路清扫</w:t>
            </w:r>
          </w:p>
        </w:tc>
        <w:tc>
          <w:tcPr>
            <w:tcW w:w="1273" w:type="dxa"/>
            <w:shd w:val="clear" w:color="auto" w:fill="auto"/>
            <w:vAlign w:val="center"/>
          </w:tcPr>
          <w:p w:rsidR="00214FC3" w:rsidRDefault="00BC031E">
            <w:pPr>
              <w:pStyle w:val="af"/>
            </w:pPr>
            <w:r>
              <w:rPr>
                <w:rFonts w:hint="eastAsia"/>
              </w:rPr>
              <w:t>较严者</w:t>
            </w:r>
          </w:p>
        </w:tc>
        <w:tc>
          <w:tcPr>
            <w:tcW w:w="1365" w:type="dxa"/>
            <w:vMerge/>
            <w:shd w:val="clear" w:color="auto" w:fill="auto"/>
            <w:vAlign w:val="center"/>
          </w:tcPr>
          <w:p w:rsidR="00214FC3" w:rsidRDefault="00214FC3">
            <w:pPr>
              <w:pStyle w:val="af"/>
            </w:pPr>
          </w:p>
        </w:tc>
      </w:tr>
      <w:tr w:rsidR="00BC031E" w:rsidTr="00BC031E">
        <w:tc>
          <w:tcPr>
            <w:tcW w:w="2661" w:type="dxa"/>
            <w:shd w:val="clear" w:color="auto" w:fill="auto"/>
            <w:vAlign w:val="center"/>
          </w:tcPr>
          <w:p w:rsidR="00214FC3" w:rsidRDefault="00BC031E">
            <w:pPr>
              <w:pStyle w:val="ad"/>
            </w:pPr>
            <w:r>
              <w:t>pH</w:t>
            </w:r>
            <w:r>
              <w:rPr>
                <w:rFonts w:hint="eastAsia"/>
              </w:rPr>
              <w:t>值</w:t>
            </w:r>
          </w:p>
        </w:tc>
        <w:tc>
          <w:tcPr>
            <w:tcW w:w="1707" w:type="dxa"/>
            <w:shd w:val="clear" w:color="auto" w:fill="auto"/>
            <w:vAlign w:val="center"/>
          </w:tcPr>
          <w:p w:rsidR="00214FC3" w:rsidRDefault="00BC031E">
            <w:pPr>
              <w:pStyle w:val="af"/>
            </w:pPr>
            <w:r>
              <w:rPr>
                <w:rFonts w:hint="eastAsia"/>
              </w:rPr>
              <w:t>6.5~9.0</w:t>
            </w:r>
          </w:p>
        </w:tc>
        <w:tc>
          <w:tcPr>
            <w:tcW w:w="1164" w:type="dxa"/>
            <w:shd w:val="clear" w:color="auto" w:fill="auto"/>
            <w:vAlign w:val="center"/>
          </w:tcPr>
          <w:p w:rsidR="00214FC3" w:rsidRDefault="00BC031E">
            <w:pPr>
              <w:pStyle w:val="af"/>
            </w:pPr>
            <w:r>
              <w:rPr>
                <w:rFonts w:hint="eastAsia"/>
              </w:rPr>
              <w:t>6.0~9.0</w:t>
            </w:r>
          </w:p>
        </w:tc>
        <w:tc>
          <w:tcPr>
            <w:tcW w:w="1366" w:type="dxa"/>
            <w:shd w:val="clear" w:color="auto" w:fill="auto"/>
            <w:vAlign w:val="center"/>
          </w:tcPr>
          <w:p w:rsidR="00214FC3" w:rsidRDefault="00BC031E">
            <w:pPr>
              <w:pStyle w:val="af"/>
            </w:pPr>
            <w:r>
              <w:rPr>
                <w:rFonts w:hint="eastAsia"/>
              </w:rPr>
              <w:t>6.0~9.0</w:t>
            </w:r>
          </w:p>
        </w:tc>
        <w:tc>
          <w:tcPr>
            <w:tcW w:w="1273" w:type="dxa"/>
            <w:shd w:val="clear" w:color="auto" w:fill="auto"/>
            <w:vAlign w:val="center"/>
          </w:tcPr>
          <w:p w:rsidR="00214FC3" w:rsidRDefault="00BC031E">
            <w:pPr>
              <w:pStyle w:val="af"/>
            </w:pPr>
            <w:r>
              <w:rPr>
                <w:rFonts w:hint="eastAsia"/>
              </w:rPr>
              <w:t>6.0~9.0</w:t>
            </w:r>
          </w:p>
        </w:tc>
        <w:tc>
          <w:tcPr>
            <w:tcW w:w="1365" w:type="dxa"/>
            <w:shd w:val="clear" w:color="auto" w:fill="auto"/>
            <w:vAlign w:val="center"/>
          </w:tcPr>
          <w:p w:rsidR="00214FC3" w:rsidRDefault="00BC031E">
            <w:pPr>
              <w:pStyle w:val="af"/>
            </w:pPr>
            <w:r>
              <w:rPr>
                <w:rFonts w:hint="eastAsia"/>
              </w:rPr>
              <w:t>无量纲</w:t>
            </w:r>
          </w:p>
        </w:tc>
      </w:tr>
      <w:tr w:rsidR="00BC031E" w:rsidTr="00BC031E">
        <w:tc>
          <w:tcPr>
            <w:tcW w:w="2661" w:type="dxa"/>
            <w:shd w:val="clear" w:color="auto" w:fill="auto"/>
            <w:vAlign w:val="center"/>
          </w:tcPr>
          <w:p w:rsidR="00214FC3" w:rsidRDefault="00BC031E">
            <w:pPr>
              <w:pStyle w:val="ad"/>
            </w:pPr>
            <w:r>
              <w:rPr>
                <w:rFonts w:hint="eastAsia"/>
              </w:rPr>
              <w:t>化学需氧量</w:t>
            </w:r>
          </w:p>
        </w:tc>
        <w:tc>
          <w:tcPr>
            <w:tcW w:w="1707" w:type="dxa"/>
            <w:shd w:val="clear" w:color="auto" w:fill="auto"/>
            <w:vAlign w:val="center"/>
          </w:tcPr>
          <w:p w:rsidR="00214FC3" w:rsidRDefault="00BC031E">
            <w:pPr>
              <w:pStyle w:val="af"/>
            </w:pPr>
            <w:r>
              <w:rPr>
                <w:rFonts w:hint="eastAsia"/>
              </w:rPr>
              <w:t>——</w:t>
            </w:r>
          </w:p>
        </w:tc>
        <w:tc>
          <w:tcPr>
            <w:tcW w:w="1164" w:type="dxa"/>
            <w:shd w:val="clear" w:color="auto" w:fill="auto"/>
            <w:vAlign w:val="center"/>
          </w:tcPr>
          <w:p w:rsidR="00214FC3" w:rsidRDefault="00BC031E">
            <w:pPr>
              <w:pStyle w:val="af"/>
            </w:pPr>
            <w:r>
              <w:rPr>
                <w:rFonts w:hint="eastAsia"/>
              </w:rPr>
              <w:t>——</w:t>
            </w:r>
          </w:p>
        </w:tc>
        <w:tc>
          <w:tcPr>
            <w:tcW w:w="1366" w:type="dxa"/>
            <w:shd w:val="clear" w:color="auto" w:fill="auto"/>
            <w:vAlign w:val="center"/>
          </w:tcPr>
          <w:p w:rsidR="00214FC3" w:rsidRDefault="00BC031E">
            <w:pPr>
              <w:pStyle w:val="af"/>
            </w:pPr>
            <w:r>
              <w:rPr>
                <w:rFonts w:hint="eastAsia"/>
              </w:rPr>
              <w:t>——</w:t>
            </w:r>
          </w:p>
        </w:tc>
        <w:tc>
          <w:tcPr>
            <w:tcW w:w="1273" w:type="dxa"/>
            <w:shd w:val="clear" w:color="auto" w:fill="auto"/>
            <w:vAlign w:val="center"/>
          </w:tcPr>
          <w:p w:rsidR="00214FC3" w:rsidRDefault="00BC031E">
            <w:pPr>
              <w:pStyle w:val="af"/>
            </w:pPr>
            <w:r>
              <w:rPr>
                <w:rFonts w:hint="eastAsia"/>
              </w:rPr>
              <w:t>——</w:t>
            </w:r>
          </w:p>
        </w:tc>
        <w:tc>
          <w:tcPr>
            <w:tcW w:w="1365" w:type="dxa"/>
            <w:shd w:val="clear" w:color="auto" w:fill="auto"/>
            <w:vAlign w:val="center"/>
          </w:tcPr>
          <w:p w:rsidR="00214FC3" w:rsidRDefault="00BC031E">
            <w:pPr>
              <w:pStyle w:val="af"/>
            </w:pPr>
            <w:r>
              <w:t>mg/L</w:t>
            </w:r>
          </w:p>
        </w:tc>
      </w:tr>
      <w:tr w:rsidR="00BC031E" w:rsidTr="00BC031E">
        <w:tc>
          <w:tcPr>
            <w:tcW w:w="2661" w:type="dxa"/>
            <w:shd w:val="clear" w:color="auto" w:fill="auto"/>
            <w:vAlign w:val="center"/>
          </w:tcPr>
          <w:p w:rsidR="00214FC3" w:rsidRDefault="00BC031E">
            <w:pPr>
              <w:pStyle w:val="ad"/>
            </w:pPr>
            <w:r>
              <w:rPr>
                <w:rFonts w:hint="eastAsia"/>
              </w:rPr>
              <w:t>五日生化需氧量</w:t>
            </w:r>
          </w:p>
        </w:tc>
        <w:tc>
          <w:tcPr>
            <w:tcW w:w="1707" w:type="dxa"/>
            <w:shd w:val="clear" w:color="auto" w:fill="auto"/>
            <w:vAlign w:val="center"/>
          </w:tcPr>
          <w:p w:rsidR="00214FC3" w:rsidRDefault="00BC031E">
            <w:pPr>
              <w:pStyle w:val="af"/>
            </w:pPr>
            <w:r>
              <w:rPr>
                <w:rFonts w:hint="eastAsia"/>
              </w:rPr>
              <w:t>30</w:t>
            </w:r>
          </w:p>
        </w:tc>
        <w:tc>
          <w:tcPr>
            <w:tcW w:w="1164" w:type="dxa"/>
            <w:shd w:val="clear" w:color="auto" w:fill="auto"/>
            <w:vAlign w:val="center"/>
          </w:tcPr>
          <w:p w:rsidR="00214FC3" w:rsidRDefault="00BC031E">
            <w:pPr>
              <w:pStyle w:val="af"/>
            </w:pPr>
            <w:r>
              <w:rPr>
                <w:rFonts w:hint="eastAsia"/>
              </w:rPr>
              <w:t>20</w:t>
            </w:r>
          </w:p>
        </w:tc>
        <w:tc>
          <w:tcPr>
            <w:tcW w:w="1366" w:type="dxa"/>
            <w:shd w:val="clear" w:color="auto" w:fill="auto"/>
            <w:vAlign w:val="center"/>
          </w:tcPr>
          <w:p w:rsidR="00214FC3" w:rsidRDefault="00BC031E">
            <w:pPr>
              <w:pStyle w:val="af"/>
            </w:pPr>
            <w:r>
              <w:rPr>
                <w:rFonts w:hint="eastAsia"/>
              </w:rPr>
              <w:t>15</w:t>
            </w:r>
          </w:p>
        </w:tc>
        <w:tc>
          <w:tcPr>
            <w:tcW w:w="1273" w:type="dxa"/>
            <w:shd w:val="clear" w:color="auto" w:fill="auto"/>
            <w:vAlign w:val="center"/>
          </w:tcPr>
          <w:p w:rsidR="00214FC3" w:rsidRDefault="00BC031E">
            <w:pPr>
              <w:pStyle w:val="af"/>
            </w:pPr>
            <w:r>
              <w:rPr>
                <w:rFonts w:hint="eastAsia"/>
              </w:rPr>
              <w:t>15</w:t>
            </w:r>
          </w:p>
        </w:tc>
        <w:tc>
          <w:tcPr>
            <w:tcW w:w="1365" w:type="dxa"/>
            <w:shd w:val="clear" w:color="auto" w:fill="auto"/>
            <w:vAlign w:val="center"/>
          </w:tcPr>
          <w:p w:rsidR="00214FC3" w:rsidRDefault="00BC031E">
            <w:pPr>
              <w:pStyle w:val="af"/>
            </w:pPr>
            <w:r>
              <w:t>mg/L</w:t>
            </w:r>
          </w:p>
        </w:tc>
      </w:tr>
      <w:tr w:rsidR="00BC031E" w:rsidTr="00BC031E">
        <w:trPr>
          <w:trHeight w:val="285"/>
        </w:trPr>
        <w:tc>
          <w:tcPr>
            <w:tcW w:w="2661" w:type="dxa"/>
            <w:shd w:val="clear" w:color="auto" w:fill="auto"/>
            <w:vAlign w:val="center"/>
          </w:tcPr>
          <w:p w:rsidR="00214FC3" w:rsidRDefault="00BC031E">
            <w:pPr>
              <w:pStyle w:val="ad"/>
            </w:pPr>
            <w:r>
              <w:rPr>
                <w:rFonts w:hint="eastAsia"/>
              </w:rPr>
              <w:t>悬浮物</w:t>
            </w:r>
          </w:p>
        </w:tc>
        <w:tc>
          <w:tcPr>
            <w:tcW w:w="1707" w:type="dxa"/>
            <w:shd w:val="clear" w:color="auto" w:fill="auto"/>
            <w:vAlign w:val="center"/>
          </w:tcPr>
          <w:p w:rsidR="00214FC3" w:rsidRDefault="00BC031E">
            <w:pPr>
              <w:pStyle w:val="af"/>
            </w:pPr>
            <w:r>
              <w:rPr>
                <w:rFonts w:hint="eastAsia"/>
              </w:rPr>
              <w:t>30</w:t>
            </w:r>
          </w:p>
        </w:tc>
        <w:tc>
          <w:tcPr>
            <w:tcW w:w="1164" w:type="dxa"/>
            <w:shd w:val="clear" w:color="auto" w:fill="auto"/>
            <w:vAlign w:val="center"/>
          </w:tcPr>
          <w:p w:rsidR="00214FC3" w:rsidRDefault="00BC031E">
            <w:pPr>
              <w:pStyle w:val="af"/>
            </w:pPr>
            <w:r>
              <w:rPr>
                <w:rFonts w:hint="eastAsia"/>
              </w:rPr>
              <w:t>——</w:t>
            </w:r>
          </w:p>
        </w:tc>
        <w:tc>
          <w:tcPr>
            <w:tcW w:w="1366" w:type="dxa"/>
            <w:shd w:val="clear" w:color="auto" w:fill="auto"/>
            <w:vAlign w:val="center"/>
          </w:tcPr>
          <w:p w:rsidR="00214FC3" w:rsidRDefault="00BC031E">
            <w:pPr>
              <w:pStyle w:val="af"/>
            </w:pPr>
            <w:r>
              <w:rPr>
                <w:rFonts w:hint="eastAsia"/>
              </w:rPr>
              <w:t>——</w:t>
            </w:r>
          </w:p>
        </w:tc>
        <w:tc>
          <w:tcPr>
            <w:tcW w:w="1273" w:type="dxa"/>
            <w:shd w:val="clear" w:color="auto" w:fill="auto"/>
            <w:vAlign w:val="center"/>
          </w:tcPr>
          <w:p w:rsidR="00214FC3" w:rsidRDefault="00BC031E">
            <w:pPr>
              <w:pStyle w:val="af"/>
            </w:pPr>
            <w:r>
              <w:rPr>
                <w:rFonts w:hint="eastAsia"/>
              </w:rPr>
              <w:t>——</w:t>
            </w:r>
          </w:p>
        </w:tc>
        <w:tc>
          <w:tcPr>
            <w:tcW w:w="1365" w:type="dxa"/>
            <w:shd w:val="clear" w:color="auto" w:fill="auto"/>
            <w:vAlign w:val="center"/>
          </w:tcPr>
          <w:p w:rsidR="00214FC3" w:rsidRDefault="00BC031E">
            <w:pPr>
              <w:pStyle w:val="af"/>
            </w:pPr>
            <w:r>
              <w:t>mg/L</w:t>
            </w:r>
          </w:p>
        </w:tc>
      </w:tr>
      <w:tr w:rsidR="00BC031E" w:rsidTr="00BC031E">
        <w:tc>
          <w:tcPr>
            <w:tcW w:w="2661" w:type="dxa"/>
            <w:shd w:val="clear" w:color="auto" w:fill="auto"/>
            <w:vAlign w:val="center"/>
          </w:tcPr>
          <w:p w:rsidR="00214FC3" w:rsidRDefault="00BC031E">
            <w:pPr>
              <w:pStyle w:val="ad"/>
            </w:pPr>
            <w:r>
              <w:rPr>
                <w:rFonts w:hint="eastAsia"/>
              </w:rPr>
              <w:t>氨氮</w:t>
            </w:r>
          </w:p>
        </w:tc>
        <w:tc>
          <w:tcPr>
            <w:tcW w:w="1707" w:type="dxa"/>
            <w:shd w:val="clear" w:color="auto" w:fill="auto"/>
            <w:vAlign w:val="center"/>
          </w:tcPr>
          <w:p w:rsidR="00214FC3" w:rsidRDefault="00BC031E">
            <w:pPr>
              <w:pStyle w:val="af"/>
            </w:pPr>
            <w:r>
              <w:rPr>
                <w:rFonts w:hint="eastAsia"/>
              </w:rPr>
              <w:t>——</w:t>
            </w:r>
          </w:p>
        </w:tc>
        <w:tc>
          <w:tcPr>
            <w:tcW w:w="1164" w:type="dxa"/>
            <w:shd w:val="clear" w:color="auto" w:fill="auto"/>
            <w:vAlign w:val="center"/>
          </w:tcPr>
          <w:p w:rsidR="00214FC3" w:rsidRDefault="00BC031E">
            <w:pPr>
              <w:pStyle w:val="af"/>
            </w:pPr>
            <w:r>
              <w:rPr>
                <w:rFonts w:hint="eastAsia"/>
              </w:rPr>
              <w:t>20</w:t>
            </w:r>
          </w:p>
        </w:tc>
        <w:tc>
          <w:tcPr>
            <w:tcW w:w="1366" w:type="dxa"/>
            <w:shd w:val="clear" w:color="auto" w:fill="auto"/>
            <w:vAlign w:val="center"/>
          </w:tcPr>
          <w:p w:rsidR="00214FC3" w:rsidRDefault="00BC031E">
            <w:pPr>
              <w:pStyle w:val="af"/>
            </w:pPr>
            <w:r>
              <w:rPr>
                <w:rFonts w:hint="eastAsia"/>
              </w:rPr>
              <w:t>10</w:t>
            </w:r>
          </w:p>
        </w:tc>
        <w:tc>
          <w:tcPr>
            <w:tcW w:w="1273" w:type="dxa"/>
            <w:shd w:val="clear" w:color="auto" w:fill="auto"/>
            <w:vAlign w:val="center"/>
          </w:tcPr>
          <w:p w:rsidR="00214FC3" w:rsidRDefault="00BC031E">
            <w:pPr>
              <w:pStyle w:val="af"/>
            </w:pPr>
            <w:r>
              <w:rPr>
                <w:rFonts w:hint="eastAsia"/>
              </w:rPr>
              <w:t>10</w:t>
            </w:r>
          </w:p>
        </w:tc>
        <w:tc>
          <w:tcPr>
            <w:tcW w:w="1365" w:type="dxa"/>
            <w:shd w:val="clear" w:color="auto" w:fill="auto"/>
            <w:vAlign w:val="center"/>
          </w:tcPr>
          <w:p w:rsidR="00214FC3" w:rsidRDefault="00BC031E">
            <w:pPr>
              <w:pStyle w:val="ad"/>
            </w:pPr>
            <w:r>
              <w:t>mg/L</w:t>
            </w:r>
          </w:p>
        </w:tc>
      </w:tr>
      <w:tr w:rsidR="00BC031E" w:rsidTr="00BC031E">
        <w:tc>
          <w:tcPr>
            <w:tcW w:w="2661" w:type="dxa"/>
            <w:shd w:val="clear" w:color="auto" w:fill="auto"/>
            <w:vAlign w:val="center"/>
          </w:tcPr>
          <w:p w:rsidR="00214FC3" w:rsidRDefault="00BC031E">
            <w:pPr>
              <w:pStyle w:val="ad"/>
            </w:pPr>
            <w:r>
              <w:rPr>
                <w:rFonts w:hint="eastAsia"/>
              </w:rPr>
              <w:t>动植物油</w:t>
            </w:r>
          </w:p>
        </w:tc>
        <w:tc>
          <w:tcPr>
            <w:tcW w:w="1707" w:type="dxa"/>
            <w:shd w:val="clear" w:color="auto" w:fill="auto"/>
            <w:vAlign w:val="center"/>
          </w:tcPr>
          <w:p w:rsidR="00214FC3" w:rsidRDefault="00BC031E">
            <w:pPr>
              <w:pStyle w:val="af"/>
            </w:pPr>
            <w:r>
              <w:rPr>
                <w:rFonts w:hint="eastAsia"/>
              </w:rPr>
              <w:t>/</w:t>
            </w:r>
          </w:p>
        </w:tc>
        <w:tc>
          <w:tcPr>
            <w:tcW w:w="1164" w:type="dxa"/>
            <w:shd w:val="clear" w:color="auto" w:fill="auto"/>
            <w:vAlign w:val="center"/>
          </w:tcPr>
          <w:p w:rsidR="00214FC3" w:rsidRDefault="00BC031E">
            <w:pPr>
              <w:pStyle w:val="af"/>
            </w:pPr>
            <w:r>
              <w:rPr>
                <w:rFonts w:hint="eastAsia"/>
              </w:rPr>
              <w:t>——</w:t>
            </w:r>
          </w:p>
        </w:tc>
        <w:tc>
          <w:tcPr>
            <w:tcW w:w="1366" w:type="dxa"/>
            <w:shd w:val="clear" w:color="auto" w:fill="auto"/>
            <w:vAlign w:val="center"/>
          </w:tcPr>
          <w:p w:rsidR="00214FC3" w:rsidRDefault="00BC031E">
            <w:pPr>
              <w:pStyle w:val="af"/>
            </w:pPr>
            <w:r>
              <w:rPr>
                <w:rFonts w:hint="eastAsia"/>
              </w:rPr>
              <w:t>——</w:t>
            </w:r>
          </w:p>
        </w:tc>
        <w:tc>
          <w:tcPr>
            <w:tcW w:w="1273" w:type="dxa"/>
            <w:shd w:val="clear" w:color="auto" w:fill="auto"/>
            <w:vAlign w:val="center"/>
          </w:tcPr>
          <w:p w:rsidR="00214FC3" w:rsidRDefault="00BC031E">
            <w:pPr>
              <w:pStyle w:val="af"/>
            </w:pPr>
            <w:r>
              <w:rPr>
                <w:rFonts w:hint="eastAsia"/>
              </w:rPr>
              <w:t>——</w:t>
            </w:r>
          </w:p>
        </w:tc>
        <w:tc>
          <w:tcPr>
            <w:tcW w:w="1365" w:type="dxa"/>
            <w:shd w:val="clear" w:color="auto" w:fill="auto"/>
            <w:vAlign w:val="center"/>
          </w:tcPr>
          <w:p w:rsidR="00214FC3" w:rsidRDefault="00BC031E">
            <w:pPr>
              <w:pStyle w:val="ad"/>
            </w:pPr>
            <w:r>
              <w:t>mg/L</w:t>
            </w:r>
          </w:p>
        </w:tc>
      </w:tr>
      <w:tr w:rsidR="00BC031E" w:rsidTr="00BC031E">
        <w:tc>
          <w:tcPr>
            <w:tcW w:w="2661" w:type="dxa"/>
            <w:shd w:val="clear" w:color="auto" w:fill="auto"/>
            <w:vAlign w:val="center"/>
          </w:tcPr>
          <w:p w:rsidR="00214FC3" w:rsidRDefault="00BC031E">
            <w:pPr>
              <w:pStyle w:val="ad"/>
            </w:pPr>
            <w:r>
              <w:rPr>
                <w:rFonts w:hint="eastAsia"/>
              </w:rPr>
              <w:t>石油类</w:t>
            </w:r>
          </w:p>
        </w:tc>
        <w:tc>
          <w:tcPr>
            <w:tcW w:w="1707" w:type="dxa"/>
            <w:shd w:val="clear" w:color="auto" w:fill="auto"/>
            <w:vAlign w:val="center"/>
          </w:tcPr>
          <w:p w:rsidR="00214FC3" w:rsidRDefault="00BC031E">
            <w:pPr>
              <w:pStyle w:val="af"/>
            </w:pPr>
            <w:r>
              <w:rPr>
                <w:rFonts w:hint="eastAsia"/>
              </w:rPr>
              <w:t>——</w:t>
            </w:r>
          </w:p>
        </w:tc>
        <w:tc>
          <w:tcPr>
            <w:tcW w:w="1164" w:type="dxa"/>
            <w:shd w:val="clear" w:color="auto" w:fill="auto"/>
            <w:vAlign w:val="center"/>
          </w:tcPr>
          <w:p w:rsidR="00214FC3" w:rsidRDefault="00BC031E">
            <w:pPr>
              <w:pStyle w:val="af"/>
            </w:pPr>
            <w:r>
              <w:rPr>
                <w:rFonts w:hint="eastAsia"/>
              </w:rPr>
              <w:t>——</w:t>
            </w:r>
          </w:p>
        </w:tc>
        <w:tc>
          <w:tcPr>
            <w:tcW w:w="1366" w:type="dxa"/>
            <w:shd w:val="clear" w:color="auto" w:fill="auto"/>
            <w:vAlign w:val="center"/>
          </w:tcPr>
          <w:p w:rsidR="00214FC3" w:rsidRDefault="00BC031E">
            <w:pPr>
              <w:pStyle w:val="af"/>
            </w:pPr>
            <w:r>
              <w:rPr>
                <w:rFonts w:hint="eastAsia"/>
              </w:rPr>
              <w:t>——</w:t>
            </w:r>
          </w:p>
        </w:tc>
        <w:tc>
          <w:tcPr>
            <w:tcW w:w="1273" w:type="dxa"/>
            <w:shd w:val="clear" w:color="auto" w:fill="auto"/>
            <w:vAlign w:val="center"/>
          </w:tcPr>
          <w:p w:rsidR="00214FC3" w:rsidRDefault="00BC031E">
            <w:pPr>
              <w:pStyle w:val="af"/>
            </w:pPr>
            <w:r>
              <w:rPr>
                <w:rFonts w:hint="eastAsia"/>
              </w:rPr>
              <w:t>——</w:t>
            </w:r>
          </w:p>
        </w:tc>
        <w:tc>
          <w:tcPr>
            <w:tcW w:w="1365" w:type="dxa"/>
            <w:shd w:val="clear" w:color="auto" w:fill="auto"/>
            <w:vAlign w:val="center"/>
          </w:tcPr>
          <w:p w:rsidR="00214FC3" w:rsidRDefault="00BC031E">
            <w:pPr>
              <w:pStyle w:val="ad"/>
            </w:pPr>
            <w:r>
              <w:t>mg/L</w:t>
            </w:r>
          </w:p>
        </w:tc>
      </w:tr>
      <w:tr w:rsidR="00BC031E" w:rsidTr="00BC031E">
        <w:tc>
          <w:tcPr>
            <w:tcW w:w="2661" w:type="dxa"/>
            <w:shd w:val="clear" w:color="auto" w:fill="auto"/>
            <w:vAlign w:val="center"/>
          </w:tcPr>
          <w:p w:rsidR="00214FC3" w:rsidRDefault="00BC031E">
            <w:pPr>
              <w:pStyle w:val="ad"/>
            </w:pPr>
            <w:r>
              <w:rPr>
                <w:rFonts w:hint="eastAsia"/>
              </w:rPr>
              <w:t>阴离子表面活性剂</w:t>
            </w:r>
          </w:p>
        </w:tc>
        <w:tc>
          <w:tcPr>
            <w:tcW w:w="1707" w:type="dxa"/>
            <w:shd w:val="clear" w:color="auto" w:fill="auto"/>
            <w:vAlign w:val="center"/>
          </w:tcPr>
          <w:p w:rsidR="00214FC3" w:rsidRDefault="00BC031E">
            <w:pPr>
              <w:pStyle w:val="af"/>
            </w:pPr>
            <w:r>
              <w:rPr>
                <w:rFonts w:hint="eastAsia"/>
              </w:rPr>
              <w:t>——</w:t>
            </w:r>
          </w:p>
        </w:tc>
        <w:tc>
          <w:tcPr>
            <w:tcW w:w="1164" w:type="dxa"/>
            <w:shd w:val="clear" w:color="auto" w:fill="auto"/>
            <w:vAlign w:val="center"/>
          </w:tcPr>
          <w:p w:rsidR="00214FC3" w:rsidRDefault="00BC031E">
            <w:pPr>
              <w:pStyle w:val="af"/>
            </w:pPr>
            <w:r>
              <w:rPr>
                <w:rFonts w:hint="eastAsia"/>
              </w:rPr>
              <w:t>/</w:t>
            </w:r>
          </w:p>
        </w:tc>
        <w:tc>
          <w:tcPr>
            <w:tcW w:w="1366" w:type="dxa"/>
            <w:shd w:val="clear" w:color="auto" w:fill="auto"/>
            <w:vAlign w:val="center"/>
          </w:tcPr>
          <w:p w:rsidR="00214FC3" w:rsidRDefault="00BC031E">
            <w:pPr>
              <w:pStyle w:val="af"/>
            </w:pPr>
            <w:r>
              <w:rPr>
                <w:rFonts w:hint="eastAsia"/>
              </w:rPr>
              <w:t>/</w:t>
            </w:r>
          </w:p>
        </w:tc>
        <w:tc>
          <w:tcPr>
            <w:tcW w:w="1273" w:type="dxa"/>
            <w:shd w:val="clear" w:color="auto" w:fill="auto"/>
            <w:vAlign w:val="center"/>
          </w:tcPr>
          <w:p w:rsidR="00214FC3" w:rsidRDefault="00BC031E">
            <w:pPr>
              <w:pStyle w:val="af"/>
            </w:pPr>
            <w:r>
              <w:rPr>
                <w:rFonts w:hint="eastAsia"/>
              </w:rPr>
              <w:t>/</w:t>
            </w:r>
          </w:p>
        </w:tc>
        <w:tc>
          <w:tcPr>
            <w:tcW w:w="1365" w:type="dxa"/>
            <w:shd w:val="clear" w:color="auto" w:fill="auto"/>
            <w:vAlign w:val="center"/>
          </w:tcPr>
          <w:p w:rsidR="00214FC3" w:rsidRDefault="00BC031E">
            <w:pPr>
              <w:pStyle w:val="ad"/>
            </w:pPr>
            <w:r>
              <w:t>mg/L</w:t>
            </w:r>
          </w:p>
        </w:tc>
      </w:tr>
      <w:tr w:rsidR="00BC031E" w:rsidTr="00BC031E">
        <w:tc>
          <w:tcPr>
            <w:tcW w:w="2661" w:type="dxa"/>
            <w:shd w:val="clear" w:color="auto" w:fill="auto"/>
            <w:vAlign w:val="center"/>
          </w:tcPr>
          <w:p w:rsidR="00214FC3" w:rsidRDefault="00BC031E">
            <w:pPr>
              <w:pStyle w:val="ad"/>
            </w:pPr>
            <w:r>
              <w:rPr>
                <w:rFonts w:hint="eastAsia"/>
              </w:rPr>
              <w:t>色度</w:t>
            </w:r>
          </w:p>
        </w:tc>
        <w:tc>
          <w:tcPr>
            <w:tcW w:w="1707" w:type="dxa"/>
            <w:shd w:val="clear" w:color="auto" w:fill="auto"/>
            <w:vAlign w:val="center"/>
          </w:tcPr>
          <w:p w:rsidR="00214FC3" w:rsidRDefault="00BC031E">
            <w:pPr>
              <w:pStyle w:val="af"/>
            </w:pPr>
            <w:r>
              <w:rPr>
                <w:rFonts w:hint="eastAsia"/>
              </w:rPr>
              <w:t>30</w:t>
            </w:r>
          </w:p>
        </w:tc>
        <w:tc>
          <w:tcPr>
            <w:tcW w:w="1164" w:type="dxa"/>
            <w:shd w:val="clear" w:color="auto" w:fill="auto"/>
            <w:vAlign w:val="center"/>
          </w:tcPr>
          <w:p w:rsidR="00214FC3" w:rsidRDefault="00BC031E">
            <w:pPr>
              <w:pStyle w:val="af"/>
            </w:pPr>
            <w:r>
              <w:rPr>
                <w:rFonts w:hint="eastAsia"/>
              </w:rPr>
              <w:t>/</w:t>
            </w:r>
          </w:p>
        </w:tc>
        <w:tc>
          <w:tcPr>
            <w:tcW w:w="1366" w:type="dxa"/>
            <w:shd w:val="clear" w:color="auto" w:fill="auto"/>
            <w:vAlign w:val="center"/>
          </w:tcPr>
          <w:p w:rsidR="00214FC3" w:rsidRDefault="00BC031E">
            <w:pPr>
              <w:pStyle w:val="af"/>
            </w:pPr>
            <w:r>
              <w:rPr>
                <w:rFonts w:hint="eastAsia"/>
              </w:rPr>
              <w:t>/</w:t>
            </w:r>
          </w:p>
        </w:tc>
        <w:tc>
          <w:tcPr>
            <w:tcW w:w="1273" w:type="dxa"/>
            <w:shd w:val="clear" w:color="auto" w:fill="auto"/>
            <w:vAlign w:val="center"/>
          </w:tcPr>
          <w:p w:rsidR="00214FC3" w:rsidRDefault="00BC031E">
            <w:pPr>
              <w:pStyle w:val="af"/>
            </w:pPr>
            <w:r>
              <w:rPr>
                <w:rFonts w:hint="eastAsia"/>
              </w:rPr>
              <w:t>/</w:t>
            </w:r>
          </w:p>
        </w:tc>
        <w:tc>
          <w:tcPr>
            <w:tcW w:w="1365" w:type="dxa"/>
            <w:shd w:val="clear" w:color="auto" w:fill="auto"/>
            <w:vAlign w:val="center"/>
          </w:tcPr>
          <w:p w:rsidR="00214FC3" w:rsidRDefault="00BC031E">
            <w:pPr>
              <w:pStyle w:val="ad"/>
            </w:pPr>
            <w:r>
              <w:rPr>
                <w:rFonts w:hint="eastAsia"/>
              </w:rPr>
              <w:t>——</w:t>
            </w:r>
          </w:p>
        </w:tc>
      </w:tr>
    </w:tbl>
    <w:p w:rsidR="00214FC3" w:rsidRDefault="00214FC3">
      <w:pPr>
        <w:pStyle w:val="ac"/>
      </w:pPr>
    </w:p>
    <w:p w:rsidR="00214FC3" w:rsidRDefault="00214FC3">
      <w:pPr>
        <w:pStyle w:val="ac"/>
      </w:pPr>
    </w:p>
    <w:p w:rsidR="00214FC3" w:rsidRDefault="00BC031E">
      <w:pPr>
        <w:pStyle w:val="ac"/>
      </w:pPr>
      <w:r>
        <w:rPr>
          <w:rFonts w:hint="eastAsia"/>
        </w:rPr>
        <w:t>表</w:t>
      </w:r>
      <w:r>
        <w:rPr>
          <w:rFonts w:hint="eastAsia"/>
        </w:rPr>
        <w:t xml:space="preserve">4-2  </w:t>
      </w:r>
      <w:r>
        <w:rPr>
          <w:rFonts w:hint="eastAsia"/>
        </w:rPr>
        <w:t>有组织废气排放执行标准</w:t>
      </w:r>
    </w:p>
    <w:tbl>
      <w:tblPr>
        <w:tblW w:w="94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90"/>
        <w:gridCol w:w="1725"/>
        <w:gridCol w:w="1795"/>
        <w:gridCol w:w="1658"/>
        <w:gridCol w:w="2089"/>
      </w:tblGrid>
      <w:tr w:rsidR="00214FC3">
        <w:trPr>
          <w:trHeight w:val="300"/>
          <w:tblHeader/>
          <w:jc w:val="center"/>
        </w:trPr>
        <w:tc>
          <w:tcPr>
            <w:tcW w:w="2190" w:type="dxa"/>
            <w:vMerge w:val="restart"/>
            <w:tcMar>
              <w:left w:w="0" w:type="dxa"/>
              <w:right w:w="0" w:type="dxa"/>
            </w:tcMar>
            <w:vAlign w:val="center"/>
          </w:tcPr>
          <w:p w:rsidR="00214FC3" w:rsidRDefault="00BC031E">
            <w:pPr>
              <w:pStyle w:val="ad"/>
            </w:pPr>
            <w:r>
              <w:rPr>
                <w:rFonts w:hint="eastAsia"/>
              </w:rPr>
              <w:t>监测项目</w:t>
            </w:r>
          </w:p>
        </w:tc>
        <w:tc>
          <w:tcPr>
            <w:tcW w:w="5178" w:type="dxa"/>
            <w:gridSpan w:val="3"/>
            <w:tcBorders>
              <w:bottom w:val="single" w:sz="4" w:space="0" w:color="auto"/>
            </w:tcBorders>
            <w:vAlign w:val="center"/>
          </w:tcPr>
          <w:p w:rsidR="00214FC3" w:rsidRDefault="00BC031E">
            <w:pPr>
              <w:pStyle w:val="ad"/>
            </w:pPr>
            <w:r>
              <w:rPr>
                <w:rFonts w:hint="eastAsia"/>
              </w:rPr>
              <w:t>标准限值</w:t>
            </w:r>
          </w:p>
        </w:tc>
        <w:tc>
          <w:tcPr>
            <w:tcW w:w="2089" w:type="dxa"/>
            <w:vMerge w:val="restart"/>
            <w:vAlign w:val="center"/>
          </w:tcPr>
          <w:p w:rsidR="00214FC3" w:rsidRDefault="00BC031E">
            <w:pPr>
              <w:pStyle w:val="ad"/>
            </w:pPr>
            <w:r>
              <w:rPr>
                <w:rFonts w:hint="eastAsia"/>
              </w:rPr>
              <w:t>执行标准</w:t>
            </w:r>
          </w:p>
        </w:tc>
      </w:tr>
      <w:tr w:rsidR="00214FC3">
        <w:trPr>
          <w:trHeight w:val="304"/>
          <w:jc w:val="center"/>
        </w:trPr>
        <w:tc>
          <w:tcPr>
            <w:tcW w:w="2190" w:type="dxa"/>
            <w:vMerge/>
            <w:tcMar>
              <w:left w:w="0" w:type="dxa"/>
              <w:right w:w="0" w:type="dxa"/>
            </w:tcMar>
            <w:vAlign w:val="center"/>
          </w:tcPr>
          <w:p w:rsidR="00214FC3" w:rsidRDefault="00214FC3">
            <w:pPr>
              <w:pStyle w:val="ad"/>
            </w:pPr>
          </w:p>
        </w:tc>
        <w:tc>
          <w:tcPr>
            <w:tcW w:w="1725" w:type="dxa"/>
            <w:tcBorders>
              <w:top w:val="single" w:sz="4" w:space="0" w:color="auto"/>
              <w:right w:val="single" w:sz="4" w:space="0" w:color="auto"/>
            </w:tcBorders>
            <w:vAlign w:val="center"/>
          </w:tcPr>
          <w:p w:rsidR="00214FC3" w:rsidRDefault="00BC031E">
            <w:pPr>
              <w:pStyle w:val="ad"/>
            </w:pPr>
            <w:r>
              <w:rPr>
                <w:rFonts w:hint="eastAsia"/>
              </w:rPr>
              <w:t>排放浓度</w:t>
            </w:r>
          </w:p>
          <w:p w:rsidR="00214FC3" w:rsidRDefault="00BC031E">
            <w:pPr>
              <w:pStyle w:val="ad"/>
            </w:pPr>
            <w:r>
              <w:rPr>
                <w:rFonts w:hint="eastAsia"/>
              </w:rPr>
              <w:t>（</w:t>
            </w:r>
            <w:r>
              <w:rPr>
                <w:rFonts w:hint="eastAsia"/>
              </w:rPr>
              <w:t>mg/m</w:t>
            </w:r>
            <w:r>
              <w:rPr>
                <w:rFonts w:hint="eastAsia"/>
                <w:vertAlign w:val="superscript"/>
              </w:rPr>
              <w:t>3</w:t>
            </w:r>
            <w:r>
              <w:rPr>
                <w:rFonts w:hint="eastAsia"/>
              </w:rPr>
              <w:t>）</w:t>
            </w:r>
          </w:p>
        </w:tc>
        <w:tc>
          <w:tcPr>
            <w:tcW w:w="1795" w:type="dxa"/>
            <w:tcBorders>
              <w:top w:val="single" w:sz="4" w:space="0" w:color="auto"/>
              <w:left w:val="single" w:sz="4" w:space="0" w:color="auto"/>
            </w:tcBorders>
            <w:vAlign w:val="center"/>
          </w:tcPr>
          <w:p w:rsidR="00214FC3" w:rsidRDefault="00BC031E">
            <w:pPr>
              <w:pStyle w:val="ad"/>
            </w:pPr>
            <w:r>
              <w:rPr>
                <w:rFonts w:hint="eastAsia"/>
              </w:rPr>
              <w:t>排放速率</w:t>
            </w:r>
          </w:p>
          <w:p w:rsidR="00214FC3" w:rsidRDefault="00BC031E">
            <w:pPr>
              <w:pStyle w:val="ad"/>
            </w:pPr>
            <w:r>
              <w:rPr>
                <w:rFonts w:hint="eastAsia"/>
              </w:rPr>
              <w:t>（</w:t>
            </w:r>
            <w:r>
              <w:rPr>
                <w:rFonts w:hint="eastAsia"/>
              </w:rPr>
              <w:t>kg/h</w:t>
            </w:r>
            <w:r>
              <w:rPr>
                <w:rFonts w:hint="eastAsia"/>
              </w:rPr>
              <w:t>）</w:t>
            </w:r>
          </w:p>
        </w:tc>
        <w:tc>
          <w:tcPr>
            <w:tcW w:w="1658" w:type="dxa"/>
            <w:tcBorders>
              <w:top w:val="single" w:sz="4" w:space="0" w:color="auto"/>
            </w:tcBorders>
            <w:vAlign w:val="center"/>
          </w:tcPr>
          <w:p w:rsidR="00214FC3" w:rsidRDefault="00BC031E">
            <w:pPr>
              <w:pStyle w:val="ad"/>
            </w:pPr>
            <w:r>
              <w:rPr>
                <w:rFonts w:hint="eastAsia"/>
              </w:rPr>
              <w:t>排气筒高度</w:t>
            </w:r>
          </w:p>
          <w:p w:rsidR="00214FC3" w:rsidRDefault="00BC031E">
            <w:pPr>
              <w:pStyle w:val="ad"/>
            </w:pPr>
            <w:r>
              <w:rPr>
                <w:rFonts w:hint="eastAsia"/>
              </w:rPr>
              <w:t>（</w:t>
            </w:r>
            <w:r>
              <w:rPr>
                <w:rFonts w:hint="eastAsia"/>
              </w:rPr>
              <w:t>m</w:t>
            </w:r>
            <w:r>
              <w:rPr>
                <w:rFonts w:hint="eastAsia"/>
              </w:rPr>
              <w:t>）</w:t>
            </w:r>
          </w:p>
        </w:tc>
        <w:tc>
          <w:tcPr>
            <w:tcW w:w="2089" w:type="dxa"/>
            <w:vMerge/>
            <w:vAlign w:val="center"/>
          </w:tcPr>
          <w:p w:rsidR="00214FC3" w:rsidRDefault="00214FC3">
            <w:pPr>
              <w:pStyle w:val="ad"/>
            </w:pPr>
          </w:p>
        </w:tc>
      </w:tr>
      <w:tr w:rsidR="00214FC3">
        <w:trPr>
          <w:trHeight w:val="252"/>
          <w:jc w:val="center"/>
        </w:trPr>
        <w:tc>
          <w:tcPr>
            <w:tcW w:w="2190" w:type="dxa"/>
            <w:tcMar>
              <w:left w:w="0" w:type="dxa"/>
              <w:right w:w="0" w:type="dxa"/>
            </w:tcMar>
            <w:vAlign w:val="center"/>
          </w:tcPr>
          <w:p w:rsidR="00214FC3" w:rsidRDefault="00BC031E">
            <w:pPr>
              <w:pStyle w:val="ad"/>
            </w:pPr>
            <w:r>
              <w:rPr>
                <w:rFonts w:hint="eastAsia"/>
              </w:rPr>
              <w:t>颗粒物</w:t>
            </w:r>
          </w:p>
        </w:tc>
        <w:tc>
          <w:tcPr>
            <w:tcW w:w="1725" w:type="dxa"/>
            <w:tcBorders>
              <w:right w:val="single" w:sz="4" w:space="0" w:color="auto"/>
            </w:tcBorders>
            <w:vAlign w:val="center"/>
          </w:tcPr>
          <w:p w:rsidR="00214FC3" w:rsidRDefault="00BC031E">
            <w:pPr>
              <w:pStyle w:val="ad"/>
            </w:pPr>
            <w:r>
              <w:rPr>
                <w:rFonts w:hint="eastAsia"/>
              </w:rPr>
              <w:t>120</w:t>
            </w:r>
          </w:p>
        </w:tc>
        <w:tc>
          <w:tcPr>
            <w:tcW w:w="1795" w:type="dxa"/>
            <w:tcBorders>
              <w:left w:val="single" w:sz="4" w:space="0" w:color="auto"/>
              <w:bottom w:val="single" w:sz="4" w:space="0" w:color="auto"/>
            </w:tcBorders>
            <w:vAlign w:val="center"/>
          </w:tcPr>
          <w:p w:rsidR="00214FC3" w:rsidRDefault="00BC031E">
            <w:pPr>
              <w:pStyle w:val="ad"/>
            </w:pPr>
            <w:r>
              <w:rPr>
                <w:rFonts w:hint="eastAsia"/>
              </w:rPr>
              <w:t>2.9</w:t>
            </w:r>
          </w:p>
        </w:tc>
        <w:tc>
          <w:tcPr>
            <w:tcW w:w="1658" w:type="dxa"/>
            <w:tcBorders>
              <w:bottom w:val="single" w:sz="4" w:space="0" w:color="auto"/>
            </w:tcBorders>
            <w:vAlign w:val="center"/>
          </w:tcPr>
          <w:p w:rsidR="00214FC3" w:rsidRDefault="00BC031E">
            <w:pPr>
              <w:pStyle w:val="ad"/>
            </w:pPr>
            <w:r>
              <w:rPr>
                <w:rFonts w:hint="eastAsia"/>
              </w:rPr>
              <w:t>15</w:t>
            </w:r>
          </w:p>
        </w:tc>
        <w:tc>
          <w:tcPr>
            <w:tcW w:w="2089" w:type="dxa"/>
            <w:tcBorders>
              <w:bottom w:val="single" w:sz="4" w:space="0" w:color="auto"/>
            </w:tcBorders>
            <w:vAlign w:val="center"/>
          </w:tcPr>
          <w:p w:rsidR="00214FC3" w:rsidRDefault="00BC031E">
            <w:pPr>
              <w:pStyle w:val="ad"/>
            </w:pPr>
            <w:r>
              <w:rPr>
                <w:rFonts w:hint="eastAsia"/>
              </w:rPr>
              <w:t>DB 44/27-2001</w:t>
            </w:r>
            <w:r>
              <w:rPr>
                <w:rFonts w:hint="eastAsia"/>
              </w:rPr>
              <w:t>中第二时段二级标准</w:t>
            </w:r>
          </w:p>
        </w:tc>
      </w:tr>
      <w:tr w:rsidR="00214FC3">
        <w:trPr>
          <w:trHeight w:val="268"/>
          <w:jc w:val="center"/>
        </w:trPr>
        <w:tc>
          <w:tcPr>
            <w:tcW w:w="2190" w:type="dxa"/>
            <w:tcMar>
              <w:left w:w="0" w:type="dxa"/>
              <w:right w:w="0" w:type="dxa"/>
            </w:tcMar>
            <w:vAlign w:val="center"/>
          </w:tcPr>
          <w:p w:rsidR="00214FC3" w:rsidRDefault="00BC031E">
            <w:pPr>
              <w:pStyle w:val="ad"/>
            </w:pPr>
            <w:r>
              <w:rPr>
                <w:rFonts w:hint="eastAsia"/>
              </w:rPr>
              <w:t>烟尘</w:t>
            </w:r>
          </w:p>
        </w:tc>
        <w:tc>
          <w:tcPr>
            <w:tcW w:w="1725" w:type="dxa"/>
            <w:tcBorders>
              <w:right w:val="single" w:sz="4" w:space="0" w:color="auto"/>
            </w:tcBorders>
            <w:vAlign w:val="center"/>
          </w:tcPr>
          <w:p w:rsidR="00214FC3" w:rsidRDefault="00BC031E">
            <w:pPr>
              <w:pStyle w:val="ad"/>
            </w:pPr>
            <w:r>
              <w:rPr>
                <w:rFonts w:hint="eastAsia"/>
              </w:rPr>
              <w:t>50</w:t>
            </w:r>
            <w:r>
              <w:rPr>
                <w:rFonts w:hint="eastAsia"/>
              </w:rPr>
              <w:t>（</w:t>
            </w:r>
            <w:r>
              <w:rPr>
                <w:rFonts w:hint="eastAsia"/>
              </w:rPr>
              <w:t>25</w:t>
            </w:r>
            <w:r>
              <w:rPr>
                <w:rFonts w:hint="eastAsia"/>
              </w:rPr>
              <w:t>）</w:t>
            </w:r>
          </w:p>
        </w:tc>
        <w:tc>
          <w:tcPr>
            <w:tcW w:w="1795" w:type="dxa"/>
            <w:tcBorders>
              <w:top w:val="single" w:sz="4" w:space="0" w:color="auto"/>
              <w:left w:val="single" w:sz="4" w:space="0" w:color="auto"/>
            </w:tcBorders>
            <w:vAlign w:val="center"/>
          </w:tcPr>
          <w:p w:rsidR="00214FC3" w:rsidRDefault="00BC031E">
            <w:pPr>
              <w:pStyle w:val="ad"/>
            </w:pPr>
            <w:r>
              <w:rPr>
                <w:rFonts w:hint="eastAsia"/>
              </w:rPr>
              <w:t>——</w:t>
            </w:r>
          </w:p>
        </w:tc>
        <w:tc>
          <w:tcPr>
            <w:tcW w:w="1658" w:type="dxa"/>
            <w:vMerge w:val="restart"/>
            <w:tcBorders>
              <w:top w:val="single" w:sz="4" w:space="0" w:color="auto"/>
            </w:tcBorders>
            <w:vAlign w:val="center"/>
          </w:tcPr>
          <w:p w:rsidR="00214FC3" w:rsidRDefault="00BC031E">
            <w:pPr>
              <w:pStyle w:val="ad"/>
            </w:pPr>
            <w:r>
              <w:rPr>
                <w:rFonts w:hint="eastAsia"/>
              </w:rPr>
              <w:t>15</w:t>
            </w:r>
            <w:r>
              <w:rPr>
                <w:rFonts w:hint="eastAsia"/>
              </w:rPr>
              <w:t>（</w:t>
            </w:r>
            <w:r>
              <w:rPr>
                <w:rFonts w:hint="eastAsia"/>
              </w:rPr>
              <w:t>8</w:t>
            </w:r>
            <w:r>
              <w:rPr>
                <w:rFonts w:hint="eastAsia"/>
              </w:rPr>
              <w:t>）</w:t>
            </w:r>
          </w:p>
        </w:tc>
        <w:tc>
          <w:tcPr>
            <w:tcW w:w="2089" w:type="dxa"/>
            <w:vMerge w:val="restart"/>
            <w:tcBorders>
              <w:top w:val="single" w:sz="4" w:space="0" w:color="auto"/>
            </w:tcBorders>
            <w:vAlign w:val="center"/>
          </w:tcPr>
          <w:p w:rsidR="00214FC3" w:rsidRDefault="00BC031E">
            <w:pPr>
              <w:pStyle w:val="ad"/>
            </w:pPr>
            <w:r>
              <w:rPr>
                <w:rFonts w:hint="eastAsia"/>
              </w:rPr>
              <w:t>DB 44/765-2010</w:t>
            </w:r>
          </w:p>
          <w:p w:rsidR="00214FC3" w:rsidRDefault="00BC031E">
            <w:pPr>
              <w:pStyle w:val="ad"/>
            </w:pPr>
            <w:r>
              <w:rPr>
                <w:rFonts w:hint="eastAsia"/>
              </w:rPr>
              <w:t>燃油锅炉相应标准</w:t>
            </w:r>
          </w:p>
        </w:tc>
      </w:tr>
      <w:tr w:rsidR="00214FC3">
        <w:trPr>
          <w:trHeight w:val="268"/>
          <w:jc w:val="center"/>
        </w:trPr>
        <w:tc>
          <w:tcPr>
            <w:tcW w:w="2190" w:type="dxa"/>
            <w:vAlign w:val="center"/>
          </w:tcPr>
          <w:p w:rsidR="00214FC3" w:rsidRDefault="00BC031E">
            <w:pPr>
              <w:pStyle w:val="ad"/>
            </w:pPr>
            <w:r>
              <w:rPr>
                <w:rFonts w:hint="eastAsia"/>
              </w:rPr>
              <w:t>二氧化硫</w:t>
            </w:r>
          </w:p>
        </w:tc>
        <w:tc>
          <w:tcPr>
            <w:tcW w:w="1725" w:type="dxa"/>
            <w:tcBorders>
              <w:right w:val="single" w:sz="4" w:space="0" w:color="auto"/>
            </w:tcBorders>
            <w:vAlign w:val="center"/>
          </w:tcPr>
          <w:p w:rsidR="00214FC3" w:rsidRDefault="00BC031E">
            <w:pPr>
              <w:pStyle w:val="ad"/>
            </w:pPr>
            <w:r>
              <w:rPr>
                <w:rFonts w:hint="eastAsia"/>
              </w:rPr>
              <w:t>400</w:t>
            </w:r>
            <w:r>
              <w:rPr>
                <w:rFonts w:hint="eastAsia"/>
              </w:rPr>
              <w:t>（</w:t>
            </w:r>
            <w:r>
              <w:rPr>
                <w:rFonts w:hint="eastAsia"/>
              </w:rPr>
              <w:t>200</w:t>
            </w:r>
            <w:r>
              <w:rPr>
                <w:rFonts w:hint="eastAsia"/>
              </w:rPr>
              <w:t>）</w:t>
            </w:r>
          </w:p>
        </w:tc>
        <w:tc>
          <w:tcPr>
            <w:tcW w:w="1795" w:type="dxa"/>
            <w:tcBorders>
              <w:left w:val="single" w:sz="4" w:space="0" w:color="auto"/>
            </w:tcBorders>
            <w:vAlign w:val="center"/>
          </w:tcPr>
          <w:p w:rsidR="00214FC3" w:rsidRDefault="00BC031E">
            <w:pPr>
              <w:pStyle w:val="ad"/>
            </w:pPr>
            <w:r>
              <w:rPr>
                <w:rFonts w:hint="eastAsia"/>
              </w:rPr>
              <w:t>——</w:t>
            </w:r>
          </w:p>
        </w:tc>
        <w:tc>
          <w:tcPr>
            <w:tcW w:w="1658" w:type="dxa"/>
            <w:vMerge/>
            <w:vAlign w:val="center"/>
          </w:tcPr>
          <w:p w:rsidR="00214FC3" w:rsidRDefault="00214FC3">
            <w:pPr>
              <w:pStyle w:val="ad"/>
            </w:pPr>
          </w:p>
        </w:tc>
        <w:tc>
          <w:tcPr>
            <w:tcW w:w="2089" w:type="dxa"/>
            <w:vMerge/>
            <w:vAlign w:val="center"/>
          </w:tcPr>
          <w:p w:rsidR="00214FC3" w:rsidRDefault="00214FC3">
            <w:pPr>
              <w:pStyle w:val="ad"/>
            </w:pPr>
          </w:p>
        </w:tc>
      </w:tr>
      <w:tr w:rsidR="00214FC3">
        <w:trPr>
          <w:trHeight w:val="268"/>
          <w:jc w:val="center"/>
        </w:trPr>
        <w:tc>
          <w:tcPr>
            <w:tcW w:w="2190" w:type="dxa"/>
            <w:vAlign w:val="center"/>
          </w:tcPr>
          <w:p w:rsidR="00214FC3" w:rsidRDefault="00BC031E">
            <w:pPr>
              <w:pStyle w:val="ad"/>
            </w:pPr>
            <w:r>
              <w:rPr>
                <w:rFonts w:hint="eastAsia"/>
              </w:rPr>
              <w:t>氮氧化物</w:t>
            </w:r>
          </w:p>
        </w:tc>
        <w:tc>
          <w:tcPr>
            <w:tcW w:w="1725" w:type="dxa"/>
            <w:tcBorders>
              <w:right w:val="single" w:sz="4" w:space="0" w:color="auto"/>
            </w:tcBorders>
            <w:vAlign w:val="center"/>
          </w:tcPr>
          <w:p w:rsidR="00214FC3" w:rsidRDefault="00BC031E">
            <w:pPr>
              <w:pStyle w:val="ad"/>
            </w:pPr>
            <w:r>
              <w:rPr>
                <w:rFonts w:hint="eastAsia"/>
              </w:rPr>
              <w:t>300</w:t>
            </w:r>
            <w:r>
              <w:rPr>
                <w:rFonts w:hint="eastAsia"/>
              </w:rPr>
              <w:t>（</w:t>
            </w:r>
            <w:r>
              <w:rPr>
                <w:rFonts w:hint="eastAsia"/>
              </w:rPr>
              <w:t>150</w:t>
            </w:r>
            <w:r>
              <w:rPr>
                <w:rFonts w:hint="eastAsia"/>
              </w:rPr>
              <w:t>）</w:t>
            </w:r>
          </w:p>
        </w:tc>
        <w:tc>
          <w:tcPr>
            <w:tcW w:w="1795" w:type="dxa"/>
            <w:tcBorders>
              <w:left w:val="single" w:sz="4" w:space="0" w:color="auto"/>
            </w:tcBorders>
            <w:vAlign w:val="center"/>
          </w:tcPr>
          <w:p w:rsidR="00214FC3" w:rsidRDefault="00BC031E">
            <w:pPr>
              <w:pStyle w:val="ad"/>
            </w:pPr>
            <w:r>
              <w:rPr>
                <w:rFonts w:hint="eastAsia"/>
              </w:rPr>
              <w:t>——</w:t>
            </w:r>
          </w:p>
        </w:tc>
        <w:tc>
          <w:tcPr>
            <w:tcW w:w="1658" w:type="dxa"/>
            <w:vMerge/>
            <w:vAlign w:val="center"/>
          </w:tcPr>
          <w:p w:rsidR="00214FC3" w:rsidRDefault="00214FC3">
            <w:pPr>
              <w:pStyle w:val="ad"/>
            </w:pPr>
          </w:p>
        </w:tc>
        <w:tc>
          <w:tcPr>
            <w:tcW w:w="2089" w:type="dxa"/>
            <w:vMerge/>
            <w:vAlign w:val="center"/>
          </w:tcPr>
          <w:p w:rsidR="00214FC3" w:rsidRDefault="00214FC3">
            <w:pPr>
              <w:pStyle w:val="ad"/>
            </w:pPr>
          </w:p>
        </w:tc>
      </w:tr>
      <w:tr w:rsidR="00214FC3">
        <w:trPr>
          <w:trHeight w:val="268"/>
          <w:jc w:val="center"/>
        </w:trPr>
        <w:tc>
          <w:tcPr>
            <w:tcW w:w="2190" w:type="dxa"/>
            <w:vAlign w:val="center"/>
          </w:tcPr>
          <w:p w:rsidR="00214FC3" w:rsidRDefault="00BC031E">
            <w:pPr>
              <w:pStyle w:val="ad"/>
            </w:pPr>
            <w:r>
              <w:rPr>
                <w:rFonts w:hint="eastAsia"/>
              </w:rPr>
              <w:t>烟气黑度</w:t>
            </w:r>
          </w:p>
        </w:tc>
        <w:tc>
          <w:tcPr>
            <w:tcW w:w="3520" w:type="dxa"/>
            <w:gridSpan w:val="2"/>
            <w:vAlign w:val="center"/>
          </w:tcPr>
          <w:p w:rsidR="00214FC3" w:rsidRDefault="00BC031E">
            <w:pPr>
              <w:pStyle w:val="ad"/>
            </w:pPr>
            <w:r>
              <w:rPr>
                <w:rFonts w:hint="eastAsia"/>
              </w:rPr>
              <w:t>1.0</w:t>
            </w:r>
            <w:r>
              <w:rPr>
                <w:rFonts w:hint="eastAsia"/>
              </w:rPr>
              <w:t>（林格曼黑度，级）</w:t>
            </w:r>
          </w:p>
        </w:tc>
        <w:tc>
          <w:tcPr>
            <w:tcW w:w="1658" w:type="dxa"/>
            <w:vMerge/>
            <w:vAlign w:val="center"/>
          </w:tcPr>
          <w:p w:rsidR="00214FC3" w:rsidRDefault="00214FC3">
            <w:pPr>
              <w:pStyle w:val="ad"/>
            </w:pPr>
          </w:p>
        </w:tc>
        <w:tc>
          <w:tcPr>
            <w:tcW w:w="2089" w:type="dxa"/>
            <w:vMerge/>
            <w:vAlign w:val="center"/>
          </w:tcPr>
          <w:p w:rsidR="00214FC3" w:rsidRDefault="00214FC3">
            <w:pPr>
              <w:pStyle w:val="ad"/>
            </w:pPr>
          </w:p>
        </w:tc>
      </w:tr>
      <w:tr w:rsidR="00214FC3">
        <w:trPr>
          <w:trHeight w:val="268"/>
          <w:jc w:val="center"/>
        </w:trPr>
        <w:tc>
          <w:tcPr>
            <w:tcW w:w="2190" w:type="dxa"/>
            <w:vAlign w:val="center"/>
          </w:tcPr>
          <w:p w:rsidR="00214FC3" w:rsidRDefault="00BC031E">
            <w:pPr>
              <w:pStyle w:val="ad"/>
            </w:pPr>
            <w:r>
              <w:rPr>
                <w:rFonts w:hint="eastAsia"/>
              </w:rPr>
              <w:t>油烟浓度</w:t>
            </w:r>
          </w:p>
        </w:tc>
        <w:tc>
          <w:tcPr>
            <w:tcW w:w="1725" w:type="dxa"/>
            <w:tcBorders>
              <w:right w:val="single" w:sz="4" w:space="0" w:color="auto"/>
            </w:tcBorders>
            <w:vAlign w:val="center"/>
          </w:tcPr>
          <w:p w:rsidR="00214FC3" w:rsidRDefault="00BC031E">
            <w:pPr>
              <w:pStyle w:val="ad"/>
            </w:pPr>
            <w:r>
              <w:rPr>
                <w:rFonts w:hint="eastAsia"/>
              </w:rPr>
              <w:t>2.0</w:t>
            </w:r>
          </w:p>
        </w:tc>
        <w:tc>
          <w:tcPr>
            <w:tcW w:w="1795" w:type="dxa"/>
            <w:tcBorders>
              <w:left w:val="single" w:sz="4" w:space="0" w:color="auto"/>
            </w:tcBorders>
            <w:vAlign w:val="center"/>
          </w:tcPr>
          <w:p w:rsidR="00214FC3" w:rsidRDefault="00BC031E">
            <w:pPr>
              <w:pStyle w:val="ad"/>
            </w:pPr>
            <w:r>
              <w:rPr>
                <w:rFonts w:hint="eastAsia"/>
              </w:rPr>
              <w:t>——</w:t>
            </w:r>
          </w:p>
        </w:tc>
        <w:tc>
          <w:tcPr>
            <w:tcW w:w="1658" w:type="dxa"/>
            <w:vAlign w:val="center"/>
          </w:tcPr>
          <w:p w:rsidR="00214FC3" w:rsidRDefault="00BC031E">
            <w:pPr>
              <w:pStyle w:val="ad"/>
            </w:pPr>
            <w:r>
              <w:rPr>
                <w:rFonts w:hint="eastAsia"/>
              </w:rPr>
              <w:t>/</w:t>
            </w:r>
          </w:p>
        </w:tc>
        <w:tc>
          <w:tcPr>
            <w:tcW w:w="2089" w:type="dxa"/>
            <w:vAlign w:val="center"/>
          </w:tcPr>
          <w:p w:rsidR="00214FC3" w:rsidRDefault="00BC031E">
            <w:pPr>
              <w:pStyle w:val="ad"/>
            </w:pPr>
            <w:r>
              <w:rPr>
                <w:rFonts w:hint="eastAsia"/>
              </w:rPr>
              <w:t>GB 18483-2001</w:t>
            </w:r>
          </w:p>
        </w:tc>
      </w:tr>
      <w:tr w:rsidR="00214FC3">
        <w:trPr>
          <w:trHeight w:val="268"/>
          <w:jc w:val="center"/>
        </w:trPr>
        <w:tc>
          <w:tcPr>
            <w:tcW w:w="9457" w:type="dxa"/>
            <w:gridSpan w:val="5"/>
            <w:vAlign w:val="center"/>
          </w:tcPr>
          <w:p w:rsidR="00214FC3" w:rsidRDefault="00BC031E">
            <w:pPr>
              <w:pStyle w:val="ad"/>
              <w:jc w:val="both"/>
            </w:pPr>
            <w:r>
              <w:rPr>
                <w:rFonts w:hint="eastAsia"/>
              </w:rPr>
              <w:t>备注：括号内的数据表示排气筒高度未高于周围半径</w:t>
            </w:r>
            <w:r>
              <w:rPr>
                <w:rFonts w:hint="eastAsia"/>
              </w:rPr>
              <w:t>200m</w:t>
            </w:r>
            <w:r>
              <w:rPr>
                <w:rFonts w:hint="eastAsia"/>
              </w:rPr>
              <w:t>内建筑物</w:t>
            </w:r>
            <w:r>
              <w:rPr>
                <w:rFonts w:hint="eastAsia"/>
              </w:rPr>
              <w:t>3m</w:t>
            </w:r>
            <w:r>
              <w:rPr>
                <w:rFonts w:hint="eastAsia"/>
              </w:rPr>
              <w:t>以上，其排放限值按排放标准值的</w:t>
            </w:r>
            <w:r>
              <w:rPr>
                <w:rFonts w:hint="eastAsia"/>
              </w:rPr>
              <w:t>50%</w:t>
            </w:r>
            <w:r>
              <w:rPr>
                <w:rFonts w:hint="eastAsia"/>
              </w:rPr>
              <w:t>执行。</w:t>
            </w:r>
          </w:p>
        </w:tc>
      </w:tr>
    </w:tbl>
    <w:p w:rsidR="00214FC3" w:rsidRDefault="00214FC3">
      <w:pPr>
        <w:pStyle w:val="ac"/>
      </w:pPr>
    </w:p>
    <w:p w:rsidR="00214FC3" w:rsidRDefault="00BC031E">
      <w:pPr>
        <w:pStyle w:val="ac"/>
      </w:pPr>
      <w:r>
        <w:rPr>
          <w:rFonts w:hint="eastAsia"/>
        </w:rPr>
        <w:t>表</w:t>
      </w:r>
      <w:r>
        <w:rPr>
          <w:rFonts w:hint="eastAsia"/>
        </w:rPr>
        <w:t xml:space="preserve">4-3  </w:t>
      </w:r>
      <w:r>
        <w:rPr>
          <w:rFonts w:hint="eastAsia"/>
        </w:rPr>
        <w:t>无组织废气排放执行标准</w:t>
      </w:r>
    </w:p>
    <w:tbl>
      <w:tblPr>
        <w:tblW w:w="94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01"/>
        <w:gridCol w:w="3937"/>
      </w:tblGrid>
      <w:tr w:rsidR="00214FC3">
        <w:trPr>
          <w:trHeight w:val="351"/>
          <w:tblHeader/>
          <w:jc w:val="center"/>
        </w:trPr>
        <w:tc>
          <w:tcPr>
            <w:tcW w:w="5501" w:type="dxa"/>
            <w:tcMar>
              <w:left w:w="0" w:type="dxa"/>
              <w:right w:w="0" w:type="dxa"/>
            </w:tcMar>
            <w:vAlign w:val="center"/>
          </w:tcPr>
          <w:p w:rsidR="00214FC3" w:rsidRDefault="00BC031E">
            <w:pPr>
              <w:pStyle w:val="ad"/>
            </w:pPr>
            <w:r>
              <w:rPr>
                <w:rFonts w:hint="eastAsia"/>
              </w:rPr>
              <w:t>监测项目</w:t>
            </w:r>
          </w:p>
        </w:tc>
        <w:tc>
          <w:tcPr>
            <w:tcW w:w="3937" w:type="dxa"/>
            <w:tcBorders>
              <w:right w:val="single" w:sz="4" w:space="0" w:color="auto"/>
            </w:tcBorders>
            <w:vAlign w:val="center"/>
          </w:tcPr>
          <w:p w:rsidR="00214FC3" w:rsidRDefault="00BC031E">
            <w:pPr>
              <w:pStyle w:val="ad"/>
            </w:pPr>
            <w:r>
              <w:rPr>
                <w:rFonts w:hint="eastAsia"/>
              </w:rPr>
              <w:t>标准限值</w:t>
            </w:r>
            <w:r>
              <w:rPr>
                <w:rFonts w:hint="eastAsia"/>
              </w:rPr>
              <w:t>(mg/m</w:t>
            </w:r>
            <w:r>
              <w:rPr>
                <w:rFonts w:hint="eastAsia"/>
                <w:vertAlign w:val="superscript"/>
              </w:rPr>
              <w:t>3</w:t>
            </w:r>
            <w:r>
              <w:rPr>
                <w:rFonts w:hint="eastAsia"/>
              </w:rPr>
              <w:t>)</w:t>
            </w:r>
          </w:p>
        </w:tc>
      </w:tr>
      <w:tr w:rsidR="00214FC3">
        <w:trPr>
          <w:trHeight w:val="252"/>
          <w:tblHeader/>
          <w:jc w:val="center"/>
        </w:trPr>
        <w:tc>
          <w:tcPr>
            <w:tcW w:w="5501" w:type="dxa"/>
            <w:tcMar>
              <w:left w:w="0" w:type="dxa"/>
              <w:right w:w="0" w:type="dxa"/>
            </w:tcMar>
            <w:vAlign w:val="center"/>
          </w:tcPr>
          <w:p w:rsidR="00214FC3" w:rsidRDefault="00BC031E">
            <w:pPr>
              <w:pStyle w:val="ad"/>
            </w:pPr>
            <w:r>
              <w:rPr>
                <w:rFonts w:hint="eastAsia"/>
              </w:rPr>
              <w:t>颗粒物</w:t>
            </w:r>
          </w:p>
        </w:tc>
        <w:tc>
          <w:tcPr>
            <w:tcW w:w="3937" w:type="dxa"/>
            <w:tcBorders>
              <w:right w:val="single" w:sz="4" w:space="0" w:color="auto"/>
            </w:tcBorders>
            <w:vAlign w:val="center"/>
          </w:tcPr>
          <w:p w:rsidR="00214FC3" w:rsidRDefault="00BC031E">
            <w:pPr>
              <w:pStyle w:val="ad"/>
            </w:pPr>
            <w:r>
              <w:rPr>
                <w:rFonts w:hint="eastAsia"/>
              </w:rPr>
              <w:t>1.0</w:t>
            </w:r>
          </w:p>
        </w:tc>
      </w:tr>
    </w:tbl>
    <w:p w:rsidR="00214FC3" w:rsidRDefault="00214FC3">
      <w:pPr>
        <w:pStyle w:val="ac"/>
      </w:pPr>
    </w:p>
    <w:p w:rsidR="00214FC3" w:rsidRDefault="00BC031E">
      <w:pPr>
        <w:pStyle w:val="ac"/>
      </w:pPr>
      <w:r>
        <w:rPr>
          <w:rFonts w:hint="eastAsia"/>
        </w:rPr>
        <w:t>表</w:t>
      </w:r>
      <w:r>
        <w:rPr>
          <w:rFonts w:hint="eastAsia"/>
        </w:rPr>
        <w:t xml:space="preserve">4-4  </w:t>
      </w:r>
      <w:r>
        <w:rPr>
          <w:rFonts w:hint="eastAsia"/>
        </w:rPr>
        <w:t>厂界噪声排放执行标准</w:t>
      </w:r>
    </w:p>
    <w:tbl>
      <w:tblPr>
        <w:tblW w:w="94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06"/>
        <w:gridCol w:w="2927"/>
        <w:gridCol w:w="3005"/>
      </w:tblGrid>
      <w:tr w:rsidR="00214FC3">
        <w:trPr>
          <w:trHeight w:val="300"/>
          <w:tblHeader/>
          <w:jc w:val="center"/>
        </w:trPr>
        <w:tc>
          <w:tcPr>
            <w:tcW w:w="3506" w:type="dxa"/>
            <w:vMerge w:val="restart"/>
            <w:tcMar>
              <w:left w:w="0" w:type="dxa"/>
              <w:right w:w="0" w:type="dxa"/>
            </w:tcMar>
            <w:vAlign w:val="center"/>
          </w:tcPr>
          <w:p w:rsidR="00214FC3" w:rsidRDefault="00BC031E">
            <w:pPr>
              <w:pStyle w:val="ad"/>
            </w:pPr>
            <w:r>
              <w:rPr>
                <w:rFonts w:hint="eastAsia"/>
              </w:rPr>
              <w:lastRenderedPageBreak/>
              <w:t>监测项目</w:t>
            </w:r>
          </w:p>
        </w:tc>
        <w:tc>
          <w:tcPr>
            <w:tcW w:w="5932" w:type="dxa"/>
            <w:gridSpan w:val="2"/>
            <w:tcBorders>
              <w:bottom w:val="single" w:sz="4" w:space="0" w:color="auto"/>
              <w:right w:val="single" w:sz="4" w:space="0" w:color="auto"/>
            </w:tcBorders>
            <w:vAlign w:val="center"/>
          </w:tcPr>
          <w:p w:rsidR="00214FC3" w:rsidRDefault="00BC031E">
            <w:pPr>
              <w:pStyle w:val="ad"/>
            </w:pPr>
            <w:r>
              <w:rPr>
                <w:rFonts w:hint="eastAsia"/>
              </w:rPr>
              <w:t>标准限值</w:t>
            </w:r>
            <w:r>
              <w:rPr>
                <w:rFonts w:hint="eastAsia"/>
              </w:rPr>
              <w:t>dB(A)</w:t>
            </w:r>
          </w:p>
        </w:tc>
      </w:tr>
      <w:tr w:rsidR="00214FC3">
        <w:trPr>
          <w:trHeight w:val="304"/>
          <w:jc w:val="center"/>
        </w:trPr>
        <w:tc>
          <w:tcPr>
            <w:tcW w:w="3506" w:type="dxa"/>
            <w:vMerge/>
            <w:tcMar>
              <w:left w:w="0" w:type="dxa"/>
              <w:right w:w="0" w:type="dxa"/>
            </w:tcMar>
            <w:vAlign w:val="center"/>
          </w:tcPr>
          <w:p w:rsidR="00214FC3" w:rsidRDefault="00214FC3">
            <w:pPr>
              <w:pStyle w:val="ad"/>
            </w:pPr>
          </w:p>
        </w:tc>
        <w:tc>
          <w:tcPr>
            <w:tcW w:w="2927" w:type="dxa"/>
            <w:tcBorders>
              <w:top w:val="single" w:sz="4" w:space="0" w:color="auto"/>
              <w:right w:val="single" w:sz="4" w:space="0" w:color="auto"/>
            </w:tcBorders>
            <w:vAlign w:val="center"/>
          </w:tcPr>
          <w:p w:rsidR="00214FC3" w:rsidRDefault="00BC031E">
            <w:pPr>
              <w:pStyle w:val="ad"/>
            </w:pPr>
            <w:r>
              <w:rPr>
                <w:rFonts w:hint="eastAsia"/>
              </w:rPr>
              <w:t>昼间</w:t>
            </w:r>
          </w:p>
        </w:tc>
        <w:tc>
          <w:tcPr>
            <w:tcW w:w="3005" w:type="dxa"/>
            <w:tcBorders>
              <w:top w:val="single" w:sz="4" w:space="0" w:color="auto"/>
              <w:left w:val="single" w:sz="4" w:space="0" w:color="auto"/>
              <w:right w:val="single" w:sz="4" w:space="0" w:color="auto"/>
            </w:tcBorders>
            <w:vAlign w:val="center"/>
          </w:tcPr>
          <w:p w:rsidR="00214FC3" w:rsidRDefault="00BC031E">
            <w:pPr>
              <w:pStyle w:val="ad"/>
            </w:pPr>
            <w:r>
              <w:rPr>
                <w:rFonts w:hint="eastAsia"/>
              </w:rPr>
              <w:t>夜间</w:t>
            </w:r>
          </w:p>
        </w:tc>
      </w:tr>
      <w:tr w:rsidR="00214FC3">
        <w:trPr>
          <w:trHeight w:val="252"/>
          <w:jc w:val="center"/>
        </w:trPr>
        <w:tc>
          <w:tcPr>
            <w:tcW w:w="3506" w:type="dxa"/>
            <w:tcMar>
              <w:left w:w="0" w:type="dxa"/>
              <w:right w:w="0" w:type="dxa"/>
            </w:tcMar>
            <w:vAlign w:val="center"/>
          </w:tcPr>
          <w:p w:rsidR="00214FC3" w:rsidRDefault="00BC031E">
            <w:pPr>
              <w:pStyle w:val="ad"/>
            </w:pPr>
            <w:r>
              <w:rPr>
                <w:rFonts w:hint="eastAsia"/>
              </w:rPr>
              <w:t>噪声</w:t>
            </w:r>
          </w:p>
        </w:tc>
        <w:tc>
          <w:tcPr>
            <w:tcW w:w="2927" w:type="dxa"/>
            <w:tcBorders>
              <w:right w:val="single" w:sz="4" w:space="0" w:color="auto"/>
            </w:tcBorders>
            <w:vAlign w:val="center"/>
          </w:tcPr>
          <w:p w:rsidR="00214FC3" w:rsidRDefault="00BC031E">
            <w:pPr>
              <w:pStyle w:val="ad"/>
            </w:pPr>
            <w:r>
              <w:rPr>
                <w:rFonts w:hint="eastAsia"/>
              </w:rPr>
              <w:t>65</w:t>
            </w:r>
          </w:p>
        </w:tc>
        <w:tc>
          <w:tcPr>
            <w:tcW w:w="3005" w:type="dxa"/>
            <w:tcBorders>
              <w:left w:val="single" w:sz="4" w:space="0" w:color="auto"/>
            </w:tcBorders>
            <w:vAlign w:val="center"/>
          </w:tcPr>
          <w:p w:rsidR="00214FC3" w:rsidRDefault="00BC031E">
            <w:pPr>
              <w:pStyle w:val="ad"/>
            </w:pPr>
            <w:r>
              <w:rPr>
                <w:rFonts w:hint="eastAsia"/>
              </w:rPr>
              <w:t>55</w:t>
            </w:r>
          </w:p>
        </w:tc>
      </w:tr>
    </w:tbl>
    <w:p w:rsidR="00214FC3" w:rsidRDefault="00214FC3">
      <w:pPr>
        <w:spacing w:line="400" w:lineRule="exact"/>
        <w:rPr>
          <w:rFonts w:ascii="仿宋_GB2312" w:eastAsia="仿宋_GB2312" w:hAnsi="文鼎小标宋简" w:cs="文鼎小标宋简"/>
          <w:sz w:val="28"/>
          <w:szCs w:val="28"/>
        </w:rPr>
      </w:pPr>
    </w:p>
    <w:p w:rsidR="00214FC3" w:rsidRDefault="00BC031E">
      <w:pPr>
        <w:ind w:firstLineChars="200" w:firstLine="643"/>
        <w:rPr>
          <w:rFonts w:ascii="楷体_GB2312" w:eastAsia="楷体_GB2312"/>
          <w:b/>
          <w:sz w:val="32"/>
          <w:szCs w:val="32"/>
        </w:rPr>
      </w:pPr>
      <w:bookmarkStart w:id="19" w:name="_Toc19594"/>
      <w:bookmarkStart w:id="20" w:name="_Toc20029"/>
      <w:r>
        <w:rPr>
          <w:rFonts w:ascii="楷体_GB2312" w:eastAsia="楷体_GB2312" w:hint="eastAsia"/>
          <w:b/>
          <w:sz w:val="32"/>
          <w:szCs w:val="32"/>
        </w:rPr>
        <w:t>（</w:t>
      </w:r>
      <w:r>
        <w:rPr>
          <w:rFonts w:ascii="楷体_GB2312" w:eastAsia="楷体_GB2312" w:hint="eastAsia"/>
          <w:bCs/>
          <w:sz w:val="32"/>
          <w:szCs w:val="32"/>
        </w:rPr>
        <w:t>二</w:t>
      </w:r>
      <w:r>
        <w:rPr>
          <w:rFonts w:ascii="楷体_GB2312" w:eastAsia="楷体_GB2312" w:hint="eastAsia"/>
          <w:b/>
          <w:sz w:val="32"/>
          <w:szCs w:val="32"/>
        </w:rPr>
        <w:t>）验收监测内容</w:t>
      </w:r>
      <w:bookmarkEnd w:id="19"/>
      <w:bookmarkEnd w:id="20"/>
    </w:p>
    <w:p w:rsidR="00214FC3" w:rsidRDefault="00BC031E">
      <w:pPr>
        <w:pStyle w:val="2"/>
        <w:ind w:firstLineChars="300" w:firstLine="840"/>
        <w:rPr>
          <w:b w:val="0"/>
          <w:bCs/>
          <w:sz w:val="28"/>
          <w:szCs w:val="28"/>
        </w:rPr>
      </w:pPr>
      <w:bookmarkStart w:id="21" w:name="_Toc1876"/>
      <w:bookmarkStart w:id="22" w:name="_Toc19013"/>
      <w:bookmarkStart w:id="23" w:name="_Toc19226"/>
      <w:bookmarkStart w:id="24" w:name="_Toc2783"/>
      <w:bookmarkStart w:id="25" w:name="_Toc471888776"/>
      <w:r>
        <w:rPr>
          <w:rFonts w:hint="eastAsia"/>
          <w:b w:val="0"/>
          <w:bCs/>
          <w:sz w:val="28"/>
          <w:szCs w:val="28"/>
        </w:rPr>
        <w:t>1</w:t>
      </w:r>
      <w:r>
        <w:rPr>
          <w:rFonts w:hint="eastAsia"/>
          <w:b w:val="0"/>
          <w:bCs/>
          <w:sz w:val="28"/>
          <w:szCs w:val="28"/>
        </w:rPr>
        <w:t>、</w:t>
      </w:r>
      <w:r>
        <w:rPr>
          <w:b w:val="0"/>
          <w:bCs/>
          <w:sz w:val="28"/>
          <w:szCs w:val="28"/>
        </w:rPr>
        <w:t>验收设施及监测点位和监测因子、频次</w:t>
      </w:r>
      <w:bookmarkEnd w:id="21"/>
      <w:bookmarkEnd w:id="22"/>
      <w:bookmarkEnd w:id="23"/>
      <w:bookmarkEnd w:id="24"/>
      <w:bookmarkEnd w:id="25"/>
    </w:p>
    <w:p w:rsidR="00214FC3" w:rsidRDefault="00BC031E">
      <w:pPr>
        <w:pStyle w:val="ac"/>
      </w:pPr>
      <w:r>
        <w:rPr>
          <w:rFonts w:hint="eastAsia"/>
        </w:rPr>
        <w:t>表</w:t>
      </w:r>
      <w:r>
        <w:rPr>
          <w:rFonts w:hint="eastAsia"/>
        </w:rPr>
        <w:t xml:space="preserve">4-5  </w:t>
      </w:r>
      <w:r>
        <w:rPr>
          <w:rFonts w:hint="eastAsia"/>
        </w:rPr>
        <w:t>验收项目、监测点位及监测因子、频次一览表</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3480"/>
        <w:gridCol w:w="2712"/>
        <w:gridCol w:w="2167"/>
      </w:tblGrid>
      <w:tr w:rsidR="00214FC3">
        <w:trPr>
          <w:trHeight w:val="306"/>
          <w:jc w:val="center"/>
        </w:trPr>
        <w:tc>
          <w:tcPr>
            <w:tcW w:w="117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废气类别</w:t>
            </w:r>
          </w:p>
        </w:tc>
        <w:tc>
          <w:tcPr>
            <w:tcW w:w="348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监测点位</w:t>
            </w:r>
          </w:p>
        </w:tc>
        <w:tc>
          <w:tcPr>
            <w:tcW w:w="271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监测因子</w:t>
            </w:r>
          </w:p>
        </w:tc>
        <w:tc>
          <w:tcPr>
            <w:tcW w:w="216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监测频次</w:t>
            </w:r>
          </w:p>
        </w:tc>
      </w:tr>
      <w:tr w:rsidR="00214FC3">
        <w:trPr>
          <w:trHeight w:val="306"/>
          <w:jc w:val="center"/>
        </w:trPr>
        <w:tc>
          <w:tcPr>
            <w:tcW w:w="117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生产废水</w:t>
            </w:r>
          </w:p>
        </w:tc>
        <w:tc>
          <w:tcPr>
            <w:tcW w:w="348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生产废水处理前★</w:t>
            </w:r>
            <w:r>
              <w:rPr>
                <w:rFonts w:hint="eastAsia"/>
              </w:rPr>
              <w:t>1</w:t>
            </w:r>
            <w:r>
              <w:rPr>
                <w:rFonts w:hint="eastAsia"/>
              </w:rPr>
              <w:t>、处理后★</w:t>
            </w:r>
            <w:r>
              <w:rPr>
                <w:rFonts w:hint="eastAsia"/>
              </w:rPr>
              <w:t>2</w:t>
            </w:r>
          </w:p>
        </w:tc>
        <w:tc>
          <w:tcPr>
            <w:tcW w:w="271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pH</w:t>
            </w:r>
            <w:r>
              <w:rPr>
                <w:rFonts w:hint="eastAsia"/>
              </w:rPr>
              <w:t>值、</w:t>
            </w:r>
            <w:r>
              <w:t>SS</w:t>
            </w:r>
            <w:r>
              <w:rPr>
                <w:rFonts w:hint="eastAsia"/>
              </w:rPr>
              <w:t>、</w:t>
            </w:r>
            <w:r>
              <w:t>COD</w:t>
            </w:r>
            <w:r>
              <w:rPr>
                <w:rFonts w:hint="eastAsia"/>
              </w:rPr>
              <w:t>cr</w:t>
            </w:r>
            <w:r>
              <w:rPr>
                <w:rFonts w:hint="eastAsia"/>
              </w:rPr>
              <w:t>、</w:t>
            </w:r>
            <w:r>
              <w:t>BOD</w:t>
            </w:r>
            <w:r>
              <w:rPr>
                <w:vertAlign w:val="subscript"/>
              </w:rPr>
              <w:t>5</w:t>
            </w:r>
            <w:r>
              <w:rPr>
                <w:rFonts w:hint="eastAsia"/>
              </w:rPr>
              <w:t>、氨氮、石油类、阴离子表面活性剂、色度</w:t>
            </w:r>
          </w:p>
        </w:tc>
        <w:tc>
          <w:tcPr>
            <w:tcW w:w="216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3</w:t>
            </w:r>
            <w:r>
              <w:rPr>
                <w:rFonts w:hint="eastAsia"/>
              </w:rPr>
              <w:t>次</w:t>
            </w:r>
            <w:r>
              <w:t>/</w:t>
            </w:r>
            <w:r>
              <w:rPr>
                <w:rFonts w:hint="eastAsia"/>
              </w:rPr>
              <w:t>天，连续</w:t>
            </w:r>
            <w:r>
              <w:t>2</w:t>
            </w:r>
            <w:r>
              <w:rPr>
                <w:rFonts w:hint="eastAsia"/>
              </w:rPr>
              <w:t>天</w:t>
            </w:r>
          </w:p>
        </w:tc>
      </w:tr>
      <w:tr w:rsidR="00214FC3">
        <w:trPr>
          <w:trHeight w:val="306"/>
          <w:jc w:val="center"/>
        </w:trPr>
        <w:tc>
          <w:tcPr>
            <w:tcW w:w="117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生活污水</w:t>
            </w:r>
          </w:p>
        </w:tc>
        <w:tc>
          <w:tcPr>
            <w:tcW w:w="348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生活污水处理后★</w:t>
            </w:r>
            <w:r>
              <w:rPr>
                <w:rFonts w:hint="eastAsia"/>
              </w:rPr>
              <w:t>3</w:t>
            </w:r>
          </w:p>
        </w:tc>
        <w:tc>
          <w:tcPr>
            <w:tcW w:w="271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pH</w:t>
            </w:r>
            <w:r>
              <w:rPr>
                <w:rFonts w:hint="eastAsia"/>
              </w:rPr>
              <w:t>值、</w:t>
            </w:r>
            <w:r>
              <w:t>SS</w:t>
            </w:r>
            <w:r>
              <w:rPr>
                <w:rFonts w:hint="eastAsia"/>
              </w:rPr>
              <w:t>、</w:t>
            </w:r>
            <w:r>
              <w:t>COD</w:t>
            </w:r>
            <w:r>
              <w:rPr>
                <w:rFonts w:hint="eastAsia"/>
              </w:rPr>
              <w:t>cr</w:t>
            </w:r>
            <w:r>
              <w:rPr>
                <w:rFonts w:hint="eastAsia"/>
              </w:rPr>
              <w:t>、</w:t>
            </w:r>
            <w:r>
              <w:t>BOD</w:t>
            </w:r>
            <w:r>
              <w:rPr>
                <w:vertAlign w:val="subscript"/>
              </w:rPr>
              <w:t>5</w:t>
            </w:r>
            <w:r>
              <w:rPr>
                <w:rFonts w:hint="eastAsia"/>
              </w:rPr>
              <w:t>、氨氮、动植物油</w:t>
            </w:r>
          </w:p>
        </w:tc>
        <w:tc>
          <w:tcPr>
            <w:tcW w:w="216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3</w:t>
            </w:r>
            <w:r>
              <w:rPr>
                <w:rFonts w:hint="eastAsia"/>
              </w:rPr>
              <w:t>次</w:t>
            </w:r>
            <w:r>
              <w:t>/</w:t>
            </w:r>
            <w:r>
              <w:rPr>
                <w:rFonts w:hint="eastAsia"/>
              </w:rPr>
              <w:t>天，连续</w:t>
            </w:r>
            <w:r>
              <w:t>2</w:t>
            </w:r>
            <w:r>
              <w:rPr>
                <w:rFonts w:hint="eastAsia"/>
              </w:rPr>
              <w:t>天</w:t>
            </w:r>
          </w:p>
        </w:tc>
      </w:tr>
      <w:tr w:rsidR="00214FC3">
        <w:trPr>
          <w:trHeight w:val="306"/>
          <w:jc w:val="center"/>
        </w:trPr>
        <w:tc>
          <w:tcPr>
            <w:tcW w:w="1177" w:type="dxa"/>
            <w:vMerge w:val="restart"/>
            <w:tcBorders>
              <w:top w:val="single" w:sz="4" w:space="0" w:color="auto"/>
              <w:left w:val="single" w:sz="4" w:space="0" w:color="auto"/>
              <w:right w:val="single" w:sz="4" w:space="0" w:color="auto"/>
            </w:tcBorders>
            <w:vAlign w:val="center"/>
          </w:tcPr>
          <w:p w:rsidR="00214FC3" w:rsidRDefault="00BC031E">
            <w:pPr>
              <w:pStyle w:val="ad"/>
            </w:pPr>
            <w:r>
              <w:rPr>
                <w:rFonts w:hint="eastAsia"/>
              </w:rPr>
              <w:t>有组织</w:t>
            </w:r>
          </w:p>
          <w:p w:rsidR="00214FC3" w:rsidRDefault="00BC031E">
            <w:pPr>
              <w:pStyle w:val="ad"/>
            </w:pPr>
            <w:r>
              <w:rPr>
                <w:rFonts w:hint="eastAsia"/>
              </w:rPr>
              <w:t>废气</w:t>
            </w:r>
          </w:p>
        </w:tc>
        <w:tc>
          <w:tcPr>
            <w:tcW w:w="348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锅炉废气排放口◎</w:t>
            </w:r>
            <w:r>
              <w:rPr>
                <w:rFonts w:hint="eastAsia"/>
              </w:rPr>
              <w:t>1</w:t>
            </w:r>
          </w:p>
        </w:tc>
        <w:tc>
          <w:tcPr>
            <w:tcW w:w="271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烟尘、二氧化硫、氮氧化物、烟气黑度</w:t>
            </w:r>
          </w:p>
        </w:tc>
        <w:tc>
          <w:tcPr>
            <w:tcW w:w="216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3</w:t>
            </w:r>
            <w:r>
              <w:rPr>
                <w:rFonts w:hint="eastAsia"/>
              </w:rPr>
              <w:t>次</w:t>
            </w:r>
            <w:r>
              <w:t>/</w:t>
            </w:r>
            <w:r>
              <w:rPr>
                <w:rFonts w:hint="eastAsia"/>
              </w:rPr>
              <w:t>天，连续</w:t>
            </w:r>
            <w:r>
              <w:t>2</w:t>
            </w:r>
            <w:r>
              <w:rPr>
                <w:rFonts w:hint="eastAsia"/>
              </w:rPr>
              <w:t>天</w:t>
            </w:r>
          </w:p>
        </w:tc>
      </w:tr>
      <w:tr w:rsidR="00214FC3">
        <w:trPr>
          <w:trHeight w:val="306"/>
          <w:jc w:val="center"/>
        </w:trPr>
        <w:tc>
          <w:tcPr>
            <w:tcW w:w="1177" w:type="dxa"/>
            <w:vMerge/>
            <w:tcBorders>
              <w:left w:val="single" w:sz="4" w:space="0" w:color="auto"/>
              <w:right w:val="single" w:sz="4" w:space="0" w:color="auto"/>
            </w:tcBorders>
            <w:vAlign w:val="center"/>
          </w:tcPr>
          <w:p w:rsidR="00214FC3" w:rsidRDefault="00214FC3">
            <w:pPr>
              <w:pStyle w:val="ad"/>
            </w:pPr>
          </w:p>
        </w:tc>
        <w:tc>
          <w:tcPr>
            <w:tcW w:w="348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rPr>
                <w:rFonts w:cs="宋体"/>
                <w:szCs w:val="21"/>
              </w:rPr>
            </w:pPr>
            <w:r>
              <w:rPr>
                <w:rFonts w:hint="eastAsia"/>
              </w:rPr>
              <w:t>金属清洁剂粉尘废气排放口◎</w:t>
            </w:r>
            <w:r>
              <w:t>2</w:t>
            </w:r>
          </w:p>
        </w:tc>
        <w:tc>
          <w:tcPr>
            <w:tcW w:w="271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颗粒物</w:t>
            </w:r>
          </w:p>
        </w:tc>
        <w:tc>
          <w:tcPr>
            <w:tcW w:w="216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3</w:t>
            </w:r>
            <w:r>
              <w:rPr>
                <w:rFonts w:hint="eastAsia"/>
              </w:rPr>
              <w:t>次</w:t>
            </w:r>
            <w:r>
              <w:t>/</w:t>
            </w:r>
            <w:r>
              <w:rPr>
                <w:rFonts w:hint="eastAsia"/>
              </w:rPr>
              <w:t>天，连续</w:t>
            </w:r>
            <w:r>
              <w:t>2</w:t>
            </w:r>
            <w:r>
              <w:rPr>
                <w:rFonts w:hint="eastAsia"/>
              </w:rPr>
              <w:t>天</w:t>
            </w:r>
          </w:p>
        </w:tc>
      </w:tr>
      <w:tr w:rsidR="00214FC3">
        <w:trPr>
          <w:trHeight w:val="306"/>
          <w:jc w:val="center"/>
        </w:trPr>
        <w:tc>
          <w:tcPr>
            <w:tcW w:w="1177" w:type="dxa"/>
            <w:vMerge/>
            <w:tcBorders>
              <w:left w:val="single" w:sz="4" w:space="0" w:color="auto"/>
              <w:right w:val="single" w:sz="4" w:space="0" w:color="auto"/>
            </w:tcBorders>
            <w:vAlign w:val="center"/>
          </w:tcPr>
          <w:p w:rsidR="00214FC3" w:rsidRDefault="00214FC3">
            <w:pPr>
              <w:pStyle w:val="ad"/>
            </w:pPr>
          </w:p>
        </w:tc>
        <w:tc>
          <w:tcPr>
            <w:tcW w:w="348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磨光蜡粉尘废气排放口◎</w:t>
            </w:r>
            <w:r>
              <w:rPr>
                <w:rFonts w:hint="eastAsia"/>
              </w:rPr>
              <w:t>3</w:t>
            </w:r>
          </w:p>
        </w:tc>
        <w:tc>
          <w:tcPr>
            <w:tcW w:w="271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颗粒物</w:t>
            </w:r>
          </w:p>
        </w:tc>
        <w:tc>
          <w:tcPr>
            <w:tcW w:w="216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3</w:t>
            </w:r>
            <w:r>
              <w:rPr>
                <w:rFonts w:hint="eastAsia"/>
              </w:rPr>
              <w:t>次</w:t>
            </w:r>
            <w:r>
              <w:t>/</w:t>
            </w:r>
            <w:r>
              <w:rPr>
                <w:rFonts w:hint="eastAsia"/>
              </w:rPr>
              <w:t>天，连续</w:t>
            </w:r>
            <w:r>
              <w:t>2</w:t>
            </w:r>
            <w:r>
              <w:rPr>
                <w:rFonts w:hint="eastAsia"/>
              </w:rPr>
              <w:t>天</w:t>
            </w:r>
          </w:p>
        </w:tc>
      </w:tr>
      <w:tr w:rsidR="00214FC3">
        <w:trPr>
          <w:trHeight w:val="306"/>
          <w:jc w:val="center"/>
        </w:trPr>
        <w:tc>
          <w:tcPr>
            <w:tcW w:w="1177" w:type="dxa"/>
            <w:vMerge/>
            <w:tcBorders>
              <w:left w:val="single" w:sz="4" w:space="0" w:color="auto"/>
              <w:right w:val="single" w:sz="4" w:space="0" w:color="auto"/>
            </w:tcBorders>
            <w:vAlign w:val="center"/>
          </w:tcPr>
          <w:p w:rsidR="00214FC3" w:rsidRDefault="00214FC3">
            <w:pPr>
              <w:pStyle w:val="ad"/>
            </w:pPr>
          </w:p>
        </w:tc>
        <w:tc>
          <w:tcPr>
            <w:tcW w:w="3480" w:type="dxa"/>
            <w:tcBorders>
              <w:top w:val="single" w:sz="4" w:space="0" w:color="auto"/>
              <w:left w:val="single" w:sz="4" w:space="0" w:color="auto"/>
              <w:right w:val="single" w:sz="4" w:space="0" w:color="auto"/>
            </w:tcBorders>
            <w:vAlign w:val="center"/>
          </w:tcPr>
          <w:p w:rsidR="00214FC3" w:rsidRDefault="00BC031E">
            <w:pPr>
              <w:pStyle w:val="ad"/>
            </w:pPr>
            <w:r>
              <w:rPr>
                <w:rFonts w:hint="eastAsia"/>
              </w:rPr>
              <w:t>厨房废气处理设施处理前◎</w:t>
            </w:r>
            <w:r>
              <w:rPr>
                <w:rFonts w:hint="eastAsia"/>
              </w:rPr>
              <w:t>4</w:t>
            </w:r>
            <w:r>
              <w:rPr>
                <w:rFonts w:hint="eastAsia"/>
              </w:rPr>
              <w:t>、处理后排放口◎</w:t>
            </w:r>
            <w:r>
              <w:rPr>
                <w:rFonts w:hint="eastAsia"/>
              </w:rPr>
              <w:t>5</w:t>
            </w:r>
          </w:p>
        </w:tc>
        <w:tc>
          <w:tcPr>
            <w:tcW w:w="271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油烟浓度</w:t>
            </w:r>
          </w:p>
        </w:tc>
        <w:tc>
          <w:tcPr>
            <w:tcW w:w="216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1</w:t>
            </w:r>
            <w:r>
              <w:rPr>
                <w:rFonts w:hint="eastAsia"/>
              </w:rPr>
              <w:t>次</w:t>
            </w:r>
            <w:r>
              <w:t>/</w:t>
            </w:r>
            <w:r>
              <w:rPr>
                <w:rFonts w:hint="eastAsia"/>
              </w:rPr>
              <w:t>天</w:t>
            </w:r>
            <w:r>
              <w:rPr>
                <w:rFonts w:hint="eastAsia"/>
              </w:rPr>
              <w:t>(</w:t>
            </w:r>
            <w:r>
              <w:rPr>
                <w:rFonts w:hint="eastAsia"/>
              </w:rPr>
              <w:t>同时采</w:t>
            </w:r>
            <w:r>
              <w:rPr>
                <w:rFonts w:hint="eastAsia"/>
              </w:rPr>
              <w:t>5</w:t>
            </w:r>
            <w:r>
              <w:rPr>
                <w:rFonts w:hint="eastAsia"/>
              </w:rPr>
              <w:t>个样</w:t>
            </w:r>
            <w:r>
              <w:rPr>
                <w:rFonts w:hint="eastAsia"/>
              </w:rPr>
              <w:t>)</w:t>
            </w:r>
            <w:r>
              <w:rPr>
                <w:rFonts w:hint="eastAsia"/>
              </w:rPr>
              <w:t>，连续</w:t>
            </w:r>
            <w:r>
              <w:t>2</w:t>
            </w:r>
            <w:r>
              <w:rPr>
                <w:rFonts w:hint="eastAsia"/>
              </w:rPr>
              <w:t>天</w:t>
            </w:r>
          </w:p>
        </w:tc>
      </w:tr>
      <w:tr w:rsidR="00214FC3">
        <w:trPr>
          <w:trHeight w:val="306"/>
          <w:jc w:val="center"/>
        </w:trPr>
        <w:tc>
          <w:tcPr>
            <w:tcW w:w="1177" w:type="dxa"/>
            <w:vMerge/>
            <w:tcBorders>
              <w:left w:val="single" w:sz="4" w:space="0" w:color="auto"/>
              <w:bottom w:val="single" w:sz="4" w:space="0" w:color="auto"/>
              <w:right w:val="single" w:sz="4" w:space="0" w:color="auto"/>
            </w:tcBorders>
            <w:vAlign w:val="center"/>
          </w:tcPr>
          <w:p w:rsidR="00214FC3" w:rsidRDefault="00214FC3">
            <w:pPr>
              <w:pStyle w:val="ad"/>
            </w:pPr>
          </w:p>
        </w:tc>
        <w:tc>
          <w:tcPr>
            <w:tcW w:w="3480" w:type="dxa"/>
            <w:tcBorders>
              <w:left w:val="single" w:sz="4" w:space="0" w:color="auto"/>
              <w:bottom w:val="single" w:sz="4" w:space="0" w:color="auto"/>
              <w:right w:val="single" w:sz="4" w:space="0" w:color="auto"/>
            </w:tcBorders>
            <w:vAlign w:val="center"/>
          </w:tcPr>
          <w:p w:rsidR="00214FC3" w:rsidRDefault="00BC031E">
            <w:pPr>
              <w:pStyle w:val="ad"/>
            </w:pPr>
            <w:r>
              <w:rPr>
                <w:rFonts w:hint="eastAsia"/>
              </w:rPr>
              <w:t>厨房废气处理后排放口◎</w:t>
            </w:r>
            <w:r>
              <w:rPr>
                <w:rFonts w:hint="eastAsia"/>
              </w:rPr>
              <w:t>5</w:t>
            </w:r>
          </w:p>
        </w:tc>
        <w:tc>
          <w:tcPr>
            <w:tcW w:w="271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烟尘、二氧化硫、氮氧化物</w:t>
            </w:r>
          </w:p>
        </w:tc>
        <w:tc>
          <w:tcPr>
            <w:tcW w:w="216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3</w:t>
            </w:r>
            <w:r>
              <w:rPr>
                <w:rFonts w:hint="eastAsia"/>
              </w:rPr>
              <w:t>次</w:t>
            </w:r>
            <w:r>
              <w:t>/</w:t>
            </w:r>
            <w:r>
              <w:rPr>
                <w:rFonts w:hint="eastAsia"/>
              </w:rPr>
              <w:t>天，连续</w:t>
            </w:r>
            <w:r>
              <w:t>2</w:t>
            </w:r>
            <w:r>
              <w:rPr>
                <w:rFonts w:hint="eastAsia"/>
              </w:rPr>
              <w:t>天</w:t>
            </w:r>
          </w:p>
        </w:tc>
      </w:tr>
      <w:tr w:rsidR="00214FC3">
        <w:trPr>
          <w:trHeight w:val="306"/>
          <w:jc w:val="center"/>
        </w:trPr>
        <w:tc>
          <w:tcPr>
            <w:tcW w:w="117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无组织</w:t>
            </w:r>
          </w:p>
          <w:p w:rsidR="00214FC3" w:rsidRDefault="00BC031E">
            <w:pPr>
              <w:pStyle w:val="ad"/>
            </w:pPr>
            <w:r>
              <w:rPr>
                <w:rFonts w:hint="eastAsia"/>
              </w:rPr>
              <w:t>废气</w:t>
            </w:r>
          </w:p>
        </w:tc>
        <w:tc>
          <w:tcPr>
            <w:tcW w:w="348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于监测当天上风向布设</w:t>
            </w:r>
            <w:r>
              <w:t>1</w:t>
            </w:r>
            <w:r>
              <w:rPr>
                <w:rFonts w:hint="eastAsia"/>
              </w:rPr>
              <w:t>个监测点，下风向布设</w:t>
            </w:r>
            <w:r>
              <w:t>3</w:t>
            </w:r>
            <w:r>
              <w:rPr>
                <w:rFonts w:hint="eastAsia"/>
              </w:rPr>
              <w:t>个监测点○</w:t>
            </w:r>
            <w:r>
              <w:t>1~</w:t>
            </w:r>
            <w:r>
              <w:rPr>
                <w:rFonts w:hint="eastAsia"/>
              </w:rPr>
              <w:t>○</w:t>
            </w:r>
            <w:r>
              <w:t>4</w:t>
            </w:r>
          </w:p>
        </w:tc>
        <w:tc>
          <w:tcPr>
            <w:tcW w:w="271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颗粒物</w:t>
            </w:r>
          </w:p>
        </w:tc>
        <w:tc>
          <w:tcPr>
            <w:tcW w:w="216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3</w:t>
            </w:r>
            <w:r>
              <w:rPr>
                <w:rFonts w:hint="eastAsia"/>
              </w:rPr>
              <w:t>次</w:t>
            </w:r>
            <w:r>
              <w:t>/</w:t>
            </w:r>
            <w:r>
              <w:rPr>
                <w:rFonts w:hint="eastAsia"/>
              </w:rPr>
              <w:t>天，连续</w:t>
            </w:r>
            <w:r>
              <w:t>2</w:t>
            </w:r>
            <w:r>
              <w:rPr>
                <w:rFonts w:hint="eastAsia"/>
              </w:rPr>
              <w:t>天</w:t>
            </w:r>
          </w:p>
        </w:tc>
      </w:tr>
      <w:tr w:rsidR="00214FC3">
        <w:trPr>
          <w:trHeight w:val="306"/>
          <w:jc w:val="center"/>
        </w:trPr>
        <w:tc>
          <w:tcPr>
            <w:tcW w:w="117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噪声</w:t>
            </w:r>
          </w:p>
        </w:tc>
        <w:tc>
          <w:tcPr>
            <w:tcW w:w="3480"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厂界东、南、西、北各设置</w:t>
            </w:r>
            <w:r>
              <w:t>1</w:t>
            </w:r>
            <w:r>
              <w:rPr>
                <w:rFonts w:hint="eastAsia"/>
              </w:rPr>
              <w:t>个监测点▲</w:t>
            </w:r>
            <w:r>
              <w:t>1~</w:t>
            </w:r>
            <w:r>
              <w:rPr>
                <w:rFonts w:hint="eastAsia"/>
              </w:rPr>
              <w:t>▲</w:t>
            </w:r>
            <w:r>
              <w:t>4</w:t>
            </w:r>
          </w:p>
        </w:tc>
        <w:tc>
          <w:tcPr>
            <w:tcW w:w="271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Leq</w:t>
            </w:r>
          </w:p>
        </w:tc>
        <w:tc>
          <w:tcPr>
            <w:tcW w:w="216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每天昼间、夜间各监测</w:t>
            </w:r>
            <w:r>
              <w:t>1</w:t>
            </w:r>
            <w:r>
              <w:rPr>
                <w:rFonts w:hint="eastAsia"/>
              </w:rPr>
              <w:t>次，连续</w:t>
            </w:r>
            <w:r>
              <w:t>2</w:t>
            </w:r>
            <w:r>
              <w:rPr>
                <w:rFonts w:hint="eastAsia"/>
              </w:rPr>
              <w:t>天</w:t>
            </w:r>
          </w:p>
        </w:tc>
      </w:tr>
    </w:tbl>
    <w:p w:rsidR="00214FC3" w:rsidRDefault="00BC031E">
      <w:pPr>
        <w:pStyle w:val="2"/>
        <w:ind w:firstLineChars="300" w:firstLine="840"/>
        <w:rPr>
          <w:b w:val="0"/>
          <w:bCs/>
          <w:sz w:val="28"/>
          <w:szCs w:val="28"/>
        </w:rPr>
      </w:pPr>
      <w:bookmarkStart w:id="26" w:name="_Toc15810"/>
      <w:bookmarkStart w:id="27" w:name="_Toc8630"/>
      <w:bookmarkStart w:id="28" w:name="_Toc13071"/>
      <w:r>
        <w:rPr>
          <w:rFonts w:hint="eastAsia"/>
          <w:b w:val="0"/>
          <w:bCs/>
          <w:sz w:val="28"/>
          <w:szCs w:val="28"/>
        </w:rPr>
        <w:t>2</w:t>
      </w:r>
      <w:r>
        <w:rPr>
          <w:rFonts w:hint="eastAsia"/>
          <w:b w:val="0"/>
          <w:bCs/>
          <w:sz w:val="28"/>
          <w:szCs w:val="28"/>
        </w:rPr>
        <w:t>、验收监测布点示意图</w:t>
      </w:r>
    </w:p>
    <w:p w:rsidR="00214FC3" w:rsidRDefault="00214FC3">
      <w:pPr>
        <w:pStyle w:val="2"/>
        <w:ind w:firstLineChars="300" w:firstLine="840"/>
        <w:rPr>
          <w:b w:val="0"/>
          <w:bCs/>
          <w:sz w:val="28"/>
          <w:szCs w:val="28"/>
        </w:rPr>
      </w:pPr>
    </w:p>
    <w:p w:rsidR="00214FC3" w:rsidRDefault="00214FC3">
      <w:pPr>
        <w:pStyle w:val="2"/>
        <w:ind w:firstLineChars="300" w:firstLine="840"/>
        <w:rPr>
          <w:b w:val="0"/>
          <w:bCs/>
          <w:sz w:val="28"/>
          <w:szCs w:val="28"/>
        </w:rPr>
      </w:pPr>
    </w:p>
    <w:bookmarkEnd w:id="26"/>
    <w:bookmarkEnd w:id="27"/>
    <w:bookmarkEnd w:id="28"/>
    <w:p w:rsidR="00214FC3" w:rsidRDefault="0044735C">
      <w:pPr>
        <w:ind w:firstLine="480"/>
      </w:pPr>
      <w:r>
        <w:rPr>
          <w:sz w:val="24"/>
        </w:rPr>
        <w:pict>
          <v:shape id="直接箭头连接符 148" o:spid="_x0000_s1075" type="#_x0000_t32" style="position:absolute;left:0;text-align:left;margin-left:380.75pt;margin-top:11.6pt;width:26.05pt;height:30.3pt;flip:x;z-index:-1;mso-width-relative:page;mso-height-relative:page" o:gfxdata="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LdYStgAAAAJAQAADwAAAAAAAAABACAAAAAiAAAAZHJzL2Rvd25yZXYueG1sUEsBAhQAFAAA&#10;AAgAh07iQAJHzDgoAgAACwQAAA4AAAAAAAAAAQAgAAAAJwEAAGRycy9lMm9Eb2MueG1sUEsFBgAA&#10;AAAGAAYAWQEAAMEFAAAAAA==&#10;">
            <v:stroke endarrow="open"/>
          </v:shape>
        </w:pict>
      </w:r>
      <w:r>
        <w:pict>
          <v:shape id="直接箭头连接符 3" o:spid="_x0000_s1076" type="#_x0000_t32" style="position:absolute;left:0;text-align:left;margin-left:451.6pt;margin-top:-12.8pt;width:.55pt;height:33.65pt;flip:y;z-index:22;mso-width-relative:page;mso-height-relative:page" o:gfxdata="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0RuONoAAAAKAQAADwAAAAAAAAABACAAAAAiAAAAZHJzL2Rvd25yZXYueG1sUEsB&#10;AhQAFAAAAAgAh07iQJwLA1/zAQAAsQMAAA4AAAAAAAAAAQAgAAAAKQEAAGRycy9lMm9Eb2MueG1s&#10;UEsFBgAAAAAGAAYAWQEAAI4FAAAAAA==&#10;" strokeweight="3pt">
            <v:stroke endarrow="block"/>
            <w10:anchorlock/>
          </v:shape>
        </w:pict>
      </w:r>
      <w:r>
        <w:pict>
          <v:shape id="_x0000_s1079" type="#_x0000_t202" style="position:absolute;left:0;text-align:left;margin-left:455.25pt;margin-top:-1.15pt;width:31.55pt;height:29.3pt;z-index:23;mso-width-relative:page;mso-height-relative:page" o:gfxdata="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CNEcZ3AAAAAkBAAAPAAAAAAAAAAEAIAAA&#10;ACIAAABkcnMvZG93bnJldi54bWxQSwECFAAUAAAACACHTuJAp8nEuJYBAAAKAwAADgAAAAAAAAAB&#10;ACAAAAArAQAAZHJzL2Uyb0RvYy54bWxQSwUGAAAAAAYABgBZAQAAMwUAAAAA&#10;" filled="f" stroked="f" strokeweight=".5pt">
            <v:textbox>
              <w:txbxContent>
                <w:p w:rsidR="00214FC3" w:rsidRDefault="00BC031E">
                  <w:r>
                    <w:t>N</w:t>
                  </w:r>
                </w:p>
              </w:txbxContent>
            </v:textbox>
            <w10:anchorlock/>
          </v:shape>
        </w:pict>
      </w:r>
    </w:p>
    <w:p w:rsidR="00214FC3" w:rsidRDefault="0044735C">
      <w:pPr>
        <w:widowControl/>
        <w:ind w:firstLine="480"/>
        <w:jc w:val="left"/>
      </w:pPr>
      <w:r>
        <w:pict>
          <v:shape id="文本框 16" o:spid="_x0000_s1078" type="#_x0000_t202" style="position:absolute;left:0;text-align:left;margin-left:202.7pt;margin-top:-9.9pt;width:99pt;height:28.5pt;rotation:3;z-index:18;mso-width-relative:page;mso-height-relative:page" o:gfxdata="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WFiA49oAAAAKAQAADwAA&#10;AAAAAAABACAAAAAiAAAAZHJzL2Rvd25yZXYueG1sUEsBAhQAFAAAAAgAh07iQPETAKiiAQAAGQMA&#10;AA4AAAAAAAAAAQAgAAAAKQEAAGRycy9lMm9Eb2MueG1sUEsFBgAAAAAGAAYAWQEAAD0FAAAAAA==&#10;" filled="f" stroked="f" strokeweight=".5pt">
            <v:textbox>
              <w:txbxContent>
                <w:p w:rsidR="00214FC3" w:rsidRDefault="00BC031E">
                  <w:pPr>
                    <w:jc w:val="center"/>
                  </w:pPr>
                  <w:r>
                    <w:rPr>
                      <w:rFonts w:hint="eastAsia"/>
                    </w:rPr>
                    <w:t>朝阳大道</w:t>
                  </w:r>
                </w:p>
              </w:txbxContent>
            </v:textbox>
            <w10:anchorlock/>
          </v:shape>
        </w:pict>
      </w:r>
      <w:r>
        <w:pict>
          <v:line id="直线 21" o:spid="_x0000_s1080" style="position:absolute;left:0;text-align:left;flip:y;z-index:-9;mso-width-relative:page;mso-height-relative:page" from="152.6pt,-13.8pt" to="364.45pt,-12.55pt" o:gfxdata="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2nK1L2QAAAAsBAAAP&#10;AAAAAAAAAAEAIAAAACIAAABkcnMvZG93bnJldi54bWxQSwECFAAUAAAACACHTuJAxWgII94BAACn&#10;AwAADgAAAAAAAAABACAAAAAoAQAAZHJzL2Uyb0RvYy54bWxQSwUGAAAAAAYABgBZAQAAeAUAAAAA&#10;" strokeweight=".5pt">
            <v:stroke joinstyle="miter"/>
            <w10:anchorlock/>
          </v:line>
        </w:pict>
      </w:r>
      <w:r>
        <w:pict>
          <v:line id="_x0000_s1077" style="position:absolute;left:0;text-align:left;flip:y;z-index:25;mso-width-relative:page;mso-height-relative:page" from="152.45pt,18.6pt" to="364.3pt,19.85pt" o:gfxdata="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0WBU9cAAAAJAQAADwAA&#10;AAAAAAABACAAAAAiAAAAZHJzL2Rvd25yZXYueG1sUEsBAhQAFAAAAAgAh07iQC+ByWveAQAAqAMA&#10;AA4AAAAAAAAAAQAgAAAAJgEAAGRycy9lMm9Eb2MueG1sUEsFBgAAAAAGAAYAWQEAAHYFAAAAAA==&#10;" strokeweight=".5pt">
            <v:stroke joinstyle="miter"/>
            <w10:anchorlock/>
          </v:line>
        </w:pict>
      </w:r>
    </w:p>
    <w:p w:rsidR="00214FC3" w:rsidRDefault="0044735C">
      <w:pPr>
        <w:pStyle w:val="Default"/>
        <w:rPr>
          <w:rFonts w:hint="default"/>
          <w:color w:val="auto"/>
        </w:rPr>
      </w:pPr>
      <w:r>
        <w:rPr>
          <w:rFonts w:hint="default"/>
        </w:rPr>
        <w:pict>
          <v:shape id="文本框 22" o:spid="_x0000_s1081" type="#_x0000_t202" style="position:absolute;margin-left:234.1pt;margin-top:-3.15pt;width:50.3pt;height:28.55pt;z-index:21;mso-width-relative:page;mso-height-relative:page" o:gfxdata="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ABtBtoAAAAJAQAADwAAAAAAAAABACAA&#10;AAAiAAAAZHJzL2Rvd25yZXYueG1sUEsBAhQAFAAAAAgAh07iQFceKUuZAQAACwMAAA4AAAAAAAAA&#10;AQAgAAAAKQEAAGRycy9lMm9Eb2MueG1sUEsFBgAAAAAGAAYAWQEAADQFAAAAAA==&#10;" filled="f" stroked="f" strokeweight=".5pt">
            <v:textbox>
              <w:txbxContent>
                <w:p w:rsidR="00214FC3" w:rsidRDefault="00BC031E">
                  <w:r>
                    <w:rPr>
                      <w:rFonts w:ascii="宋体" w:hAnsi="宋体" w:cs="宋体" w:hint="eastAsia"/>
                    </w:rPr>
                    <w:t>▲</w:t>
                  </w:r>
                  <w:r>
                    <w:rPr>
                      <w:rFonts w:ascii="宋体" w:hAnsi="宋体" w:cs="宋体"/>
                    </w:rPr>
                    <w:t>4#</w:t>
                  </w:r>
                </w:p>
              </w:txbxContent>
            </v:textbox>
            <w10:anchorlock/>
          </v:shape>
        </w:pict>
      </w:r>
    </w:p>
    <w:p w:rsidR="00214FC3" w:rsidRDefault="0044735C">
      <w:pPr>
        <w:adjustRightInd w:val="0"/>
        <w:snapToGrid w:val="0"/>
        <w:ind w:firstLine="480"/>
      </w:pPr>
      <w:r>
        <w:rPr>
          <w:sz w:val="24"/>
        </w:rPr>
        <w:pict>
          <v:line id="直接连接符 31" o:spid="_x0000_s1082" style="position:absolute;left:0;text-align:left;z-index:12;mso-width-relative:page;mso-height-relative:page" from="68.8pt,8.5pt" to="116.35pt,109.1pt" o:gfxdata="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K7OQX1wAAAAoBAAAPAAAA&#10;AAAAAAEAIAAAACIAAABkcnMvZG93bnJldi54bWxQSwECFAAUAAAACACHTuJAHNDund0BAACMAwAA&#10;DgAAAAAAAAABACAAAAAmAQAAZHJzL2Uyb0RvYy54bWxQSwUGAAAAAAYABgBZAQAAdQUAAAAA&#10;"/>
        </w:pict>
      </w:r>
      <w:r>
        <w:rPr>
          <w:sz w:val="24"/>
        </w:rPr>
        <w:pict>
          <v:line id="直接连接符 30" o:spid="_x0000_s1083" style="position:absolute;left:0;text-align:left;z-index:-7;mso-width-relative:page;mso-height-relative:page" from="104.3pt,15.25pt" to="151.85pt,115.85pt" o:gfxdata="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MORGjY&#10;AAAACgEAAA8AAAAAAAAAAQAgAAAAIgAAAGRycy9kb3ducmV2LnhtbFBLAQIUABQAAAAIAIdO4kCf&#10;+98k5wEAAJgDAAAOAAAAAAAAAAEAIAAAACcBAABkcnMvZTJvRG9jLnhtbFBLBQYAAAAABgAGAFkB&#10;AACABQAAAAA=&#10;"/>
        </w:pict>
      </w:r>
      <w:r>
        <w:rPr>
          <w:sz w:val="24"/>
        </w:rPr>
        <w:pict>
          <v:shape id="任意多边形 29" o:spid="_x0000_s1084" style="position:absolute;left:0;text-align:left;margin-left:128.7pt;margin-top:5.9pt;width:233.1pt;height:118.15pt;z-index:-8;mso-width-relative:page;mso-height-relative:page" coordsize="2404745,920750" o:gfxdata="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P1sID2AAAAAoBAAAPAAAAAAAA&#10;AAEAIAAAACIAAABkcnMvZG93bnJldi54bWxQSwECFAAUAAAACACHTuJA3ilpzC8DAACFCQAADgAA&#10;AAAAAAABACAAAAAnAQAAZHJzL2Uyb0RvYy54bWxQSwUGAAAAAAYABgBZAQAAyAYAAAAA&#10;" path="m2388870,31750l31750,,,24130,,55880,571500,904875r1833245,15875l2388870,31750xe" filled="f" strokeweight="2.25pt">
            <v:path o:connectlocs="2940827,51741;39085,0;0,39323;0,91065;703547,1474634;2960370,1500505;2940827,51741" o:connectangles="0,0,0,0,0,0,0"/>
          </v:shape>
        </w:pict>
      </w:r>
      <w:r>
        <w:rPr>
          <w:sz w:val="24"/>
        </w:rPr>
        <w:pict>
          <v:rect id="矩形 62" o:spid="_x0000_s1085" style="position:absolute;left:0;text-align:left;margin-left:297.4pt;margin-top:8.4pt;width:63.05pt;height:115.5pt;z-index:-5;mso-width-relative:page;mso-height-relative:page;v-text-anchor:middle" o:gfxdata="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0VAD&#10;WNoAAAAKAQAADwAAAAAAAAABACAAAAAiAAAAZHJzL2Rvd25yZXYueG1sUEsBAhQAFAAAAAgAh07i&#10;QPRVi8VZAgAAfwQAAA4AAAAAAAAAAQAgAAAAKQEAAGRycy9lMm9Eb2MueG1sUEsFBgAAAAAGAAYA&#10;WQEAAPQFAAAAAA==&#10;" filled="f" strokecolor="red" strokeweight="2pt">
            <v:stroke joinstyle="round"/>
            <v:textbox>
              <w:txbxContent>
                <w:p w:rsidR="00214FC3" w:rsidRDefault="00BC031E">
                  <w:pPr>
                    <w:jc w:val="center"/>
                    <w:rPr>
                      <w:color w:val="FF0000"/>
                    </w:rPr>
                  </w:pPr>
                  <w:r>
                    <w:rPr>
                      <w:rFonts w:hint="eastAsia"/>
                      <w:color w:val="FF0000"/>
                    </w:rPr>
                    <w:t>预留</w:t>
                  </w:r>
                </w:p>
                <w:p w:rsidR="00214FC3" w:rsidRDefault="00BC031E">
                  <w:pPr>
                    <w:jc w:val="center"/>
                    <w:rPr>
                      <w:color w:val="FF0000"/>
                    </w:rPr>
                  </w:pPr>
                  <w:r>
                    <w:rPr>
                      <w:rFonts w:hint="eastAsia"/>
                      <w:color w:val="FF0000"/>
                    </w:rPr>
                    <w:t>空地</w:t>
                  </w:r>
                </w:p>
              </w:txbxContent>
            </v:textbox>
          </v:rect>
        </w:pict>
      </w:r>
      <w:r>
        <w:pict>
          <v:shape id="文本框 34" o:spid="_x0000_s1086" type="#_x0000_t202" style="position:absolute;left:0;text-align:left;margin-left:221.05pt;margin-top:112.15pt;width:50.3pt;height:41.3pt;z-index:-3;mso-width-relative:page;mso-height-relative:page" o:gfxdata="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YiCX3t0AAAALAQAADwAAAAAAAAAB&#10;ACAAAAAiAAAAZHJzL2Rvd25yZXYueG1sUEsBAhQAFAAAAAgAh07iQEct+oeZAQAACwMAAA4AAAAA&#10;AAAAAQAgAAAALAEAAGRycy9lMm9Eb2MueG1sUEsFBgAAAAAGAAYAWQEAADcFAAAAAA==&#10;" filled="f" stroked="f" strokeweight=".5pt">
            <v:textbox>
              <w:txbxContent>
                <w:p w:rsidR="00214FC3" w:rsidRDefault="00BC031E">
                  <w:r>
                    <w:rPr>
                      <w:rFonts w:ascii="华文细黑" w:eastAsia="华文细黑" w:hAnsi="华文细黑" w:cs="华文细黑" w:hint="eastAsia"/>
                    </w:rPr>
                    <w:t>○</w:t>
                  </w:r>
                  <w:r>
                    <w:rPr>
                      <w:rFonts w:ascii="宋体" w:eastAsia="华文细黑" w:hAnsi="宋体" w:cs="宋体" w:hint="eastAsia"/>
                    </w:rPr>
                    <w:t>4</w:t>
                  </w:r>
                </w:p>
              </w:txbxContent>
            </v:textbox>
            <w10:anchorlock/>
          </v:shape>
        </w:pict>
      </w:r>
      <w:r>
        <w:pict>
          <v:shape id="_x0000_s1087" type="#_x0000_t202" style="position:absolute;left:0;text-align:left;margin-left:157.15pt;margin-top:112pt;width:50.3pt;height:41.3pt;z-index:-2;mso-width-relative:page;mso-height-relative:page" o:gfxdata="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Ss9x/bAAAACwEAAA8AAAAAAAAAAQAgAAAA&#10;IgAAAGRycy9kb3ducmV2LnhtbFBLAQIUABQAAAAIAIdO4kCtQw8FlgEAAAsDAAAOAAAAAAAAAAEA&#10;IAAAACoBAABkcnMvZTJvRG9jLnhtbFBLBQYAAAAABgAGAFkBAAAyBQAAAAA=&#10;" filled="f" stroked="f" strokeweight=".5pt">
            <v:textbox>
              <w:txbxContent>
                <w:p w:rsidR="00214FC3" w:rsidRDefault="00BC031E">
                  <w:r>
                    <w:rPr>
                      <w:rFonts w:ascii="华文细黑" w:eastAsia="华文细黑" w:hAnsi="华文细黑" w:cs="华文细黑" w:hint="eastAsia"/>
                    </w:rPr>
                    <w:t>○</w:t>
                  </w:r>
                  <w:r>
                    <w:rPr>
                      <w:rFonts w:ascii="宋体" w:eastAsia="华文细黑" w:hAnsi="宋体" w:cs="宋体" w:hint="eastAsia"/>
                    </w:rPr>
                    <w:t>3</w:t>
                  </w:r>
                </w:p>
              </w:txbxContent>
            </v:textbox>
            <w10:anchorlock/>
          </v:shape>
        </w:pict>
      </w:r>
      <w:r>
        <w:pict>
          <v:shape id="_x0000_s1088" type="#_x0000_t202" style="position:absolute;left:0;text-align:left;margin-left:129.55pt;margin-top:58.8pt;width:50.3pt;height:41.3pt;z-index:26;mso-width-relative:page;mso-height-relative:page" o:gfxdata="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tjBQtsAAAALAQAADwAAAAAAAAABACAAAAAi&#10;AAAAZHJzL2Rvd25yZXYueG1sUEsBAhQAFAAAAAgAh07iQNL2YVmVAQAACwMAAA4AAAAAAAAAAQAg&#10;AAAAKgEAAGRycy9lMm9Eb2MueG1sUEsFBgAAAAAGAAYAWQEAADEFAAAAAA==&#10;" filled="f" stroked="f" strokeweight=".5pt">
            <v:textbox>
              <w:txbxContent>
                <w:p w:rsidR="00214FC3" w:rsidRDefault="00BC031E">
                  <w:r>
                    <w:rPr>
                      <w:rFonts w:ascii="华文细黑" w:eastAsia="华文细黑" w:hAnsi="华文细黑" w:cs="华文细黑" w:hint="eastAsia"/>
                    </w:rPr>
                    <w:t>○</w:t>
                  </w:r>
                  <w:r>
                    <w:rPr>
                      <w:rFonts w:ascii="宋体" w:eastAsia="华文细黑" w:hAnsi="宋体" w:cs="宋体" w:hint="eastAsia"/>
                    </w:rPr>
                    <w:t>2</w:t>
                  </w:r>
                </w:p>
              </w:txbxContent>
            </v:textbox>
            <w10:anchorlock/>
          </v:shape>
        </w:pict>
      </w:r>
      <w:r>
        <w:pict>
          <v:shape id="_x0000_s1089" type="#_x0000_t202" style="position:absolute;left:0;text-align:left;margin-left:355.6pt;margin-top:-24.5pt;width:50.3pt;height:41.3pt;z-index:24;mso-width-relative:page;mso-height-relative:page" o:gfxdata="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c8bte9sAAAAKAQAADwAAAAAAAAABACAAAAAi&#10;AAAAZHJzL2Rvd25yZXYueG1sUEsBAhQAFAAAAAgAh07iQMbySWOVAQAACwMAAA4AAAAAAAAAAQAg&#10;AAAAKgEAAGRycy9lMm9Eb2MueG1sUEsFBgAAAAAGAAYAWQEAADEFAAAAAA==&#10;" filled="f" stroked="f" strokeweight=".5pt">
            <v:textbox>
              <w:txbxContent>
                <w:p w:rsidR="00214FC3" w:rsidRDefault="00BC031E">
                  <w:r>
                    <w:rPr>
                      <w:rFonts w:ascii="华文细黑" w:eastAsia="华文细黑" w:hAnsi="华文细黑" w:cs="华文细黑" w:hint="eastAsia"/>
                    </w:rPr>
                    <w:t>○</w:t>
                  </w:r>
                  <w:r>
                    <w:rPr>
                      <w:rFonts w:ascii="宋体" w:hAnsi="宋体" w:cs="宋体"/>
                    </w:rPr>
                    <w:t>1</w:t>
                  </w:r>
                </w:p>
              </w:txbxContent>
            </v:textbox>
            <w10:anchorlock/>
          </v:shape>
        </w:pict>
      </w:r>
    </w:p>
    <w:p w:rsidR="00214FC3" w:rsidRDefault="00214FC3">
      <w:pPr>
        <w:spacing w:line="480" w:lineRule="exact"/>
        <w:ind w:firstLine="482"/>
        <w:rPr>
          <w:b/>
          <w:bCs/>
        </w:rPr>
      </w:pPr>
    </w:p>
    <w:p w:rsidR="00214FC3" w:rsidRDefault="0044735C">
      <w:pPr>
        <w:spacing w:line="480" w:lineRule="exact"/>
        <w:ind w:firstLine="480"/>
        <w:rPr>
          <w:b/>
          <w:bCs/>
        </w:rPr>
      </w:pPr>
      <w:r>
        <w:pict>
          <v:shape id="文本框 19" o:spid="_x0000_s1090" type="#_x0000_t202" style="position:absolute;left:0;text-align:left;margin-left:86.35pt;margin-top:-27.5pt;width:33.85pt;height:61.3pt;z-index:-4;mso-width-relative:page;mso-height-relative:page" o:gfxdata="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H9zKw2wAAAAoBAAAPAAAAAAAAAAEA&#10;IAAAACIAAABkcnMvZG93bnJldi54bWxQSwECFAAUAAAACACHTuJAQ/jklpoBAAAKAwAADgAAAAAA&#10;AAABACAAAAAqAQAAZHJzL2Uyb0RvYy54bWxQSwUGAAAAAAYABgBZAQAANgUAAAAA&#10;" filled="f" stroked="f" strokeweight=".5pt">
            <v:textbox>
              <w:txbxContent>
                <w:p w:rsidR="00214FC3" w:rsidRDefault="00BC031E">
                  <w:pPr>
                    <w:jc w:val="center"/>
                  </w:pPr>
                  <w:r>
                    <w:rPr>
                      <w:rFonts w:cs="宋体" w:hint="eastAsia"/>
                    </w:rPr>
                    <w:t>建业路</w:t>
                  </w:r>
                </w:p>
              </w:txbxContent>
            </v:textbox>
            <w10:anchorlock/>
          </v:shape>
        </w:pict>
      </w:r>
      <w:r>
        <w:pict>
          <v:shape id="_x0000_s1091" type="#_x0000_t202" style="position:absolute;left:0;text-align:left;margin-left:43.1pt;margin-top:-6.4pt;width:33.85pt;height:48.85pt;z-index:20;mso-width-relative:page;mso-height-relative:page" o:gfxdata="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Eal6/9oAAAAJAQAADwAAAAAAAAABACAAAAAi&#10;AAAAZHJzL2Rvd25yZXYueG1sUEsBAhQAFAAAAAgAh07iQJYV+RyWAQAACwMAAA4AAAAAAAAAAQAg&#10;AAAAKQEAAGRycy9lMm9Eb2MueG1sUEsFBgAAAAAGAAYAWQEAADEFAAAAAA==&#10;" filled="f" stroked="f" strokeweight=".5pt">
            <v:textbox>
              <w:txbxContent>
                <w:p w:rsidR="00214FC3" w:rsidRDefault="00BC031E">
                  <w:pPr>
                    <w:jc w:val="center"/>
                  </w:pPr>
                  <w:r>
                    <w:rPr>
                      <w:rFonts w:cs="宋体" w:hint="eastAsia"/>
                    </w:rPr>
                    <w:t>厂房</w:t>
                  </w:r>
                </w:p>
              </w:txbxContent>
            </v:textbox>
            <w10:anchorlock/>
          </v:shape>
        </w:pict>
      </w:r>
      <w:r>
        <w:pict>
          <v:shape id="文本框 15" o:spid="_x0000_s1092" type="#_x0000_t202" style="position:absolute;left:0;text-align:left;margin-left:356.1pt;margin-top:3.85pt;width:42.05pt;height:31.6pt;z-index:14;mso-width-relative:page;mso-height-relative:page" o:gfxdata="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aNxC4NkAAAAIAQAADwAAAAAAAAABACAAAAAi&#10;AAAAZHJzL2Rvd25yZXYueG1sUEsBAhQAFAAAAAgAh07iQOIspuyXAQAACwMAAA4AAAAAAAAAAQAg&#10;AAAAKAEAAGRycy9lMm9Eb2MueG1sUEsFBgAAAAAGAAYAWQEAADEFAAAAAA==&#10;" filled="f" stroked="f" strokeweight=".5pt">
            <v:textbox>
              <w:txbxContent>
                <w:p w:rsidR="00214FC3" w:rsidRDefault="00BC031E">
                  <w:r>
                    <w:rPr>
                      <w:rFonts w:ascii="宋体" w:hAnsi="宋体" w:cs="宋体" w:hint="eastAsia"/>
                    </w:rPr>
                    <w:t>▲</w:t>
                  </w:r>
                  <w:r>
                    <w:rPr>
                      <w:rFonts w:ascii="宋体" w:hAnsi="宋体" w:cs="宋体"/>
                    </w:rPr>
                    <w:t>1#</w:t>
                  </w:r>
                </w:p>
              </w:txbxContent>
            </v:textbox>
            <w10:anchorlock/>
          </v:shape>
        </w:pict>
      </w:r>
      <w:r>
        <w:pict>
          <v:shape id="文本框 20" o:spid="_x0000_s1093" type="#_x0000_t202" style="position:absolute;left:0;text-align:left;margin-left:122.25pt;margin-top:-1.95pt;width:50.3pt;height:28.55pt;z-index:16;mso-width-relative:page;mso-height-relative:page" o:gfxdata="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goTNKNoAAAAJAQAADwAAAAAAAAABACAAAAAi&#10;AAAAZHJzL2Rvd25yZXYueG1sUEsBAhQAFAAAAAgAh07iQD7U1XGWAQAACwMAAA4AAAAAAAAAAQAg&#10;AAAAKQEAAGRycy9lMm9Eb2MueG1sUEsFBgAAAAAGAAYAWQEAADEFAAAAAA==&#10;" filled="f" stroked="f" strokeweight=".5pt">
            <v:textbox>
              <w:txbxContent>
                <w:p w:rsidR="00214FC3" w:rsidRDefault="00BC031E">
                  <w:r>
                    <w:rPr>
                      <w:rFonts w:ascii="宋体" w:hAnsi="宋体" w:cs="宋体" w:hint="eastAsia"/>
                    </w:rPr>
                    <w:t>▲</w:t>
                  </w:r>
                  <w:r>
                    <w:rPr>
                      <w:rFonts w:ascii="宋体" w:hAnsi="宋体" w:cs="宋体"/>
                    </w:rPr>
                    <w:t>3#</w:t>
                  </w:r>
                </w:p>
              </w:txbxContent>
            </v:textbox>
            <w10:anchorlock/>
          </v:shape>
        </w:pict>
      </w:r>
    </w:p>
    <w:p w:rsidR="00214FC3" w:rsidRDefault="0044735C">
      <w:pPr>
        <w:spacing w:line="480" w:lineRule="exact"/>
        <w:ind w:firstLine="480"/>
        <w:rPr>
          <w:b/>
          <w:bCs/>
        </w:rPr>
      </w:pPr>
      <w:r>
        <w:pict>
          <v:shape id="_x0000_s1094" type="#_x0000_t202" style="position:absolute;left:0;text-align:left;margin-left:408.8pt;margin-top:-13.9pt;width:45pt;height:45.85pt;z-index:17;mso-width-relative:page;mso-height-relative:page" o:gfxdata="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hBihrNsAAAAKAQAADwAAAAAAAAABACAA&#10;AAAiAAAAZHJzL2Rvd25yZXYueG1sUEsBAhQAFAAAAAgAh07iQFWqr9qYAQAACgMAAA4AAAAAAAAA&#10;AQAgAAAAKgEAAGRycy9lMm9Eb2MueG1sUEsFBgAAAAAGAAYAWQEAADQFAAAAAA==&#10;" filled="f" stroked="f" strokeweight=".5pt">
            <v:textbox>
              <w:txbxContent>
                <w:p w:rsidR="00214FC3" w:rsidRDefault="00BC031E">
                  <w:r>
                    <w:rPr>
                      <w:rFonts w:ascii="宋体" w:hAnsi="宋体" w:cs="宋体" w:hint="eastAsia"/>
                    </w:rPr>
                    <w:t>厂房</w:t>
                  </w:r>
                </w:p>
              </w:txbxContent>
            </v:textbox>
            <w10:anchorlock/>
          </v:shape>
        </w:pict>
      </w:r>
    </w:p>
    <w:p w:rsidR="00214FC3" w:rsidRDefault="00214FC3">
      <w:pPr>
        <w:spacing w:line="480" w:lineRule="exact"/>
        <w:ind w:firstLine="482"/>
        <w:rPr>
          <w:b/>
          <w:bCs/>
        </w:rPr>
      </w:pPr>
    </w:p>
    <w:p w:rsidR="00214FC3" w:rsidRDefault="0044735C">
      <w:pPr>
        <w:spacing w:line="480" w:lineRule="exact"/>
        <w:ind w:firstLine="480"/>
        <w:rPr>
          <w:b/>
          <w:bCs/>
        </w:rPr>
      </w:pPr>
      <w:r>
        <w:pict>
          <v:shape id="文本框 18" o:spid="_x0000_s1095" type="#_x0000_t202" style="position:absolute;left:0;text-align:left;margin-left:241.6pt;margin-top:-.5pt;width:50.3pt;height:28.55pt;z-index:15;mso-width-relative:page;mso-height-relative:page" o:gfxdata="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2SFSM2gAAAAkBAAAPAAAAAAAAAAEAIAAA&#10;ACIAAABkcnMvZG93bnJldi54bWxQSwECFAAUAAAACACHTuJAWAUW6ZgBAAALAwAADgAAAAAAAAAB&#10;ACAAAAApAQAAZHJzL2Uyb0RvYy54bWxQSwUGAAAAAAYABgBZAQAAMwUAAAAA&#10;" filled="f" stroked="f" strokeweight=".5pt">
            <v:textbox>
              <w:txbxContent>
                <w:p w:rsidR="00214FC3" w:rsidRDefault="00BC031E">
                  <w:r>
                    <w:rPr>
                      <w:rFonts w:ascii="宋体" w:hAnsi="宋体" w:cs="宋体" w:hint="eastAsia"/>
                    </w:rPr>
                    <w:t>▲</w:t>
                  </w:r>
                  <w:r>
                    <w:rPr>
                      <w:rFonts w:ascii="宋体" w:hAnsi="宋体" w:cs="宋体"/>
                    </w:rPr>
                    <w:t>2#</w:t>
                  </w:r>
                </w:p>
              </w:txbxContent>
            </v:textbox>
            <w10:anchorlock/>
          </v:shape>
        </w:pict>
      </w:r>
    </w:p>
    <w:p w:rsidR="00214FC3" w:rsidRDefault="0044735C">
      <w:pPr>
        <w:spacing w:line="480" w:lineRule="exact"/>
        <w:ind w:firstLine="480"/>
        <w:rPr>
          <w:b/>
          <w:bCs/>
        </w:rPr>
      </w:pPr>
      <w:r>
        <w:rPr>
          <w:sz w:val="24"/>
        </w:rPr>
        <w:pict>
          <v:rect id="矩形 57" o:spid="_x0000_s1096" style="position:absolute;left:0;text-align:left;margin-left:-7.25pt;margin-top:7.15pt;width:155.25pt;height:50.3pt;z-index:27;mso-width-relative:page;mso-height-relative:page;v-text-anchor:middle" o:gfxdata="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yDAyo2QAAAAoBAAAPAAAAAAAAAAEAIAAAACIAAABkcnMv&#10;ZG93bnJldi54bWxQSwECFAAUAAAACACHTuJAa93h0jsCAABKBAAADgAAAAAAAAABACAAAAAoAQAA&#10;ZHJzL2Uyb0RvYy54bWxQSwUGAAAAAAYABgBZAQAA1QUAAAAA&#10;" filled="f" stroked="f" strokeweight="2pt">
            <v:textbox>
              <w:txbxContent>
                <w:p w:rsidR="00214FC3" w:rsidRDefault="00BC031E">
                  <w:pPr>
                    <w:pStyle w:val="ad"/>
                    <w:jc w:val="both"/>
                    <w:rPr>
                      <w:rFonts w:ascii="宋体" w:hAnsi="宋体" w:cs="宋体"/>
                    </w:rPr>
                  </w:pPr>
                  <w:r>
                    <w:rPr>
                      <w:rFonts w:ascii="宋体" w:hAnsi="宋体" w:cs="宋体" w:hint="eastAsia"/>
                    </w:rPr>
                    <w:t>○——无组织废气监测点位</w:t>
                  </w:r>
                </w:p>
                <w:p w:rsidR="00214FC3" w:rsidRDefault="00BC031E">
                  <w:pPr>
                    <w:pStyle w:val="ad"/>
                    <w:jc w:val="both"/>
                    <w:rPr>
                      <w:rFonts w:ascii="宋体" w:hAnsi="宋体" w:cs="宋体"/>
                    </w:rPr>
                  </w:pPr>
                  <w:r>
                    <w:rPr>
                      <w:rFonts w:ascii="宋体" w:hAnsi="宋体" w:cs="宋体" w:hint="eastAsia"/>
                    </w:rPr>
                    <w:t>▲——噪声监测点位</w:t>
                  </w:r>
                </w:p>
              </w:txbxContent>
            </v:textbox>
          </v:rect>
        </w:pict>
      </w:r>
      <w:r>
        <w:pict>
          <v:shape id="文本框 17" o:spid="_x0000_s1097" type="#_x0000_t202" style="position:absolute;left:0;text-align:left;margin-left:399.05pt;margin-top:-182.9pt;width:59.25pt;height:24.9pt;z-index:13;mso-width-relative:page;mso-height-relative:page" o:gfxdata="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lQKkT3QAAAA0BAAAPAAAAAAAA&#10;AAEAIAAAACIAAABkcnMvZG93bnJldi54bWxQSwECFAAUAAAACACHTuJA+nF+7JsBAAALAwAADgAA&#10;AAAAAAABACAAAAAsAQAAZHJzL2Uyb0RvYy54bWxQSwUGAAAAAAYABgBZAQAAOQUAAAAA&#10;" filled="f" stroked="f" strokeweight=".5pt">
            <v:textbox>
              <w:txbxContent>
                <w:p w:rsidR="00214FC3" w:rsidRDefault="00BC031E">
                  <w:r>
                    <w:rPr>
                      <w:rFonts w:ascii="宋体" w:hAnsi="宋体" w:cs="宋体" w:hint="eastAsia"/>
                    </w:rPr>
                    <w:t>风向</w:t>
                  </w:r>
                </w:p>
              </w:txbxContent>
            </v:textbox>
            <w10:anchorlock/>
          </v:shape>
        </w:pict>
      </w:r>
      <w:r>
        <w:pict>
          <v:shape id="_x0000_s1098" type="#_x0000_t202" style="position:absolute;left:0;text-align:left;margin-left:222.1pt;margin-top:11.95pt;width:59.25pt;height:24.9pt;z-index:-6;mso-width-relative:page;mso-height-relative:page" o:gfxdata="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8+qmvcAAAACQEAAA8AAAAAAAAA&#10;AQAgAAAAIgAAAGRycy9kb3ducmV2LnhtbFBLAQIUABQAAAAIAIdO4kCzrCQjmwEAAAoDAAAOAAAA&#10;AAAAAAEAIAAAACsBAABkcnMvZTJvRG9jLnhtbFBLBQYAAAAABgAGAFkBAAA4BQAAAAA=&#10;" filled="f" stroked="f" strokeweight=".5pt">
            <v:textbox>
              <w:txbxContent>
                <w:p w:rsidR="00214FC3" w:rsidRDefault="00BC031E">
                  <w:r>
                    <w:rPr>
                      <w:rFonts w:ascii="宋体" w:hAnsi="宋体" w:cs="宋体" w:hint="eastAsia"/>
                    </w:rPr>
                    <w:t>厂房</w:t>
                  </w:r>
                </w:p>
              </w:txbxContent>
            </v:textbox>
            <w10:anchorlock/>
          </v:shape>
        </w:pict>
      </w:r>
      <w:r>
        <w:pict>
          <v:shape id="_x0000_s1099" type="#_x0000_t202" style="position:absolute;left:0;text-align:left;margin-left:217.1pt;margin-top:-224.95pt;width:59.25pt;height:24.9pt;z-index:19;mso-width-relative:page;mso-height-relative:page" o:gfxdata="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NyrJ/dAAAADQEAAA8AAAAAAAAA&#10;AQAgAAAAIgAAAGRycy9kb3ducmV2LnhtbFBLAQIUABQAAAAIAIdO4kDGfQaimgEAAAsDAAAOAAAA&#10;AAAAAAEAIAAAACwBAABkcnMvZTJvRG9jLnhtbFBLBQYAAAAABgAGAFkBAAA4BQAAAAA=&#10;" filled="f" stroked="f" strokeweight=".5pt">
            <v:textbox>
              <w:txbxContent>
                <w:p w:rsidR="00214FC3" w:rsidRDefault="00BC031E">
                  <w:r>
                    <w:rPr>
                      <w:rFonts w:ascii="宋体" w:hAnsi="宋体" w:cs="宋体" w:hint="eastAsia"/>
                    </w:rPr>
                    <w:t>厂房</w:t>
                  </w:r>
                </w:p>
              </w:txbxContent>
            </v:textbox>
            <w10:anchorlock/>
          </v:shape>
        </w:pict>
      </w:r>
    </w:p>
    <w:p w:rsidR="00214FC3" w:rsidRDefault="00214FC3">
      <w:pPr>
        <w:snapToGrid w:val="0"/>
        <w:ind w:firstLine="480"/>
      </w:pPr>
    </w:p>
    <w:p w:rsidR="00214FC3" w:rsidRDefault="00214FC3">
      <w:pPr>
        <w:pStyle w:val="ac"/>
        <w:sectPr w:rsidR="00214FC3">
          <w:pgSz w:w="11906" w:h="16838"/>
          <w:pgMar w:top="1440" w:right="1293" w:bottom="1440" w:left="1293" w:header="851" w:footer="992" w:gutter="0"/>
          <w:cols w:space="0"/>
          <w:docGrid w:type="lines" w:linePitch="332"/>
        </w:sectPr>
      </w:pPr>
    </w:p>
    <w:p w:rsidR="00214FC3" w:rsidRDefault="00BC031E">
      <w:pPr>
        <w:pStyle w:val="1"/>
        <w:ind w:firstLineChars="200" w:firstLine="643"/>
        <w:rPr>
          <w:rFonts w:ascii="楷体_GB2312" w:eastAsia="楷体_GB2312" w:hAnsi="Calibri"/>
          <w:kern w:val="2"/>
        </w:rPr>
      </w:pPr>
      <w:bookmarkStart w:id="29" w:name="_Toc13042"/>
      <w:bookmarkStart w:id="30" w:name="_Toc4328"/>
      <w:bookmarkStart w:id="31" w:name="_Toc32513"/>
      <w:r>
        <w:rPr>
          <w:rFonts w:ascii="楷体_GB2312" w:eastAsia="楷体_GB2312" w:hAnsi="Calibri" w:hint="eastAsia"/>
          <w:kern w:val="2"/>
        </w:rPr>
        <w:lastRenderedPageBreak/>
        <w:t>（三）质量控制和质量保证</w:t>
      </w:r>
      <w:bookmarkEnd w:id="29"/>
      <w:bookmarkEnd w:id="30"/>
      <w:bookmarkEnd w:id="31"/>
    </w:p>
    <w:p w:rsidR="00214FC3" w:rsidRDefault="00BC031E">
      <w:pPr>
        <w:pStyle w:val="2"/>
        <w:ind w:firstLineChars="300" w:firstLine="843"/>
        <w:rPr>
          <w:sz w:val="28"/>
          <w:szCs w:val="28"/>
        </w:rPr>
      </w:pPr>
      <w:bookmarkStart w:id="32" w:name="_Toc6750"/>
      <w:bookmarkStart w:id="33" w:name="_Toc9205"/>
      <w:bookmarkStart w:id="34" w:name="_Toc9693"/>
      <w:r>
        <w:rPr>
          <w:rFonts w:hint="eastAsia"/>
          <w:sz w:val="28"/>
          <w:szCs w:val="28"/>
        </w:rPr>
        <w:t>1</w:t>
      </w:r>
      <w:r>
        <w:rPr>
          <w:rFonts w:hint="eastAsia"/>
          <w:sz w:val="28"/>
          <w:szCs w:val="28"/>
        </w:rPr>
        <w:t>、</w:t>
      </w:r>
      <w:r>
        <w:rPr>
          <w:sz w:val="28"/>
          <w:szCs w:val="28"/>
        </w:rPr>
        <w:t>监测分析方法</w:t>
      </w:r>
      <w:bookmarkEnd w:id="32"/>
      <w:bookmarkEnd w:id="33"/>
      <w:bookmarkEnd w:id="34"/>
    </w:p>
    <w:p w:rsidR="00214FC3" w:rsidRDefault="00BC031E">
      <w:pPr>
        <w:pStyle w:val="ac"/>
      </w:pPr>
      <w:r>
        <w:t>表</w:t>
      </w:r>
      <w:r>
        <w:rPr>
          <w:rFonts w:hint="eastAsia"/>
        </w:rPr>
        <w:t xml:space="preserve">4-6 </w:t>
      </w:r>
      <w:r>
        <w:t xml:space="preserve"> </w:t>
      </w:r>
      <w:r>
        <w:t>监测分析方法及检出限一览表</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
        <w:gridCol w:w="1087"/>
        <w:gridCol w:w="2363"/>
        <w:gridCol w:w="2762"/>
        <w:gridCol w:w="1288"/>
        <w:gridCol w:w="1674"/>
      </w:tblGrid>
      <w:tr w:rsidR="00214FC3">
        <w:trPr>
          <w:trHeight w:val="283"/>
          <w:jc w:val="center"/>
        </w:trPr>
        <w:tc>
          <w:tcPr>
            <w:tcW w:w="1449" w:type="dxa"/>
            <w:gridSpan w:val="2"/>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bookmarkStart w:id="35" w:name="_Toc25160"/>
            <w:bookmarkStart w:id="36" w:name="_Toc26866"/>
            <w:bookmarkStart w:id="37" w:name="_Toc19657"/>
            <w:r>
              <w:rPr>
                <w:rFonts w:hint="eastAsia"/>
              </w:rPr>
              <w:t>分析项目</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方法编号（含年号）</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检测标准（方法）名称</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方法检出限</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分析仪器</w:t>
            </w:r>
          </w:p>
        </w:tc>
      </w:tr>
      <w:tr w:rsidR="00214FC3">
        <w:trPr>
          <w:trHeight w:val="283"/>
          <w:jc w:val="center"/>
        </w:trPr>
        <w:tc>
          <w:tcPr>
            <w:tcW w:w="362" w:type="dxa"/>
            <w:vMerge w:val="restart"/>
            <w:tcBorders>
              <w:top w:val="single" w:sz="4" w:space="0" w:color="auto"/>
              <w:left w:val="single" w:sz="4" w:space="0" w:color="auto"/>
              <w:right w:val="single" w:sz="4" w:space="0" w:color="auto"/>
            </w:tcBorders>
            <w:vAlign w:val="center"/>
          </w:tcPr>
          <w:p w:rsidR="00214FC3" w:rsidRDefault="00BC031E">
            <w:pPr>
              <w:pStyle w:val="ad"/>
            </w:pPr>
            <w:r>
              <w:rPr>
                <w:rFonts w:hint="eastAsia"/>
              </w:rPr>
              <w:t>废气</w:t>
            </w: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颗粒物</w:t>
            </w:r>
          </w:p>
          <w:p w:rsidR="00214FC3" w:rsidRDefault="00BC031E">
            <w:pPr>
              <w:pStyle w:val="ad"/>
            </w:pPr>
            <w:r>
              <w:rPr>
                <w:rFonts w:hint="eastAsia"/>
              </w:rPr>
              <w:t>(</w:t>
            </w:r>
            <w:r>
              <w:rPr>
                <w:rFonts w:hint="eastAsia"/>
              </w:rPr>
              <w:t>有组织</w:t>
            </w:r>
            <w:r>
              <w:rPr>
                <w:rFonts w:hint="eastAsia"/>
              </w:rPr>
              <w:t>)</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GB/T 16157-1996</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固定污染源排气中颗粒物测定与气态污染物采样方法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烟尘</w:t>
            </w:r>
            <w:r>
              <w:t>(</w:t>
            </w:r>
            <w:r>
              <w:t>气</w:t>
            </w:r>
            <w:r>
              <w:t>)</w:t>
            </w:r>
            <w:r>
              <w:t>测试仪</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颗粒物</w:t>
            </w:r>
          </w:p>
          <w:p w:rsidR="00214FC3" w:rsidRDefault="00BC031E">
            <w:pPr>
              <w:pStyle w:val="ad"/>
            </w:pPr>
            <w:r>
              <w:rPr>
                <w:rFonts w:hint="eastAsia"/>
              </w:rPr>
              <w:t>(</w:t>
            </w:r>
            <w:r>
              <w:rPr>
                <w:rFonts w:hint="eastAsia"/>
              </w:rPr>
              <w:t>无组织</w:t>
            </w:r>
            <w:r>
              <w:rPr>
                <w:rFonts w:hint="eastAsia"/>
              </w:rPr>
              <w:t>)</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GB/T 15432-1995</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重量法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0.001 mg/m</w:t>
            </w:r>
            <w:r>
              <w:rPr>
                <w:vertAlign w:val="superscript"/>
              </w:rPr>
              <w:t>3</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电子天平</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烟尘</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GB 5468-1991</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锅炉烟尘测试方法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烟尘</w:t>
            </w:r>
            <w:r>
              <w:t>(</w:t>
            </w:r>
            <w:r>
              <w:t>气</w:t>
            </w:r>
            <w:r>
              <w:t>)</w:t>
            </w:r>
            <w:r>
              <w:t>测试仪</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二氧化硫</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HJ/T 57-20</w:t>
            </w:r>
            <w:r>
              <w:rPr>
                <w:rFonts w:hint="eastAsia"/>
              </w:rPr>
              <w:t>17</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定电位电解法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 xml:space="preserve">3 </w:t>
            </w:r>
            <w:r>
              <w:t>mg/m</w:t>
            </w:r>
            <w:r>
              <w:rPr>
                <w:vertAlign w:val="superscript"/>
              </w:rPr>
              <w:t>3</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烟尘</w:t>
            </w:r>
            <w:r>
              <w:t>(</w:t>
            </w:r>
            <w:r>
              <w:t>气</w:t>
            </w:r>
            <w:r>
              <w:t>)</w:t>
            </w:r>
            <w:r>
              <w:t>测试仪</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氮氧化物</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HJ693-2014</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定电位电解法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3 mg/m</w:t>
            </w:r>
            <w:r>
              <w:rPr>
                <w:rFonts w:hint="eastAsia"/>
                <w:vertAlign w:val="superscript"/>
              </w:rPr>
              <w:t>3</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烟尘</w:t>
            </w:r>
            <w:r>
              <w:t>(</w:t>
            </w:r>
            <w:r>
              <w:t>气</w:t>
            </w:r>
            <w:r>
              <w:t>)</w:t>
            </w:r>
            <w:r>
              <w:t>测试仪</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烟气黑度</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《空气和废气监测分析方法》</w:t>
            </w:r>
            <w:r>
              <w:rPr>
                <w:rFonts w:hint="eastAsia"/>
              </w:rPr>
              <w:t>(</w:t>
            </w:r>
            <w:r>
              <w:t>第四版补增版</w:t>
            </w:r>
            <w:r>
              <w:rPr>
                <w:rFonts w:hint="eastAsia"/>
              </w:rPr>
              <w:t>)</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测烟望远镜法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0</w:t>
            </w:r>
            <w:r>
              <w:t>～</w:t>
            </w:r>
            <w:r>
              <w:t>5</w:t>
            </w:r>
            <w:r>
              <w:t>级</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林格曼测烟望远镜</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油烟浓度</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 xml:space="preserve">GB 18483-2001 </w:t>
            </w:r>
            <w:r>
              <w:t>附录</w:t>
            </w:r>
            <w:r>
              <w:t>A</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红外分光光度法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红外三波数测油仪</w:t>
            </w:r>
          </w:p>
        </w:tc>
      </w:tr>
      <w:tr w:rsidR="00214FC3">
        <w:trPr>
          <w:trHeight w:val="283"/>
          <w:jc w:val="center"/>
        </w:trPr>
        <w:tc>
          <w:tcPr>
            <w:tcW w:w="362" w:type="dxa"/>
            <w:vMerge w:val="restart"/>
            <w:tcBorders>
              <w:top w:val="single" w:sz="4" w:space="0" w:color="auto"/>
              <w:left w:val="single" w:sz="4" w:space="0" w:color="auto"/>
              <w:right w:val="single" w:sz="4" w:space="0" w:color="auto"/>
            </w:tcBorders>
            <w:vAlign w:val="center"/>
          </w:tcPr>
          <w:p w:rsidR="00214FC3" w:rsidRDefault="00BC031E">
            <w:pPr>
              <w:pStyle w:val="ad"/>
            </w:pPr>
            <w:r>
              <w:rPr>
                <w:rFonts w:hint="eastAsia"/>
              </w:rPr>
              <w:t>废水</w:t>
            </w: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pH</w:t>
            </w:r>
            <w:r>
              <w:rPr>
                <w:rFonts w:hint="eastAsia"/>
              </w:rPr>
              <w:t>值</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GB/T 6920-1986</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玻璃电极法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0.1</w:t>
            </w:r>
            <w:r>
              <w:rPr>
                <w:rFonts w:hint="eastAsia"/>
              </w:rPr>
              <w:t>无量纲</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精密</w:t>
            </w:r>
            <w:r>
              <w:t>pH</w:t>
            </w:r>
            <w:r>
              <w:rPr>
                <w:rFonts w:hint="eastAsia"/>
              </w:rPr>
              <w:t>计</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化学需氧量</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HJ 828-2017</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重铬</w:t>
            </w:r>
            <w:r>
              <w:rPr>
                <w:rFonts w:hint="eastAsia"/>
              </w:rPr>
              <w:t>酸盐</w:t>
            </w:r>
            <w:r>
              <w:t>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4</w:t>
            </w:r>
            <w:r>
              <w:t xml:space="preserve"> mg/L</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五日生化需氧量</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HJ505-2009</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稀释与接种法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0.5</w:t>
            </w:r>
            <w:r>
              <w:rPr>
                <w:rFonts w:hint="eastAsia"/>
              </w:rPr>
              <w:t xml:space="preserve"> </w:t>
            </w:r>
            <w:r>
              <w:t>mg/L</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智能生化培养箱</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悬浮物</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GB/T 11901-1989</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重量法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4</w:t>
            </w:r>
            <w:r>
              <w:rPr>
                <w:rFonts w:hint="eastAsia"/>
              </w:rPr>
              <w:t xml:space="preserve"> </w:t>
            </w:r>
            <w:r>
              <w:t>mg/L</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电子天平</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氨氮</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HJ535-2009</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纳氏试剂分光光度法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0.025</w:t>
            </w:r>
            <w:r>
              <w:rPr>
                <w:rFonts w:hint="eastAsia"/>
              </w:rPr>
              <w:t xml:space="preserve"> </w:t>
            </w:r>
            <w:r>
              <w:t>mg/L</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紫外可见分光光度计</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动植物油</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HJ637-2012</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红外分光光度法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0.04</w:t>
            </w:r>
            <w:r>
              <w:rPr>
                <w:rFonts w:hint="eastAsia"/>
              </w:rPr>
              <w:t xml:space="preserve"> </w:t>
            </w:r>
            <w:r>
              <w:t>mg/L</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红外三波数测油仪</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石油类</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HJ637-2012</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红外分光光度法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0.04</w:t>
            </w:r>
            <w:r>
              <w:rPr>
                <w:rFonts w:hint="eastAsia"/>
              </w:rPr>
              <w:t xml:space="preserve"> </w:t>
            </w:r>
            <w:r>
              <w:t>mg/L</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红外三波数测油仪</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阴离子表面活性剂</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GB/T 7494-1987</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亚甲蓝分光光度法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0.05</w:t>
            </w:r>
            <w:r>
              <w:rPr>
                <w:rFonts w:hint="eastAsia"/>
              </w:rPr>
              <w:t xml:space="preserve"> </w:t>
            </w:r>
            <w:r>
              <w:t>mg/L</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紫外可见分光光度计</w:t>
            </w:r>
          </w:p>
        </w:tc>
      </w:tr>
      <w:tr w:rsidR="00214FC3">
        <w:trPr>
          <w:trHeight w:val="283"/>
          <w:jc w:val="center"/>
        </w:trPr>
        <w:tc>
          <w:tcPr>
            <w:tcW w:w="362" w:type="dxa"/>
            <w:vMerge/>
            <w:tcBorders>
              <w:left w:val="single" w:sz="4" w:space="0" w:color="auto"/>
              <w:right w:val="single" w:sz="4" w:space="0" w:color="auto"/>
            </w:tcBorders>
            <w:vAlign w:val="center"/>
          </w:tcPr>
          <w:p w:rsidR="00214FC3" w:rsidRDefault="00214FC3">
            <w:pPr>
              <w:pStyle w:val="ad"/>
            </w:pP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色度</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GB/T 11903-1989</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稀释倍数法</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w:t>
            </w:r>
          </w:p>
        </w:tc>
      </w:tr>
      <w:tr w:rsidR="00214FC3">
        <w:trPr>
          <w:trHeight w:val="283"/>
          <w:jc w:val="center"/>
        </w:trPr>
        <w:tc>
          <w:tcPr>
            <w:tcW w:w="3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噪声</w:t>
            </w:r>
          </w:p>
        </w:tc>
        <w:tc>
          <w:tcPr>
            <w:tcW w:w="1087"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Leq</w:t>
            </w:r>
          </w:p>
        </w:tc>
        <w:tc>
          <w:tcPr>
            <w:tcW w:w="2363"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t>GB12348-2008</w:t>
            </w:r>
          </w:p>
        </w:tc>
        <w:tc>
          <w:tcPr>
            <w:tcW w:w="2762"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工业企业厂界环境噪声排放标准</w:t>
            </w:r>
          </w:p>
        </w:tc>
        <w:tc>
          <w:tcPr>
            <w:tcW w:w="1288"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w:t>
            </w:r>
          </w:p>
        </w:tc>
        <w:tc>
          <w:tcPr>
            <w:tcW w:w="1674" w:type="dxa"/>
            <w:tcBorders>
              <w:top w:val="single" w:sz="4" w:space="0" w:color="auto"/>
              <w:left w:val="single" w:sz="4" w:space="0" w:color="auto"/>
              <w:bottom w:val="single" w:sz="4" w:space="0" w:color="auto"/>
              <w:right w:val="single" w:sz="4" w:space="0" w:color="auto"/>
            </w:tcBorders>
            <w:vAlign w:val="center"/>
          </w:tcPr>
          <w:p w:rsidR="00214FC3" w:rsidRDefault="00BC031E">
            <w:pPr>
              <w:pStyle w:val="ad"/>
            </w:pPr>
            <w:r>
              <w:rPr>
                <w:rFonts w:hint="eastAsia"/>
              </w:rPr>
              <w:t>多功能声级计</w:t>
            </w:r>
          </w:p>
        </w:tc>
      </w:tr>
    </w:tbl>
    <w:p w:rsidR="00214FC3" w:rsidRDefault="00BC031E">
      <w:pPr>
        <w:pStyle w:val="2"/>
        <w:ind w:firstLineChars="300" w:firstLine="843"/>
        <w:rPr>
          <w:sz w:val="28"/>
          <w:szCs w:val="28"/>
        </w:rPr>
      </w:pPr>
      <w:bookmarkStart w:id="38" w:name="_Toc24725"/>
      <w:r>
        <w:rPr>
          <w:rFonts w:hint="eastAsia"/>
          <w:sz w:val="28"/>
          <w:szCs w:val="28"/>
        </w:rPr>
        <w:t>2</w:t>
      </w:r>
      <w:r>
        <w:rPr>
          <w:rFonts w:hint="eastAsia"/>
          <w:sz w:val="28"/>
          <w:szCs w:val="28"/>
        </w:rPr>
        <w:t>、验收监测质量保证</w:t>
      </w:r>
      <w:bookmarkEnd w:id="35"/>
      <w:bookmarkEnd w:id="36"/>
      <w:bookmarkEnd w:id="37"/>
      <w:bookmarkEnd w:id="38"/>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（1）验收监测在工况稳定、生产负荷和污染治理设施负荷达到设计能力的75 %以上时进行，记录当天的实际生产产量及生产负荷。</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（2）监测过程严格按各项污染物监测方法和其他有关技术规范进行，</w:t>
      </w:r>
      <w:r w:rsidRPr="00BC031E">
        <w:rPr>
          <w:rFonts w:ascii="宋体" w:hAnsi="宋体" w:cs="宋体" w:hint="eastAsia"/>
          <w:sz w:val="28"/>
          <w:szCs w:val="28"/>
        </w:rPr>
        <w:lastRenderedPageBreak/>
        <w:t>项目现场生产状况、现场监测采样关键过程等需要现场拍照或摄影。</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（3）监测人员持证上岗，所用计量仪器均应经过计量部门检定合格并在有效期内使用。</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4）水样采集不少于10%的平行样；实验室分析过程加不少于10%的平行样；对可以得到标准样品或质量控制样品的项目，在分析的同时做10%质控样品分析；对无标准样品或质控样品的项目，且可进行加标回收测试的，在分析的同时做10%加标回收样品分析。</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（5）废气采样分析系统在采样前进行气路检查、流量校准，确保整个采样过程中分析系统的气密性和计量准确性；烟尘采样仪在进入现场前对采样器流量进行校核。</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（6）废气样品采集，每天至少采集一个现场空白样品。</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（7）噪声监测仪在监测前后均以标准声源进行校准，前后校准示值偏差不大于0.5dB。</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（8）监测数据执行三级审核制度。</w:t>
      </w:r>
    </w:p>
    <w:p w:rsidR="00214FC3" w:rsidRPr="00BC031E" w:rsidRDefault="00BC031E">
      <w:pPr>
        <w:spacing w:line="560" w:lineRule="exact"/>
        <w:ind w:firstLineChars="300" w:firstLine="840"/>
        <w:jc w:val="left"/>
        <w:rPr>
          <w:rFonts w:ascii="宋体" w:hAnsi="宋体" w:cs="宋体"/>
          <w:sz w:val="28"/>
          <w:szCs w:val="28"/>
        </w:rPr>
      </w:pPr>
      <w:bookmarkStart w:id="39" w:name="_Toc24915"/>
      <w:bookmarkStart w:id="40" w:name="_Toc21092"/>
      <w:r w:rsidRPr="00BC031E">
        <w:rPr>
          <w:rFonts w:ascii="宋体" w:hAnsi="宋体" w:cs="宋体" w:hint="eastAsia"/>
          <w:sz w:val="28"/>
          <w:szCs w:val="28"/>
        </w:rPr>
        <w:t>项目验收监测时废水平行样结果见表4-7。</w:t>
      </w:r>
    </w:p>
    <w:p w:rsidR="00214FC3" w:rsidRDefault="00BC031E">
      <w:pPr>
        <w:pStyle w:val="ac"/>
      </w:pPr>
      <w:r>
        <w:t>表</w:t>
      </w:r>
      <w:r>
        <w:rPr>
          <w:rFonts w:hint="eastAsia"/>
        </w:rPr>
        <w:t xml:space="preserve">4-7  </w:t>
      </w:r>
      <w:r>
        <w:rPr>
          <w:rFonts w:hint="eastAsia"/>
        </w:rPr>
        <w:t>废水监测质控数据</w:t>
      </w:r>
      <w:r>
        <w:rPr>
          <w:rFonts w:hint="eastAsia"/>
        </w:rPr>
        <w:t xml:space="preserve"> </w:t>
      </w:r>
      <w:r>
        <w:rPr>
          <w:rFonts w:hint="eastAsia"/>
        </w:rPr>
        <w:t>单位：</w:t>
      </w:r>
      <w:r>
        <w:rPr>
          <w:rFonts w:hint="eastAsia"/>
        </w:rPr>
        <w:t>mg/L</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300"/>
        <w:gridCol w:w="675"/>
        <w:gridCol w:w="750"/>
        <w:gridCol w:w="887"/>
        <w:gridCol w:w="963"/>
        <w:gridCol w:w="762"/>
        <w:gridCol w:w="913"/>
        <w:gridCol w:w="875"/>
        <w:gridCol w:w="1025"/>
        <w:gridCol w:w="754"/>
      </w:tblGrid>
      <w:tr w:rsidR="00214FC3">
        <w:trPr>
          <w:trHeight w:val="363"/>
          <w:jc w:val="center"/>
        </w:trPr>
        <w:tc>
          <w:tcPr>
            <w:tcW w:w="632" w:type="dxa"/>
            <w:vMerge w:val="restart"/>
            <w:vAlign w:val="center"/>
          </w:tcPr>
          <w:p w:rsidR="00214FC3" w:rsidRDefault="00BC031E">
            <w:pPr>
              <w:pStyle w:val="ad"/>
            </w:pPr>
            <w:r>
              <w:rPr>
                <w:rFonts w:hint="eastAsia"/>
              </w:rPr>
              <w:t>样品</w:t>
            </w:r>
          </w:p>
        </w:tc>
        <w:tc>
          <w:tcPr>
            <w:tcW w:w="1300" w:type="dxa"/>
            <w:vMerge w:val="restart"/>
            <w:vAlign w:val="center"/>
          </w:tcPr>
          <w:p w:rsidR="00214FC3" w:rsidRDefault="00BC031E">
            <w:pPr>
              <w:pStyle w:val="ad"/>
            </w:pPr>
            <w:r>
              <w:rPr>
                <w:rFonts w:hint="eastAsia"/>
              </w:rPr>
              <w:t>监测</w:t>
            </w:r>
          </w:p>
          <w:p w:rsidR="00214FC3" w:rsidRDefault="00BC031E">
            <w:pPr>
              <w:pStyle w:val="ad"/>
            </w:pPr>
            <w:r>
              <w:rPr>
                <w:rFonts w:hint="eastAsia"/>
              </w:rPr>
              <w:t>因子</w:t>
            </w:r>
          </w:p>
        </w:tc>
        <w:tc>
          <w:tcPr>
            <w:tcW w:w="4037" w:type="dxa"/>
            <w:gridSpan w:val="5"/>
            <w:vAlign w:val="center"/>
          </w:tcPr>
          <w:p w:rsidR="00214FC3" w:rsidRDefault="00BC031E">
            <w:pPr>
              <w:pStyle w:val="ad"/>
            </w:pPr>
            <w:r>
              <w:rPr>
                <w:rFonts w:hint="eastAsia"/>
              </w:rPr>
              <w:t>平行样结果（</w:t>
            </w:r>
            <w:r>
              <w:rPr>
                <w:rFonts w:hint="eastAsia"/>
              </w:rPr>
              <w:t>03</w:t>
            </w:r>
            <w:r>
              <w:t>月</w:t>
            </w:r>
            <w:r>
              <w:rPr>
                <w:rFonts w:hint="eastAsia"/>
              </w:rPr>
              <w:t>22</w:t>
            </w:r>
            <w:r>
              <w:t>日</w:t>
            </w:r>
            <w:r>
              <w:rPr>
                <w:rFonts w:hint="eastAsia"/>
              </w:rPr>
              <w:t>）</w:t>
            </w:r>
          </w:p>
        </w:tc>
        <w:tc>
          <w:tcPr>
            <w:tcW w:w="3565" w:type="dxa"/>
            <w:gridSpan w:val="4"/>
            <w:vAlign w:val="center"/>
          </w:tcPr>
          <w:p w:rsidR="00214FC3" w:rsidRDefault="00BC031E">
            <w:pPr>
              <w:pStyle w:val="ad"/>
            </w:pPr>
            <w:r>
              <w:rPr>
                <w:rFonts w:hint="eastAsia"/>
              </w:rPr>
              <w:t>质控样分析（</w:t>
            </w:r>
            <w:r>
              <w:rPr>
                <w:rFonts w:hint="eastAsia"/>
              </w:rPr>
              <w:t>03</w:t>
            </w:r>
            <w:r>
              <w:t>月</w:t>
            </w:r>
            <w:r>
              <w:rPr>
                <w:rFonts w:hint="eastAsia"/>
              </w:rPr>
              <w:t>22</w:t>
            </w:r>
            <w:r>
              <w:t>日</w:t>
            </w:r>
            <w:r>
              <w:rPr>
                <w:rFonts w:hint="eastAsia"/>
              </w:rPr>
              <w:t>）</w:t>
            </w:r>
          </w:p>
        </w:tc>
      </w:tr>
      <w:tr w:rsidR="00214FC3">
        <w:trPr>
          <w:trHeight w:val="363"/>
          <w:jc w:val="center"/>
        </w:trPr>
        <w:tc>
          <w:tcPr>
            <w:tcW w:w="632" w:type="dxa"/>
            <w:vMerge/>
            <w:vAlign w:val="center"/>
          </w:tcPr>
          <w:p w:rsidR="00214FC3" w:rsidRDefault="00214FC3">
            <w:pPr>
              <w:pStyle w:val="ad"/>
            </w:pPr>
          </w:p>
        </w:tc>
        <w:tc>
          <w:tcPr>
            <w:tcW w:w="1300" w:type="dxa"/>
            <w:vMerge/>
            <w:vAlign w:val="center"/>
          </w:tcPr>
          <w:p w:rsidR="00214FC3" w:rsidRDefault="00214FC3">
            <w:pPr>
              <w:pStyle w:val="ad"/>
            </w:pPr>
          </w:p>
        </w:tc>
        <w:tc>
          <w:tcPr>
            <w:tcW w:w="675" w:type="dxa"/>
            <w:vAlign w:val="center"/>
          </w:tcPr>
          <w:p w:rsidR="00214FC3" w:rsidRDefault="00BC031E">
            <w:pPr>
              <w:pStyle w:val="ad"/>
            </w:pPr>
            <w:r>
              <w:rPr>
                <w:rFonts w:hint="eastAsia"/>
              </w:rPr>
              <w:t>平行样</w:t>
            </w:r>
            <w:r>
              <w:rPr>
                <w:rFonts w:hint="eastAsia"/>
              </w:rPr>
              <w:t>1</w:t>
            </w:r>
          </w:p>
        </w:tc>
        <w:tc>
          <w:tcPr>
            <w:tcW w:w="750" w:type="dxa"/>
            <w:vAlign w:val="center"/>
          </w:tcPr>
          <w:p w:rsidR="00214FC3" w:rsidRDefault="00BC031E">
            <w:pPr>
              <w:pStyle w:val="ad"/>
            </w:pPr>
            <w:r>
              <w:rPr>
                <w:rFonts w:hint="eastAsia"/>
              </w:rPr>
              <w:t>平行样</w:t>
            </w:r>
            <w:r>
              <w:rPr>
                <w:rFonts w:hint="eastAsia"/>
              </w:rPr>
              <w:t>2</w:t>
            </w:r>
          </w:p>
        </w:tc>
        <w:tc>
          <w:tcPr>
            <w:tcW w:w="887" w:type="dxa"/>
            <w:vAlign w:val="center"/>
          </w:tcPr>
          <w:p w:rsidR="00214FC3" w:rsidRDefault="00BC031E">
            <w:pPr>
              <w:pStyle w:val="ad"/>
            </w:pPr>
            <w:r>
              <w:rPr>
                <w:rFonts w:hint="eastAsia"/>
              </w:rPr>
              <w:t>相对偏差（</w:t>
            </w:r>
            <w:r>
              <w:rPr>
                <w:rFonts w:hint="eastAsia"/>
              </w:rPr>
              <w:t>%</w:t>
            </w:r>
            <w:r>
              <w:rPr>
                <w:rFonts w:hint="eastAsia"/>
              </w:rPr>
              <w:t>）</w:t>
            </w:r>
          </w:p>
        </w:tc>
        <w:tc>
          <w:tcPr>
            <w:tcW w:w="963" w:type="dxa"/>
            <w:vAlign w:val="center"/>
          </w:tcPr>
          <w:p w:rsidR="00214FC3" w:rsidRDefault="00BC031E">
            <w:pPr>
              <w:pStyle w:val="ad"/>
            </w:pPr>
            <w:r>
              <w:rPr>
                <w:rFonts w:hint="eastAsia"/>
              </w:rPr>
              <w:t>允许相对偏差（</w:t>
            </w:r>
            <w:r>
              <w:rPr>
                <w:rFonts w:hint="eastAsia"/>
              </w:rPr>
              <w:t>%</w:t>
            </w:r>
            <w:r>
              <w:rPr>
                <w:rFonts w:hint="eastAsia"/>
              </w:rPr>
              <w:t>）</w:t>
            </w:r>
          </w:p>
        </w:tc>
        <w:tc>
          <w:tcPr>
            <w:tcW w:w="762" w:type="dxa"/>
            <w:vAlign w:val="center"/>
          </w:tcPr>
          <w:p w:rsidR="00214FC3" w:rsidRDefault="00BC031E">
            <w:pPr>
              <w:pStyle w:val="ad"/>
            </w:pPr>
            <w:r>
              <w:rPr>
                <w:rFonts w:hint="eastAsia"/>
              </w:rPr>
              <w:t>是否</w:t>
            </w:r>
          </w:p>
          <w:p w:rsidR="00214FC3" w:rsidRDefault="00BC031E">
            <w:pPr>
              <w:pStyle w:val="ad"/>
            </w:pPr>
            <w:r>
              <w:rPr>
                <w:rFonts w:hint="eastAsia"/>
              </w:rPr>
              <w:t>合格</w:t>
            </w:r>
          </w:p>
        </w:tc>
        <w:tc>
          <w:tcPr>
            <w:tcW w:w="913" w:type="dxa"/>
            <w:vAlign w:val="center"/>
          </w:tcPr>
          <w:p w:rsidR="00214FC3" w:rsidRDefault="00BC031E">
            <w:pPr>
              <w:pStyle w:val="ad"/>
            </w:pPr>
            <w:r>
              <w:rPr>
                <w:rFonts w:hint="eastAsia"/>
              </w:rPr>
              <w:t>测量值</w:t>
            </w:r>
          </w:p>
        </w:tc>
        <w:tc>
          <w:tcPr>
            <w:tcW w:w="875" w:type="dxa"/>
            <w:vAlign w:val="center"/>
          </w:tcPr>
          <w:p w:rsidR="00214FC3" w:rsidRDefault="00BC031E">
            <w:pPr>
              <w:pStyle w:val="ad"/>
            </w:pPr>
            <w:r>
              <w:t>加标回收率（</w:t>
            </w:r>
            <w:r>
              <w:t>%</w:t>
            </w:r>
            <w:r>
              <w:t>）</w:t>
            </w:r>
          </w:p>
        </w:tc>
        <w:tc>
          <w:tcPr>
            <w:tcW w:w="1025" w:type="dxa"/>
            <w:vAlign w:val="center"/>
          </w:tcPr>
          <w:p w:rsidR="00214FC3" w:rsidRDefault="00BC031E">
            <w:pPr>
              <w:pStyle w:val="ad"/>
            </w:pPr>
            <w:r>
              <w:rPr>
                <w:rFonts w:hint="eastAsia"/>
              </w:rPr>
              <w:t>允许</w:t>
            </w:r>
            <w:r>
              <w:t>加标回收率（</w:t>
            </w:r>
            <w:r>
              <w:t>%</w:t>
            </w:r>
            <w:r>
              <w:t>）</w:t>
            </w:r>
          </w:p>
        </w:tc>
        <w:tc>
          <w:tcPr>
            <w:tcW w:w="754" w:type="dxa"/>
            <w:vAlign w:val="center"/>
          </w:tcPr>
          <w:p w:rsidR="00214FC3" w:rsidRDefault="00BC031E">
            <w:pPr>
              <w:pStyle w:val="ad"/>
            </w:pPr>
            <w:r>
              <w:rPr>
                <w:rFonts w:hint="eastAsia"/>
              </w:rPr>
              <w:t>是否</w:t>
            </w:r>
          </w:p>
          <w:p w:rsidR="00214FC3" w:rsidRDefault="00BC031E">
            <w:pPr>
              <w:pStyle w:val="ad"/>
            </w:pPr>
            <w:r>
              <w:rPr>
                <w:rFonts w:hint="eastAsia"/>
              </w:rPr>
              <w:t>合格</w:t>
            </w:r>
          </w:p>
        </w:tc>
      </w:tr>
      <w:tr w:rsidR="00214FC3">
        <w:trPr>
          <w:trHeight w:val="363"/>
          <w:jc w:val="center"/>
        </w:trPr>
        <w:tc>
          <w:tcPr>
            <w:tcW w:w="632" w:type="dxa"/>
            <w:vMerge w:val="restart"/>
            <w:vAlign w:val="center"/>
          </w:tcPr>
          <w:p w:rsidR="00214FC3" w:rsidRDefault="00BC031E">
            <w:pPr>
              <w:pStyle w:val="ad"/>
            </w:pPr>
            <w:r>
              <w:rPr>
                <w:rFonts w:hint="eastAsia"/>
              </w:rPr>
              <w:t>生产废水处理前</w:t>
            </w:r>
            <w:r>
              <w:rPr>
                <w:rFonts w:hint="eastAsia"/>
              </w:rPr>
              <w:t>1</w:t>
            </w:r>
          </w:p>
        </w:tc>
        <w:tc>
          <w:tcPr>
            <w:tcW w:w="1300" w:type="dxa"/>
            <w:vAlign w:val="center"/>
          </w:tcPr>
          <w:p w:rsidR="00214FC3" w:rsidRDefault="00BC031E">
            <w:pPr>
              <w:pStyle w:val="ad"/>
            </w:pPr>
            <w:r>
              <w:rPr>
                <w:rFonts w:hint="eastAsia"/>
              </w:rPr>
              <w:t>化学需氧量</w:t>
            </w:r>
          </w:p>
        </w:tc>
        <w:tc>
          <w:tcPr>
            <w:tcW w:w="675" w:type="dxa"/>
            <w:vAlign w:val="center"/>
          </w:tcPr>
          <w:p w:rsidR="00214FC3" w:rsidRDefault="00BC031E">
            <w:pPr>
              <w:pStyle w:val="ad"/>
            </w:pPr>
            <w:r>
              <w:rPr>
                <w:rFonts w:hint="eastAsia"/>
              </w:rPr>
              <w:t>1222</w:t>
            </w:r>
          </w:p>
        </w:tc>
        <w:tc>
          <w:tcPr>
            <w:tcW w:w="750" w:type="dxa"/>
            <w:vAlign w:val="center"/>
          </w:tcPr>
          <w:p w:rsidR="00214FC3" w:rsidRDefault="00BC031E">
            <w:pPr>
              <w:pStyle w:val="ad"/>
            </w:pPr>
            <w:r>
              <w:rPr>
                <w:rFonts w:hint="eastAsia"/>
              </w:rPr>
              <w:t>1238</w:t>
            </w:r>
          </w:p>
        </w:tc>
        <w:tc>
          <w:tcPr>
            <w:tcW w:w="887" w:type="dxa"/>
            <w:vAlign w:val="center"/>
          </w:tcPr>
          <w:p w:rsidR="00214FC3" w:rsidRDefault="00BC031E">
            <w:pPr>
              <w:pStyle w:val="ad"/>
            </w:pPr>
            <w:r>
              <w:rPr>
                <w:rFonts w:hint="eastAsia"/>
              </w:rPr>
              <w:t xml:space="preserve">0.65 </w:t>
            </w:r>
          </w:p>
        </w:tc>
        <w:tc>
          <w:tcPr>
            <w:tcW w:w="963" w:type="dxa"/>
            <w:vAlign w:val="center"/>
          </w:tcPr>
          <w:p w:rsidR="00214FC3" w:rsidRDefault="00BC031E">
            <w:pPr>
              <w:pStyle w:val="ad"/>
            </w:pPr>
            <w:r>
              <w:rPr>
                <w:rFonts w:ascii="Times New Roman" w:hAnsi="Times New Roman"/>
              </w:rPr>
              <w:t>≤</w:t>
            </w:r>
            <w:r>
              <w:rPr>
                <w:rFonts w:hint="eastAsia"/>
              </w:rPr>
              <w:t>10</w:t>
            </w:r>
          </w:p>
        </w:tc>
        <w:tc>
          <w:tcPr>
            <w:tcW w:w="762" w:type="dxa"/>
            <w:vAlign w:val="center"/>
          </w:tcPr>
          <w:p w:rsidR="00214FC3" w:rsidRDefault="00BC031E">
            <w:pPr>
              <w:pStyle w:val="ad"/>
            </w:pPr>
            <w:r>
              <w:t>合格</w:t>
            </w:r>
          </w:p>
        </w:tc>
        <w:tc>
          <w:tcPr>
            <w:tcW w:w="913" w:type="dxa"/>
            <w:vAlign w:val="center"/>
          </w:tcPr>
          <w:p w:rsidR="00214FC3" w:rsidRDefault="00BC031E">
            <w:pPr>
              <w:pStyle w:val="ad"/>
            </w:pPr>
            <w:r>
              <w:rPr>
                <w:rFonts w:hint="eastAsia"/>
              </w:rPr>
              <w:t>1230</w:t>
            </w:r>
          </w:p>
        </w:tc>
        <w:tc>
          <w:tcPr>
            <w:tcW w:w="875" w:type="dxa"/>
            <w:vAlign w:val="center"/>
          </w:tcPr>
          <w:p w:rsidR="00214FC3" w:rsidRDefault="00BC031E">
            <w:pPr>
              <w:pStyle w:val="ad"/>
            </w:pPr>
            <w:r>
              <w:rPr>
                <w:rFonts w:hint="eastAsia"/>
              </w:rPr>
              <w:t xml:space="preserve">99.5 </w:t>
            </w:r>
          </w:p>
        </w:tc>
        <w:tc>
          <w:tcPr>
            <w:tcW w:w="1025" w:type="dxa"/>
            <w:vAlign w:val="center"/>
          </w:tcPr>
          <w:p w:rsidR="00214FC3" w:rsidRDefault="00BC031E">
            <w:pPr>
              <w:pStyle w:val="ad"/>
              <w:rPr>
                <w:rFonts w:ascii="Times New Roman" w:hAnsi="Times New Roman"/>
              </w:rPr>
            </w:pPr>
            <w:r>
              <w:rPr>
                <w:rFonts w:hint="eastAsia"/>
              </w:rPr>
              <w:t>—</w:t>
            </w:r>
          </w:p>
        </w:tc>
        <w:tc>
          <w:tcPr>
            <w:tcW w:w="754" w:type="dxa"/>
            <w:vAlign w:val="center"/>
          </w:tcPr>
          <w:p w:rsidR="00214FC3" w:rsidRDefault="00BC031E">
            <w:pPr>
              <w:pStyle w:val="ad"/>
              <w:rPr>
                <w:rFonts w:ascii="Times New Roman" w:hAnsi="Times New Roman"/>
              </w:rPr>
            </w:pPr>
            <w:r>
              <w:rPr>
                <w:rFonts w:hint="eastAsia"/>
              </w:rPr>
              <w:t>—</w:t>
            </w:r>
          </w:p>
        </w:tc>
      </w:tr>
      <w:tr w:rsidR="00214FC3">
        <w:trPr>
          <w:trHeight w:val="363"/>
          <w:jc w:val="center"/>
        </w:trPr>
        <w:tc>
          <w:tcPr>
            <w:tcW w:w="632" w:type="dxa"/>
            <w:vMerge/>
            <w:vAlign w:val="center"/>
          </w:tcPr>
          <w:p w:rsidR="00214FC3" w:rsidRDefault="00214FC3">
            <w:pPr>
              <w:pStyle w:val="ad"/>
            </w:pPr>
          </w:p>
        </w:tc>
        <w:tc>
          <w:tcPr>
            <w:tcW w:w="1300" w:type="dxa"/>
            <w:vAlign w:val="center"/>
          </w:tcPr>
          <w:p w:rsidR="00214FC3" w:rsidRDefault="00BC031E">
            <w:pPr>
              <w:pStyle w:val="ad"/>
            </w:pPr>
            <w:r>
              <w:rPr>
                <w:rFonts w:hint="eastAsia"/>
              </w:rPr>
              <w:t>五日生化需氧量</w:t>
            </w:r>
          </w:p>
        </w:tc>
        <w:tc>
          <w:tcPr>
            <w:tcW w:w="675" w:type="dxa"/>
            <w:vAlign w:val="center"/>
          </w:tcPr>
          <w:p w:rsidR="00214FC3" w:rsidRDefault="00BC031E">
            <w:pPr>
              <w:pStyle w:val="ad"/>
            </w:pPr>
            <w:r>
              <w:rPr>
                <w:rFonts w:hint="eastAsia"/>
              </w:rPr>
              <w:t>375</w:t>
            </w:r>
          </w:p>
        </w:tc>
        <w:tc>
          <w:tcPr>
            <w:tcW w:w="750" w:type="dxa"/>
            <w:vAlign w:val="center"/>
          </w:tcPr>
          <w:p w:rsidR="00214FC3" w:rsidRDefault="00BC031E">
            <w:pPr>
              <w:pStyle w:val="ad"/>
            </w:pPr>
            <w:r>
              <w:rPr>
                <w:rFonts w:hint="eastAsia"/>
              </w:rPr>
              <w:t>365</w:t>
            </w:r>
          </w:p>
        </w:tc>
        <w:tc>
          <w:tcPr>
            <w:tcW w:w="887" w:type="dxa"/>
            <w:vAlign w:val="center"/>
          </w:tcPr>
          <w:p w:rsidR="00214FC3" w:rsidRDefault="00BC031E">
            <w:pPr>
              <w:pStyle w:val="ad"/>
            </w:pPr>
            <w:r>
              <w:rPr>
                <w:rFonts w:hint="eastAsia"/>
              </w:rPr>
              <w:t xml:space="preserve">1.35 </w:t>
            </w:r>
          </w:p>
        </w:tc>
        <w:tc>
          <w:tcPr>
            <w:tcW w:w="963" w:type="dxa"/>
            <w:vAlign w:val="center"/>
          </w:tcPr>
          <w:p w:rsidR="00214FC3" w:rsidRDefault="00BC031E">
            <w:pPr>
              <w:pStyle w:val="ad"/>
            </w:pPr>
            <w:r>
              <w:t>≤</w:t>
            </w:r>
            <w:r>
              <w:rPr>
                <w:rFonts w:hint="eastAsia"/>
              </w:rPr>
              <w:t>15</w:t>
            </w:r>
          </w:p>
        </w:tc>
        <w:tc>
          <w:tcPr>
            <w:tcW w:w="762" w:type="dxa"/>
            <w:vAlign w:val="center"/>
          </w:tcPr>
          <w:p w:rsidR="00214FC3" w:rsidRDefault="00BC031E">
            <w:pPr>
              <w:pStyle w:val="ad"/>
            </w:pPr>
            <w:r>
              <w:t>合格</w:t>
            </w:r>
          </w:p>
        </w:tc>
        <w:tc>
          <w:tcPr>
            <w:tcW w:w="913" w:type="dxa"/>
            <w:vAlign w:val="center"/>
          </w:tcPr>
          <w:p w:rsidR="00214FC3" w:rsidRDefault="00BC031E">
            <w:pPr>
              <w:pStyle w:val="ad"/>
            </w:pPr>
            <w:r>
              <w:rPr>
                <w:rFonts w:hint="eastAsia"/>
              </w:rPr>
              <w:t>370</w:t>
            </w:r>
          </w:p>
        </w:tc>
        <w:tc>
          <w:tcPr>
            <w:tcW w:w="875" w:type="dxa"/>
            <w:vAlign w:val="center"/>
          </w:tcPr>
          <w:p w:rsidR="00214FC3" w:rsidRDefault="00BC031E">
            <w:pPr>
              <w:pStyle w:val="ad"/>
            </w:pPr>
            <w:r>
              <w:rPr>
                <w:rFonts w:hint="eastAsia"/>
              </w:rPr>
              <w:t xml:space="preserve">101 </w:t>
            </w:r>
          </w:p>
        </w:tc>
        <w:tc>
          <w:tcPr>
            <w:tcW w:w="1025" w:type="dxa"/>
            <w:vAlign w:val="center"/>
          </w:tcPr>
          <w:p w:rsidR="00214FC3" w:rsidRDefault="00BC031E">
            <w:pPr>
              <w:pStyle w:val="ad"/>
            </w:pPr>
            <w:r>
              <w:rPr>
                <w:rFonts w:hint="eastAsia"/>
              </w:rPr>
              <w:t>—</w:t>
            </w:r>
          </w:p>
        </w:tc>
        <w:tc>
          <w:tcPr>
            <w:tcW w:w="754" w:type="dxa"/>
            <w:vAlign w:val="center"/>
          </w:tcPr>
          <w:p w:rsidR="00214FC3" w:rsidRDefault="00BC031E">
            <w:pPr>
              <w:pStyle w:val="ad"/>
            </w:pPr>
            <w:r>
              <w:rPr>
                <w:rFonts w:hint="eastAsia"/>
              </w:rPr>
              <w:t>—</w:t>
            </w:r>
          </w:p>
        </w:tc>
      </w:tr>
      <w:tr w:rsidR="00214FC3">
        <w:trPr>
          <w:trHeight w:val="363"/>
          <w:jc w:val="center"/>
        </w:trPr>
        <w:tc>
          <w:tcPr>
            <w:tcW w:w="632" w:type="dxa"/>
            <w:vMerge/>
            <w:vAlign w:val="center"/>
          </w:tcPr>
          <w:p w:rsidR="00214FC3" w:rsidRDefault="00214FC3">
            <w:pPr>
              <w:pStyle w:val="ad"/>
            </w:pPr>
          </w:p>
        </w:tc>
        <w:tc>
          <w:tcPr>
            <w:tcW w:w="1300" w:type="dxa"/>
            <w:vAlign w:val="center"/>
          </w:tcPr>
          <w:p w:rsidR="00214FC3" w:rsidRDefault="00BC031E">
            <w:pPr>
              <w:pStyle w:val="ad"/>
            </w:pPr>
            <w:r>
              <w:rPr>
                <w:rFonts w:hint="eastAsia"/>
              </w:rPr>
              <w:t>氨氮</w:t>
            </w:r>
          </w:p>
        </w:tc>
        <w:tc>
          <w:tcPr>
            <w:tcW w:w="675" w:type="dxa"/>
            <w:vAlign w:val="center"/>
          </w:tcPr>
          <w:p w:rsidR="00214FC3" w:rsidRDefault="00BC031E">
            <w:pPr>
              <w:pStyle w:val="ad"/>
            </w:pPr>
            <w:r>
              <w:rPr>
                <w:rFonts w:hint="eastAsia"/>
              </w:rPr>
              <w:t>24.4</w:t>
            </w:r>
          </w:p>
        </w:tc>
        <w:tc>
          <w:tcPr>
            <w:tcW w:w="750" w:type="dxa"/>
            <w:vAlign w:val="center"/>
          </w:tcPr>
          <w:p w:rsidR="00214FC3" w:rsidRDefault="00BC031E">
            <w:pPr>
              <w:pStyle w:val="ad"/>
            </w:pPr>
            <w:r>
              <w:rPr>
                <w:rFonts w:hint="eastAsia"/>
              </w:rPr>
              <w:t>27.4</w:t>
            </w:r>
          </w:p>
        </w:tc>
        <w:tc>
          <w:tcPr>
            <w:tcW w:w="887" w:type="dxa"/>
            <w:vAlign w:val="center"/>
          </w:tcPr>
          <w:p w:rsidR="00214FC3" w:rsidRDefault="00BC031E">
            <w:pPr>
              <w:pStyle w:val="ad"/>
            </w:pPr>
            <w:r>
              <w:rPr>
                <w:rFonts w:hint="eastAsia"/>
              </w:rPr>
              <w:t xml:space="preserve">5.79 </w:t>
            </w:r>
          </w:p>
        </w:tc>
        <w:tc>
          <w:tcPr>
            <w:tcW w:w="963" w:type="dxa"/>
            <w:vAlign w:val="center"/>
          </w:tcPr>
          <w:p w:rsidR="00214FC3" w:rsidRDefault="00BC031E">
            <w:pPr>
              <w:pStyle w:val="ad"/>
            </w:pPr>
            <w:r>
              <w:t>≤</w:t>
            </w:r>
            <w:r>
              <w:rPr>
                <w:rFonts w:hint="eastAsia"/>
              </w:rPr>
              <w:t>10</w:t>
            </w:r>
          </w:p>
        </w:tc>
        <w:tc>
          <w:tcPr>
            <w:tcW w:w="762" w:type="dxa"/>
            <w:vAlign w:val="center"/>
          </w:tcPr>
          <w:p w:rsidR="00214FC3" w:rsidRDefault="00BC031E">
            <w:pPr>
              <w:pStyle w:val="ad"/>
            </w:pPr>
            <w:r>
              <w:t>合格</w:t>
            </w:r>
          </w:p>
        </w:tc>
        <w:tc>
          <w:tcPr>
            <w:tcW w:w="913" w:type="dxa"/>
            <w:vAlign w:val="center"/>
          </w:tcPr>
          <w:p w:rsidR="00214FC3" w:rsidRDefault="00BC031E">
            <w:pPr>
              <w:pStyle w:val="ad"/>
            </w:pPr>
            <w:r>
              <w:rPr>
                <w:rFonts w:hint="eastAsia"/>
              </w:rPr>
              <w:t>25.9</w:t>
            </w:r>
          </w:p>
        </w:tc>
        <w:tc>
          <w:tcPr>
            <w:tcW w:w="875" w:type="dxa"/>
            <w:vAlign w:val="center"/>
          </w:tcPr>
          <w:p w:rsidR="00214FC3" w:rsidRDefault="00BC031E">
            <w:pPr>
              <w:pStyle w:val="ad"/>
            </w:pPr>
            <w:r>
              <w:rPr>
                <w:rFonts w:hint="eastAsia"/>
              </w:rPr>
              <w:t xml:space="preserve">96.5 </w:t>
            </w:r>
          </w:p>
        </w:tc>
        <w:tc>
          <w:tcPr>
            <w:tcW w:w="1025" w:type="dxa"/>
            <w:vAlign w:val="center"/>
          </w:tcPr>
          <w:p w:rsidR="00214FC3" w:rsidRDefault="00BC031E">
            <w:pPr>
              <w:pStyle w:val="ad"/>
            </w:pPr>
            <w:r>
              <w:rPr>
                <w:rFonts w:hint="eastAsia"/>
              </w:rPr>
              <w:t>90-105</w:t>
            </w:r>
          </w:p>
        </w:tc>
        <w:tc>
          <w:tcPr>
            <w:tcW w:w="754" w:type="dxa"/>
            <w:vAlign w:val="center"/>
          </w:tcPr>
          <w:p w:rsidR="00214FC3" w:rsidRDefault="00BC031E">
            <w:pPr>
              <w:pStyle w:val="ad"/>
            </w:pPr>
            <w:r>
              <w:t>合格</w:t>
            </w:r>
          </w:p>
        </w:tc>
      </w:tr>
      <w:tr w:rsidR="00214FC3">
        <w:trPr>
          <w:trHeight w:val="363"/>
          <w:jc w:val="center"/>
        </w:trPr>
        <w:tc>
          <w:tcPr>
            <w:tcW w:w="632" w:type="dxa"/>
            <w:vMerge/>
            <w:vAlign w:val="center"/>
          </w:tcPr>
          <w:p w:rsidR="00214FC3" w:rsidRDefault="00214FC3">
            <w:pPr>
              <w:pStyle w:val="ad"/>
            </w:pPr>
          </w:p>
        </w:tc>
        <w:tc>
          <w:tcPr>
            <w:tcW w:w="1300" w:type="dxa"/>
            <w:vAlign w:val="center"/>
          </w:tcPr>
          <w:p w:rsidR="00214FC3" w:rsidRDefault="00BC031E">
            <w:pPr>
              <w:pStyle w:val="ad"/>
            </w:pPr>
            <w:r>
              <w:rPr>
                <w:rFonts w:hint="eastAsia"/>
              </w:rPr>
              <w:t>阴离子表面活性剂</w:t>
            </w:r>
          </w:p>
        </w:tc>
        <w:tc>
          <w:tcPr>
            <w:tcW w:w="675" w:type="dxa"/>
            <w:vAlign w:val="center"/>
          </w:tcPr>
          <w:p w:rsidR="00214FC3" w:rsidRDefault="00BC031E">
            <w:pPr>
              <w:pStyle w:val="ad"/>
            </w:pPr>
            <w:r>
              <w:rPr>
                <w:rFonts w:hint="eastAsia"/>
              </w:rPr>
              <w:t>1.11</w:t>
            </w:r>
          </w:p>
        </w:tc>
        <w:tc>
          <w:tcPr>
            <w:tcW w:w="750" w:type="dxa"/>
            <w:vAlign w:val="center"/>
          </w:tcPr>
          <w:p w:rsidR="00214FC3" w:rsidRDefault="00BC031E">
            <w:pPr>
              <w:pStyle w:val="ad"/>
            </w:pPr>
            <w:r>
              <w:rPr>
                <w:rFonts w:hint="eastAsia"/>
              </w:rPr>
              <w:t>1.15</w:t>
            </w:r>
          </w:p>
        </w:tc>
        <w:tc>
          <w:tcPr>
            <w:tcW w:w="887" w:type="dxa"/>
            <w:vAlign w:val="center"/>
          </w:tcPr>
          <w:p w:rsidR="00214FC3" w:rsidRDefault="00BC031E">
            <w:pPr>
              <w:pStyle w:val="ad"/>
            </w:pPr>
            <w:r>
              <w:rPr>
                <w:rFonts w:hint="eastAsia"/>
              </w:rPr>
              <w:t xml:space="preserve">1.77 </w:t>
            </w:r>
          </w:p>
        </w:tc>
        <w:tc>
          <w:tcPr>
            <w:tcW w:w="963" w:type="dxa"/>
            <w:vAlign w:val="center"/>
          </w:tcPr>
          <w:p w:rsidR="00214FC3" w:rsidRDefault="00BC031E">
            <w:pPr>
              <w:pStyle w:val="ad"/>
            </w:pPr>
            <w:r>
              <w:t>≤</w:t>
            </w:r>
            <w:r>
              <w:rPr>
                <w:rFonts w:hint="eastAsia"/>
              </w:rPr>
              <w:t>20</w:t>
            </w:r>
          </w:p>
        </w:tc>
        <w:tc>
          <w:tcPr>
            <w:tcW w:w="762" w:type="dxa"/>
            <w:vAlign w:val="center"/>
          </w:tcPr>
          <w:p w:rsidR="00214FC3" w:rsidRDefault="00BC031E">
            <w:pPr>
              <w:pStyle w:val="ad"/>
            </w:pPr>
            <w:r>
              <w:t>合格</w:t>
            </w:r>
          </w:p>
        </w:tc>
        <w:tc>
          <w:tcPr>
            <w:tcW w:w="913" w:type="dxa"/>
            <w:vAlign w:val="center"/>
          </w:tcPr>
          <w:p w:rsidR="00214FC3" w:rsidRDefault="00BC031E">
            <w:pPr>
              <w:pStyle w:val="ad"/>
            </w:pPr>
            <w:r>
              <w:rPr>
                <w:rFonts w:hint="eastAsia"/>
              </w:rPr>
              <w:t>1.13</w:t>
            </w:r>
          </w:p>
        </w:tc>
        <w:tc>
          <w:tcPr>
            <w:tcW w:w="875" w:type="dxa"/>
            <w:vAlign w:val="center"/>
          </w:tcPr>
          <w:p w:rsidR="00214FC3" w:rsidRDefault="00BC031E">
            <w:pPr>
              <w:pStyle w:val="ad"/>
            </w:pPr>
            <w:r>
              <w:rPr>
                <w:rFonts w:hint="eastAsia"/>
              </w:rPr>
              <w:t xml:space="preserve">98.0 </w:t>
            </w:r>
          </w:p>
        </w:tc>
        <w:tc>
          <w:tcPr>
            <w:tcW w:w="1025" w:type="dxa"/>
            <w:vAlign w:val="center"/>
          </w:tcPr>
          <w:p w:rsidR="00214FC3" w:rsidRDefault="00BC031E">
            <w:pPr>
              <w:pStyle w:val="ad"/>
            </w:pPr>
            <w:r>
              <w:rPr>
                <w:rFonts w:hint="eastAsia"/>
              </w:rPr>
              <w:t>85-110</w:t>
            </w:r>
          </w:p>
        </w:tc>
        <w:tc>
          <w:tcPr>
            <w:tcW w:w="754" w:type="dxa"/>
            <w:vAlign w:val="center"/>
          </w:tcPr>
          <w:p w:rsidR="00214FC3" w:rsidRDefault="00BC031E">
            <w:pPr>
              <w:pStyle w:val="ad"/>
            </w:pPr>
            <w:r>
              <w:t>合格</w:t>
            </w:r>
          </w:p>
        </w:tc>
      </w:tr>
      <w:tr w:rsidR="00214FC3">
        <w:trPr>
          <w:trHeight w:val="363"/>
          <w:jc w:val="center"/>
        </w:trPr>
        <w:tc>
          <w:tcPr>
            <w:tcW w:w="632" w:type="dxa"/>
            <w:vMerge w:val="restart"/>
            <w:vAlign w:val="center"/>
          </w:tcPr>
          <w:p w:rsidR="00214FC3" w:rsidRDefault="00BC031E">
            <w:pPr>
              <w:pStyle w:val="ad"/>
            </w:pPr>
            <w:r>
              <w:rPr>
                <w:rFonts w:hint="eastAsia"/>
              </w:rPr>
              <w:t>生产废水</w:t>
            </w:r>
            <w:r>
              <w:rPr>
                <w:rFonts w:hint="eastAsia"/>
              </w:rPr>
              <w:lastRenderedPageBreak/>
              <w:t>回用水</w:t>
            </w:r>
            <w:r>
              <w:rPr>
                <w:rFonts w:hint="eastAsia"/>
              </w:rPr>
              <w:t>1</w:t>
            </w:r>
          </w:p>
        </w:tc>
        <w:tc>
          <w:tcPr>
            <w:tcW w:w="1300" w:type="dxa"/>
            <w:vAlign w:val="center"/>
          </w:tcPr>
          <w:p w:rsidR="00214FC3" w:rsidRDefault="00BC031E">
            <w:pPr>
              <w:pStyle w:val="ad"/>
            </w:pPr>
            <w:r>
              <w:rPr>
                <w:rFonts w:hint="eastAsia"/>
              </w:rPr>
              <w:lastRenderedPageBreak/>
              <w:t>化学需氧量</w:t>
            </w:r>
          </w:p>
        </w:tc>
        <w:tc>
          <w:tcPr>
            <w:tcW w:w="675" w:type="dxa"/>
            <w:vAlign w:val="center"/>
          </w:tcPr>
          <w:p w:rsidR="00214FC3" w:rsidRDefault="00BC031E">
            <w:pPr>
              <w:pStyle w:val="ad"/>
            </w:pPr>
            <w:r>
              <w:rPr>
                <w:rFonts w:hint="eastAsia"/>
              </w:rPr>
              <w:t>86</w:t>
            </w:r>
          </w:p>
        </w:tc>
        <w:tc>
          <w:tcPr>
            <w:tcW w:w="750" w:type="dxa"/>
            <w:vAlign w:val="center"/>
          </w:tcPr>
          <w:p w:rsidR="00214FC3" w:rsidRDefault="00BC031E">
            <w:pPr>
              <w:pStyle w:val="ad"/>
            </w:pPr>
            <w:r>
              <w:rPr>
                <w:rFonts w:hint="eastAsia"/>
              </w:rPr>
              <w:t>90</w:t>
            </w:r>
          </w:p>
        </w:tc>
        <w:tc>
          <w:tcPr>
            <w:tcW w:w="887" w:type="dxa"/>
            <w:vAlign w:val="center"/>
          </w:tcPr>
          <w:p w:rsidR="00214FC3" w:rsidRDefault="00BC031E">
            <w:pPr>
              <w:pStyle w:val="ad"/>
            </w:pPr>
            <w:r>
              <w:rPr>
                <w:rFonts w:hint="eastAsia"/>
              </w:rPr>
              <w:t xml:space="preserve">2.27 </w:t>
            </w:r>
          </w:p>
        </w:tc>
        <w:tc>
          <w:tcPr>
            <w:tcW w:w="963" w:type="dxa"/>
            <w:vAlign w:val="center"/>
          </w:tcPr>
          <w:p w:rsidR="00214FC3" w:rsidRDefault="00BC031E">
            <w:pPr>
              <w:pStyle w:val="ad"/>
            </w:pPr>
            <w:r>
              <w:t>≤</w:t>
            </w:r>
            <w:r>
              <w:rPr>
                <w:rFonts w:hint="eastAsia"/>
              </w:rPr>
              <w:t>15</w:t>
            </w:r>
          </w:p>
        </w:tc>
        <w:tc>
          <w:tcPr>
            <w:tcW w:w="762" w:type="dxa"/>
            <w:vAlign w:val="center"/>
          </w:tcPr>
          <w:p w:rsidR="00214FC3" w:rsidRDefault="00BC031E">
            <w:pPr>
              <w:pStyle w:val="ad"/>
            </w:pPr>
            <w:r>
              <w:t>合格</w:t>
            </w:r>
          </w:p>
        </w:tc>
        <w:tc>
          <w:tcPr>
            <w:tcW w:w="913" w:type="dxa"/>
            <w:vAlign w:val="center"/>
          </w:tcPr>
          <w:p w:rsidR="00214FC3" w:rsidRDefault="00BC031E">
            <w:pPr>
              <w:pStyle w:val="ad"/>
            </w:pPr>
            <w:r>
              <w:rPr>
                <w:rFonts w:hint="eastAsia"/>
              </w:rPr>
              <w:t>88</w:t>
            </w:r>
          </w:p>
        </w:tc>
        <w:tc>
          <w:tcPr>
            <w:tcW w:w="875" w:type="dxa"/>
            <w:vAlign w:val="center"/>
          </w:tcPr>
          <w:p w:rsidR="00214FC3" w:rsidRDefault="00BC031E">
            <w:pPr>
              <w:pStyle w:val="ad"/>
            </w:pPr>
            <w:r>
              <w:rPr>
                <w:rFonts w:hint="eastAsia"/>
              </w:rPr>
              <w:t xml:space="preserve">95.0 </w:t>
            </w:r>
          </w:p>
        </w:tc>
        <w:tc>
          <w:tcPr>
            <w:tcW w:w="1025" w:type="dxa"/>
            <w:vAlign w:val="center"/>
          </w:tcPr>
          <w:p w:rsidR="00214FC3" w:rsidRDefault="00BC031E">
            <w:pPr>
              <w:pStyle w:val="ad"/>
            </w:pPr>
            <w:r>
              <w:rPr>
                <w:rFonts w:hint="eastAsia"/>
              </w:rPr>
              <w:t>—</w:t>
            </w:r>
          </w:p>
        </w:tc>
        <w:tc>
          <w:tcPr>
            <w:tcW w:w="754" w:type="dxa"/>
            <w:vAlign w:val="center"/>
          </w:tcPr>
          <w:p w:rsidR="00214FC3" w:rsidRDefault="00BC031E">
            <w:pPr>
              <w:pStyle w:val="ad"/>
            </w:pPr>
            <w:r>
              <w:rPr>
                <w:rFonts w:hint="eastAsia"/>
              </w:rPr>
              <w:t>—</w:t>
            </w:r>
          </w:p>
        </w:tc>
      </w:tr>
      <w:tr w:rsidR="00214FC3">
        <w:trPr>
          <w:trHeight w:val="363"/>
          <w:jc w:val="center"/>
        </w:trPr>
        <w:tc>
          <w:tcPr>
            <w:tcW w:w="632" w:type="dxa"/>
            <w:vMerge/>
            <w:vAlign w:val="center"/>
          </w:tcPr>
          <w:p w:rsidR="00214FC3" w:rsidRDefault="00214FC3">
            <w:pPr>
              <w:pStyle w:val="ad"/>
            </w:pPr>
          </w:p>
        </w:tc>
        <w:tc>
          <w:tcPr>
            <w:tcW w:w="1300" w:type="dxa"/>
            <w:vAlign w:val="center"/>
          </w:tcPr>
          <w:p w:rsidR="00214FC3" w:rsidRDefault="00BC031E">
            <w:pPr>
              <w:pStyle w:val="ad"/>
            </w:pPr>
            <w:r>
              <w:rPr>
                <w:rFonts w:hint="eastAsia"/>
              </w:rPr>
              <w:t>五日生化需氧量</w:t>
            </w:r>
          </w:p>
        </w:tc>
        <w:tc>
          <w:tcPr>
            <w:tcW w:w="675" w:type="dxa"/>
            <w:vAlign w:val="center"/>
          </w:tcPr>
          <w:p w:rsidR="00214FC3" w:rsidRDefault="00BC031E">
            <w:pPr>
              <w:pStyle w:val="ad"/>
            </w:pPr>
            <w:r>
              <w:rPr>
                <w:rFonts w:hint="eastAsia"/>
              </w:rPr>
              <w:t>28</w:t>
            </w:r>
          </w:p>
        </w:tc>
        <w:tc>
          <w:tcPr>
            <w:tcW w:w="750" w:type="dxa"/>
            <w:vAlign w:val="center"/>
          </w:tcPr>
          <w:p w:rsidR="00214FC3" w:rsidRDefault="00BC031E">
            <w:pPr>
              <w:pStyle w:val="ad"/>
            </w:pPr>
            <w:r>
              <w:rPr>
                <w:rFonts w:hint="eastAsia"/>
              </w:rPr>
              <w:t>22</w:t>
            </w:r>
          </w:p>
        </w:tc>
        <w:tc>
          <w:tcPr>
            <w:tcW w:w="887" w:type="dxa"/>
            <w:vAlign w:val="center"/>
          </w:tcPr>
          <w:p w:rsidR="00214FC3" w:rsidRDefault="00BC031E">
            <w:pPr>
              <w:pStyle w:val="ad"/>
            </w:pPr>
            <w:r>
              <w:rPr>
                <w:rFonts w:hint="eastAsia"/>
              </w:rPr>
              <w:t xml:space="preserve">12.0 </w:t>
            </w:r>
          </w:p>
        </w:tc>
        <w:tc>
          <w:tcPr>
            <w:tcW w:w="963" w:type="dxa"/>
            <w:vAlign w:val="center"/>
          </w:tcPr>
          <w:p w:rsidR="00214FC3" w:rsidRDefault="00BC031E">
            <w:pPr>
              <w:pStyle w:val="ad"/>
            </w:pPr>
            <w:r>
              <w:t>≤</w:t>
            </w:r>
            <w:r>
              <w:rPr>
                <w:rFonts w:hint="eastAsia"/>
              </w:rPr>
              <w:t>20</w:t>
            </w:r>
          </w:p>
        </w:tc>
        <w:tc>
          <w:tcPr>
            <w:tcW w:w="762" w:type="dxa"/>
            <w:vAlign w:val="center"/>
          </w:tcPr>
          <w:p w:rsidR="00214FC3" w:rsidRDefault="00BC031E">
            <w:pPr>
              <w:pStyle w:val="ad"/>
            </w:pPr>
            <w:r>
              <w:t>合格</w:t>
            </w:r>
          </w:p>
        </w:tc>
        <w:tc>
          <w:tcPr>
            <w:tcW w:w="913" w:type="dxa"/>
            <w:vAlign w:val="center"/>
          </w:tcPr>
          <w:p w:rsidR="00214FC3" w:rsidRDefault="00BC031E">
            <w:pPr>
              <w:pStyle w:val="ad"/>
            </w:pPr>
            <w:r>
              <w:rPr>
                <w:rFonts w:hint="eastAsia"/>
              </w:rPr>
              <w:t>25.0</w:t>
            </w:r>
          </w:p>
        </w:tc>
        <w:tc>
          <w:tcPr>
            <w:tcW w:w="875" w:type="dxa"/>
            <w:vAlign w:val="center"/>
          </w:tcPr>
          <w:p w:rsidR="00214FC3" w:rsidRDefault="00BC031E">
            <w:pPr>
              <w:pStyle w:val="ad"/>
            </w:pPr>
            <w:r>
              <w:rPr>
                <w:rFonts w:hint="eastAsia"/>
              </w:rPr>
              <w:t xml:space="preserve">96.0 </w:t>
            </w:r>
          </w:p>
        </w:tc>
        <w:tc>
          <w:tcPr>
            <w:tcW w:w="1025" w:type="dxa"/>
            <w:vAlign w:val="center"/>
          </w:tcPr>
          <w:p w:rsidR="00214FC3" w:rsidRDefault="00BC031E">
            <w:pPr>
              <w:pStyle w:val="ad"/>
            </w:pPr>
            <w:r>
              <w:rPr>
                <w:rFonts w:hint="eastAsia"/>
              </w:rPr>
              <w:t>—</w:t>
            </w:r>
          </w:p>
        </w:tc>
        <w:tc>
          <w:tcPr>
            <w:tcW w:w="754" w:type="dxa"/>
            <w:vAlign w:val="center"/>
          </w:tcPr>
          <w:p w:rsidR="00214FC3" w:rsidRDefault="00BC031E">
            <w:pPr>
              <w:pStyle w:val="ad"/>
            </w:pPr>
            <w:r>
              <w:rPr>
                <w:rFonts w:hint="eastAsia"/>
              </w:rPr>
              <w:t>—</w:t>
            </w:r>
          </w:p>
        </w:tc>
      </w:tr>
      <w:tr w:rsidR="00214FC3">
        <w:trPr>
          <w:trHeight w:val="363"/>
          <w:jc w:val="center"/>
        </w:trPr>
        <w:tc>
          <w:tcPr>
            <w:tcW w:w="632" w:type="dxa"/>
            <w:vMerge/>
            <w:vAlign w:val="center"/>
          </w:tcPr>
          <w:p w:rsidR="00214FC3" w:rsidRDefault="00214FC3">
            <w:pPr>
              <w:pStyle w:val="ad"/>
            </w:pPr>
          </w:p>
        </w:tc>
        <w:tc>
          <w:tcPr>
            <w:tcW w:w="1300" w:type="dxa"/>
            <w:vAlign w:val="center"/>
          </w:tcPr>
          <w:p w:rsidR="00214FC3" w:rsidRDefault="00BC031E">
            <w:pPr>
              <w:pStyle w:val="ad"/>
            </w:pPr>
            <w:r>
              <w:rPr>
                <w:rFonts w:hint="eastAsia"/>
              </w:rPr>
              <w:t>氨氮</w:t>
            </w:r>
          </w:p>
        </w:tc>
        <w:tc>
          <w:tcPr>
            <w:tcW w:w="675" w:type="dxa"/>
            <w:vAlign w:val="center"/>
          </w:tcPr>
          <w:p w:rsidR="00214FC3" w:rsidRDefault="00BC031E">
            <w:pPr>
              <w:pStyle w:val="ad"/>
            </w:pPr>
            <w:r>
              <w:rPr>
                <w:rFonts w:hint="eastAsia"/>
              </w:rPr>
              <w:t>10.5</w:t>
            </w:r>
          </w:p>
        </w:tc>
        <w:tc>
          <w:tcPr>
            <w:tcW w:w="750" w:type="dxa"/>
            <w:vAlign w:val="center"/>
          </w:tcPr>
          <w:p w:rsidR="00214FC3" w:rsidRDefault="00BC031E">
            <w:pPr>
              <w:pStyle w:val="ad"/>
            </w:pPr>
            <w:r>
              <w:rPr>
                <w:rFonts w:hint="eastAsia"/>
              </w:rPr>
              <w:t>10.9</w:t>
            </w:r>
          </w:p>
        </w:tc>
        <w:tc>
          <w:tcPr>
            <w:tcW w:w="887" w:type="dxa"/>
            <w:vAlign w:val="center"/>
          </w:tcPr>
          <w:p w:rsidR="00214FC3" w:rsidRDefault="00BC031E">
            <w:pPr>
              <w:pStyle w:val="ad"/>
            </w:pPr>
            <w:r>
              <w:rPr>
                <w:rFonts w:hint="eastAsia"/>
              </w:rPr>
              <w:t xml:space="preserve">1.87 </w:t>
            </w:r>
          </w:p>
        </w:tc>
        <w:tc>
          <w:tcPr>
            <w:tcW w:w="963" w:type="dxa"/>
            <w:vAlign w:val="center"/>
          </w:tcPr>
          <w:p w:rsidR="00214FC3" w:rsidRDefault="00BC031E">
            <w:pPr>
              <w:pStyle w:val="ad"/>
            </w:pPr>
            <w:r>
              <w:t>≤</w:t>
            </w:r>
            <w:r>
              <w:rPr>
                <w:rFonts w:hint="eastAsia"/>
              </w:rPr>
              <w:t>10</w:t>
            </w:r>
          </w:p>
        </w:tc>
        <w:tc>
          <w:tcPr>
            <w:tcW w:w="762" w:type="dxa"/>
            <w:vAlign w:val="center"/>
          </w:tcPr>
          <w:p w:rsidR="00214FC3" w:rsidRDefault="00BC031E">
            <w:pPr>
              <w:pStyle w:val="ad"/>
            </w:pPr>
            <w:r>
              <w:t>合格</w:t>
            </w:r>
          </w:p>
        </w:tc>
        <w:tc>
          <w:tcPr>
            <w:tcW w:w="913" w:type="dxa"/>
            <w:vAlign w:val="center"/>
          </w:tcPr>
          <w:p w:rsidR="00214FC3" w:rsidRDefault="00BC031E">
            <w:pPr>
              <w:pStyle w:val="ad"/>
            </w:pPr>
            <w:r>
              <w:rPr>
                <w:rFonts w:hint="eastAsia"/>
              </w:rPr>
              <w:t>10.7</w:t>
            </w:r>
          </w:p>
        </w:tc>
        <w:tc>
          <w:tcPr>
            <w:tcW w:w="875" w:type="dxa"/>
            <w:vAlign w:val="center"/>
          </w:tcPr>
          <w:p w:rsidR="00214FC3" w:rsidRDefault="00BC031E">
            <w:pPr>
              <w:pStyle w:val="ad"/>
            </w:pPr>
            <w:r>
              <w:rPr>
                <w:rFonts w:hint="eastAsia"/>
              </w:rPr>
              <w:t xml:space="preserve">95.0 </w:t>
            </w:r>
          </w:p>
        </w:tc>
        <w:tc>
          <w:tcPr>
            <w:tcW w:w="1025" w:type="dxa"/>
            <w:vAlign w:val="center"/>
          </w:tcPr>
          <w:p w:rsidR="00214FC3" w:rsidRDefault="00BC031E">
            <w:pPr>
              <w:pStyle w:val="ad"/>
            </w:pPr>
            <w:r>
              <w:rPr>
                <w:rFonts w:hint="eastAsia"/>
              </w:rPr>
              <w:t>90-105</w:t>
            </w:r>
          </w:p>
        </w:tc>
        <w:tc>
          <w:tcPr>
            <w:tcW w:w="754" w:type="dxa"/>
            <w:vAlign w:val="center"/>
          </w:tcPr>
          <w:p w:rsidR="00214FC3" w:rsidRDefault="00BC031E">
            <w:pPr>
              <w:pStyle w:val="ad"/>
            </w:pPr>
            <w:r>
              <w:t>合格</w:t>
            </w:r>
          </w:p>
        </w:tc>
      </w:tr>
      <w:tr w:rsidR="00214FC3">
        <w:trPr>
          <w:trHeight w:val="363"/>
          <w:jc w:val="center"/>
        </w:trPr>
        <w:tc>
          <w:tcPr>
            <w:tcW w:w="632" w:type="dxa"/>
            <w:vMerge/>
            <w:vAlign w:val="center"/>
          </w:tcPr>
          <w:p w:rsidR="00214FC3" w:rsidRDefault="00214FC3">
            <w:pPr>
              <w:pStyle w:val="ad"/>
            </w:pPr>
          </w:p>
        </w:tc>
        <w:tc>
          <w:tcPr>
            <w:tcW w:w="1300" w:type="dxa"/>
            <w:vAlign w:val="center"/>
          </w:tcPr>
          <w:p w:rsidR="00214FC3" w:rsidRDefault="00BC031E">
            <w:pPr>
              <w:pStyle w:val="ad"/>
            </w:pPr>
            <w:r>
              <w:rPr>
                <w:rFonts w:hint="eastAsia"/>
              </w:rPr>
              <w:t>阴离子表面活性剂</w:t>
            </w:r>
          </w:p>
        </w:tc>
        <w:tc>
          <w:tcPr>
            <w:tcW w:w="675" w:type="dxa"/>
            <w:vAlign w:val="center"/>
          </w:tcPr>
          <w:p w:rsidR="00214FC3" w:rsidRDefault="00BC031E">
            <w:pPr>
              <w:pStyle w:val="ad"/>
            </w:pPr>
            <w:r>
              <w:rPr>
                <w:rFonts w:hint="eastAsia"/>
              </w:rPr>
              <w:t>ND</w:t>
            </w:r>
          </w:p>
        </w:tc>
        <w:tc>
          <w:tcPr>
            <w:tcW w:w="750" w:type="dxa"/>
            <w:vAlign w:val="center"/>
          </w:tcPr>
          <w:p w:rsidR="00214FC3" w:rsidRDefault="00BC031E">
            <w:pPr>
              <w:pStyle w:val="ad"/>
            </w:pPr>
            <w:r>
              <w:rPr>
                <w:rFonts w:hint="eastAsia"/>
              </w:rPr>
              <w:t>ND</w:t>
            </w:r>
          </w:p>
        </w:tc>
        <w:tc>
          <w:tcPr>
            <w:tcW w:w="887" w:type="dxa"/>
            <w:vAlign w:val="center"/>
          </w:tcPr>
          <w:p w:rsidR="00214FC3" w:rsidRDefault="00BC031E">
            <w:pPr>
              <w:pStyle w:val="ad"/>
            </w:pPr>
            <w:r>
              <w:rPr>
                <w:rFonts w:hint="eastAsia"/>
              </w:rPr>
              <w:t>—</w:t>
            </w:r>
          </w:p>
        </w:tc>
        <w:tc>
          <w:tcPr>
            <w:tcW w:w="963" w:type="dxa"/>
            <w:vAlign w:val="center"/>
          </w:tcPr>
          <w:p w:rsidR="00214FC3" w:rsidRDefault="00BC031E">
            <w:pPr>
              <w:pStyle w:val="ad"/>
            </w:pPr>
            <w:r>
              <w:rPr>
                <w:rFonts w:hint="eastAsia"/>
              </w:rPr>
              <w:t>—</w:t>
            </w:r>
          </w:p>
        </w:tc>
        <w:tc>
          <w:tcPr>
            <w:tcW w:w="762" w:type="dxa"/>
            <w:vAlign w:val="center"/>
          </w:tcPr>
          <w:p w:rsidR="00214FC3" w:rsidRDefault="00BC031E">
            <w:pPr>
              <w:pStyle w:val="ad"/>
            </w:pPr>
            <w:r>
              <w:rPr>
                <w:rFonts w:hint="eastAsia"/>
              </w:rPr>
              <w:t>—</w:t>
            </w:r>
          </w:p>
        </w:tc>
        <w:tc>
          <w:tcPr>
            <w:tcW w:w="913" w:type="dxa"/>
            <w:vAlign w:val="center"/>
          </w:tcPr>
          <w:p w:rsidR="00214FC3" w:rsidRDefault="00BC031E">
            <w:pPr>
              <w:pStyle w:val="ad"/>
            </w:pPr>
            <w:r>
              <w:rPr>
                <w:rFonts w:hint="eastAsia"/>
              </w:rPr>
              <w:t>ND</w:t>
            </w:r>
          </w:p>
        </w:tc>
        <w:tc>
          <w:tcPr>
            <w:tcW w:w="875" w:type="dxa"/>
            <w:vAlign w:val="center"/>
          </w:tcPr>
          <w:p w:rsidR="00214FC3" w:rsidRDefault="00BC031E">
            <w:pPr>
              <w:pStyle w:val="ad"/>
            </w:pPr>
            <w:r>
              <w:rPr>
                <w:rFonts w:hint="eastAsia"/>
              </w:rPr>
              <w:t>—</w:t>
            </w:r>
          </w:p>
        </w:tc>
        <w:tc>
          <w:tcPr>
            <w:tcW w:w="1025" w:type="dxa"/>
            <w:vAlign w:val="center"/>
          </w:tcPr>
          <w:p w:rsidR="00214FC3" w:rsidRDefault="00BC031E">
            <w:pPr>
              <w:pStyle w:val="ad"/>
            </w:pPr>
            <w:r>
              <w:rPr>
                <w:rFonts w:hint="eastAsia"/>
              </w:rPr>
              <w:t>—</w:t>
            </w:r>
          </w:p>
        </w:tc>
        <w:tc>
          <w:tcPr>
            <w:tcW w:w="754" w:type="dxa"/>
            <w:vAlign w:val="center"/>
          </w:tcPr>
          <w:p w:rsidR="00214FC3" w:rsidRDefault="00BC031E">
            <w:pPr>
              <w:pStyle w:val="ad"/>
            </w:pPr>
            <w:r>
              <w:rPr>
                <w:rFonts w:hint="eastAsia"/>
              </w:rPr>
              <w:t>—</w:t>
            </w:r>
          </w:p>
        </w:tc>
      </w:tr>
      <w:tr w:rsidR="00214FC3">
        <w:trPr>
          <w:trHeight w:val="363"/>
          <w:jc w:val="center"/>
        </w:trPr>
        <w:tc>
          <w:tcPr>
            <w:tcW w:w="632" w:type="dxa"/>
            <w:vMerge w:val="restart"/>
            <w:vAlign w:val="center"/>
          </w:tcPr>
          <w:p w:rsidR="00214FC3" w:rsidRDefault="00BC031E">
            <w:pPr>
              <w:pStyle w:val="ad"/>
            </w:pPr>
            <w:r>
              <w:rPr>
                <w:rFonts w:hint="eastAsia"/>
              </w:rPr>
              <w:lastRenderedPageBreak/>
              <w:t>生活污水</w:t>
            </w:r>
            <w:r>
              <w:rPr>
                <w:rFonts w:hint="eastAsia"/>
              </w:rPr>
              <w:t>1</w:t>
            </w:r>
          </w:p>
        </w:tc>
        <w:tc>
          <w:tcPr>
            <w:tcW w:w="1300" w:type="dxa"/>
            <w:vAlign w:val="center"/>
          </w:tcPr>
          <w:p w:rsidR="00214FC3" w:rsidRDefault="00BC031E">
            <w:pPr>
              <w:pStyle w:val="ad"/>
            </w:pPr>
            <w:r>
              <w:rPr>
                <w:rFonts w:hint="eastAsia"/>
              </w:rPr>
              <w:t>化学需氧量</w:t>
            </w:r>
          </w:p>
        </w:tc>
        <w:tc>
          <w:tcPr>
            <w:tcW w:w="675" w:type="dxa"/>
            <w:vAlign w:val="center"/>
          </w:tcPr>
          <w:p w:rsidR="00214FC3" w:rsidRDefault="00BC031E">
            <w:pPr>
              <w:pStyle w:val="ad"/>
            </w:pPr>
            <w:r>
              <w:rPr>
                <w:rFonts w:hint="eastAsia"/>
              </w:rPr>
              <w:t>32</w:t>
            </w:r>
          </w:p>
        </w:tc>
        <w:tc>
          <w:tcPr>
            <w:tcW w:w="750" w:type="dxa"/>
            <w:vAlign w:val="center"/>
          </w:tcPr>
          <w:p w:rsidR="00214FC3" w:rsidRDefault="00BC031E">
            <w:pPr>
              <w:pStyle w:val="ad"/>
            </w:pPr>
            <w:r>
              <w:rPr>
                <w:rFonts w:hint="eastAsia"/>
              </w:rPr>
              <w:t>28</w:t>
            </w:r>
          </w:p>
        </w:tc>
        <w:tc>
          <w:tcPr>
            <w:tcW w:w="887" w:type="dxa"/>
            <w:vAlign w:val="center"/>
          </w:tcPr>
          <w:p w:rsidR="00214FC3" w:rsidRDefault="00BC031E">
            <w:pPr>
              <w:pStyle w:val="ad"/>
            </w:pPr>
            <w:r>
              <w:rPr>
                <w:rFonts w:hint="eastAsia"/>
              </w:rPr>
              <w:t xml:space="preserve">6.67 </w:t>
            </w:r>
          </w:p>
        </w:tc>
        <w:tc>
          <w:tcPr>
            <w:tcW w:w="963" w:type="dxa"/>
            <w:vAlign w:val="center"/>
          </w:tcPr>
          <w:p w:rsidR="00214FC3" w:rsidRDefault="00BC031E">
            <w:pPr>
              <w:pStyle w:val="ad"/>
            </w:pPr>
            <w:r>
              <w:t>≤</w:t>
            </w:r>
            <w:r>
              <w:rPr>
                <w:rFonts w:hint="eastAsia"/>
              </w:rPr>
              <w:t>20</w:t>
            </w:r>
          </w:p>
        </w:tc>
        <w:tc>
          <w:tcPr>
            <w:tcW w:w="762" w:type="dxa"/>
            <w:vAlign w:val="center"/>
          </w:tcPr>
          <w:p w:rsidR="00214FC3" w:rsidRDefault="00BC031E">
            <w:pPr>
              <w:pStyle w:val="ad"/>
            </w:pPr>
            <w:r>
              <w:t>合格</w:t>
            </w:r>
          </w:p>
        </w:tc>
        <w:tc>
          <w:tcPr>
            <w:tcW w:w="913" w:type="dxa"/>
            <w:vAlign w:val="center"/>
          </w:tcPr>
          <w:p w:rsidR="00214FC3" w:rsidRDefault="00BC031E">
            <w:pPr>
              <w:pStyle w:val="ad"/>
            </w:pPr>
            <w:r>
              <w:rPr>
                <w:rFonts w:hint="eastAsia"/>
              </w:rPr>
              <w:t>30</w:t>
            </w:r>
          </w:p>
        </w:tc>
        <w:tc>
          <w:tcPr>
            <w:tcW w:w="875" w:type="dxa"/>
            <w:vAlign w:val="center"/>
          </w:tcPr>
          <w:p w:rsidR="00214FC3" w:rsidRDefault="00BC031E">
            <w:pPr>
              <w:pStyle w:val="ad"/>
            </w:pPr>
            <w:r>
              <w:rPr>
                <w:rFonts w:hint="eastAsia"/>
              </w:rPr>
              <w:t xml:space="preserve">103 </w:t>
            </w:r>
          </w:p>
        </w:tc>
        <w:tc>
          <w:tcPr>
            <w:tcW w:w="1025" w:type="dxa"/>
            <w:vAlign w:val="center"/>
          </w:tcPr>
          <w:p w:rsidR="00214FC3" w:rsidRDefault="00BC031E">
            <w:pPr>
              <w:pStyle w:val="ad"/>
            </w:pPr>
            <w:r>
              <w:rPr>
                <w:rFonts w:hint="eastAsia"/>
              </w:rPr>
              <w:t>—</w:t>
            </w:r>
          </w:p>
        </w:tc>
        <w:tc>
          <w:tcPr>
            <w:tcW w:w="754" w:type="dxa"/>
            <w:vAlign w:val="center"/>
          </w:tcPr>
          <w:p w:rsidR="00214FC3" w:rsidRDefault="00BC031E">
            <w:pPr>
              <w:pStyle w:val="ad"/>
            </w:pPr>
            <w:r>
              <w:rPr>
                <w:rFonts w:hint="eastAsia"/>
              </w:rPr>
              <w:t>—</w:t>
            </w:r>
          </w:p>
        </w:tc>
      </w:tr>
      <w:tr w:rsidR="00214FC3">
        <w:trPr>
          <w:trHeight w:val="363"/>
          <w:jc w:val="center"/>
        </w:trPr>
        <w:tc>
          <w:tcPr>
            <w:tcW w:w="632" w:type="dxa"/>
            <w:vMerge/>
            <w:vAlign w:val="center"/>
          </w:tcPr>
          <w:p w:rsidR="00214FC3" w:rsidRDefault="00214FC3">
            <w:pPr>
              <w:pStyle w:val="ad"/>
            </w:pPr>
          </w:p>
        </w:tc>
        <w:tc>
          <w:tcPr>
            <w:tcW w:w="1300" w:type="dxa"/>
            <w:vAlign w:val="center"/>
          </w:tcPr>
          <w:p w:rsidR="00214FC3" w:rsidRDefault="00BC031E">
            <w:pPr>
              <w:pStyle w:val="ad"/>
            </w:pPr>
            <w:r>
              <w:rPr>
                <w:rFonts w:hint="eastAsia"/>
              </w:rPr>
              <w:t>五日生化需氧量</w:t>
            </w:r>
          </w:p>
        </w:tc>
        <w:tc>
          <w:tcPr>
            <w:tcW w:w="675" w:type="dxa"/>
            <w:vAlign w:val="center"/>
          </w:tcPr>
          <w:p w:rsidR="00214FC3" w:rsidRDefault="00BC031E">
            <w:pPr>
              <w:pStyle w:val="ad"/>
            </w:pPr>
            <w:r>
              <w:rPr>
                <w:rFonts w:hint="eastAsia"/>
              </w:rPr>
              <w:t>8.4</w:t>
            </w:r>
          </w:p>
        </w:tc>
        <w:tc>
          <w:tcPr>
            <w:tcW w:w="750" w:type="dxa"/>
            <w:vAlign w:val="center"/>
          </w:tcPr>
          <w:p w:rsidR="00214FC3" w:rsidRDefault="00BC031E">
            <w:pPr>
              <w:pStyle w:val="ad"/>
            </w:pPr>
            <w:r>
              <w:rPr>
                <w:rFonts w:hint="eastAsia"/>
              </w:rPr>
              <w:t>7.6</w:t>
            </w:r>
          </w:p>
        </w:tc>
        <w:tc>
          <w:tcPr>
            <w:tcW w:w="887" w:type="dxa"/>
            <w:vAlign w:val="center"/>
          </w:tcPr>
          <w:p w:rsidR="00214FC3" w:rsidRDefault="00BC031E">
            <w:pPr>
              <w:pStyle w:val="ad"/>
            </w:pPr>
            <w:r>
              <w:rPr>
                <w:rFonts w:hint="eastAsia"/>
              </w:rPr>
              <w:t xml:space="preserve">5.00 </w:t>
            </w:r>
          </w:p>
        </w:tc>
        <w:tc>
          <w:tcPr>
            <w:tcW w:w="963" w:type="dxa"/>
            <w:vAlign w:val="center"/>
          </w:tcPr>
          <w:p w:rsidR="00214FC3" w:rsidRDefault="00BC031E">
            <w:pPr>
              <w:pStyle w:val="ad"/>
            </w:pPr>
            <w:r>
              <w:t>≤</w:t>
            </w:r>
            <w:r>
              <w:rPr>
                <w:rFonts w:hint="eastAsia"/>
              </w:rPr>
              <w:t>20</w:t>
            </w:r>
          </w:p>
        </w:tc>
        <w:tc>
          <w:tcPr>
            <w:tcW w:w="762" w:type="dxa"/>
            <w:vAlign w:val="center"/>
          </w:tcPr>
          <w:p w:rsidR="00214FC3" w:rsidRDefault="00BC031E">
            <w:pPr>
              <w:pStyle w:val="ad"/>
            </w:pPr>
            <w:r>
              <w:t>合格</w:t>
            </w:r>
          </w:p>
        </w:tc>
        <w:tc>
          <w:tcPr>
            <w:tcW w:w="913" w:type="dxa"/>
            <w:vAlign w:val="center"/>
          </w:tcPr>
          <w:p w:rsidR="00214FC3" w:rsidRDefault="00BC031E">
            <w:pPr>
              <w:pStyle w:val="ad"/>
            </w:pPr>
            <w:r>
              <w:rPr>
                <w:rFonts w:hint="eastAsia"/>
              </w:rPr>
              <w:t xml:space="preserve">8.0 </w:t>
            </w:r>
          </w:p>
        </w:tc>
        <w:tc>
          <w:tcPr>
            <w:tcW w:w="875" w:type="dxa"/>
            <w:vAlign w:val="center"/>
          </w:tcPr>
          <w:p w:rsidR="00214FC3" w:rsidRDefault="00BC031E">
            <w:pPr>
              <w:pStyle w:val="ad"/>
            </w:pPr>
            <w:r>
              <w:rPr>
                <w:rFonts w:hint="eastAsia"/>
              </w:rPr>
              <w:t>104</w:t>
            </w:r>
          </w:p>
        </w:tc>
        <w:tc>
          <w:tcPr>
            <w:tcW w:w="1025" w:type="dxa"/>
            <w:vAlign w:val="center"/>
          </w:tcPr>
          <w:p w:rsidR="00214FC3" w:rsidRDefault="00BC031E">
            <w:pPr>
              <w:pStyle w:val="ad"/>
            </w:pPr>
            <w:r>
              <w:rPr>
                <w:rFonts w:hint="eastAsia"/>
              </w:rPr>
              <w:t>—</w:t>
            </w:r>
          </w:p>
        </w:tc>
        <w:tc>
          <w:tcPr>
            <w:tcW w:w="754" w:type="dxa"/>
            <w:vAlign w:val="center"/>
          </w:tcPr>
          <w:p w:rsidR="00214FC3" w:rsidRDefault="00BC031E">
            <w:pPr>
              <w:pStyle w:val="ad"/>
            </w:pPr>
            <w:r>
              <w:rPr>
                <w:rFonts w:hint="eastAsia"/>
              </w:rPr>
              <w:t>—</w:t>
            </w:r>
          </w:p>
        </w:tc>
      </w:tr>
      <w:tr w:rsidR="00214FC3">
        <w:trPr>
          <w:trHeight w:val="363"/>
          <w:jc w:val="center"/>
        </w:trPr>
        <w:tc>
          <w:tcPr>
            <w:tcW w:w="632" w:type="dxa"/>
            <w:vMerge/>
            <w:vAlign w:val="center"/>
          </w:tcPr>
          <w:p w:rsidR="00214FC3" w:rsidRDefault="00214FC3">
            <w:pPr>
              <w:pStyle w:val="ad"/>
            </w:pPr>
          </w:p>
        </w:tc>
        <w:tc>
          <w:tcPr>
            <w:tcW w:w="1300" w:type="dxa"/>
            <w:vAlign w:val="center"/>
          </w:tcPr>
          <w:p w:rsidR="00214FC3" w:rsidRDefault="00BC031E">
            <w:pPr>
              <w:pStyle w:val="ad"/>
            </w:pPr>
            <w:r>
              <w:rPr>
                <w:rFonts w:hint="eastAsia"/>
              </w:rPr>
              <w:t>氨氮</w:t>
            </w:r>
          </w:p>
        </w:tc>
        <w:tc>
          <w:tcPr>
            <w:tcW w:w="675" w:type="dxa"/>
            <w:vAlign w:val="center"/>
          </w:tcPr>
          <w:p w:rsidR="00214FC3" w:rsidRDefault="00BC031E">
            <w:pPr>
              <w:pStyle w:val="ad"/>
            </w:pPr>
            <w:r>
              <w:rPr>
                <w:rFonts w:hint="eastAsia"/>
              </w:rPr>
              <w:t>7.46</w:t>
            </w:r>
          </w:p>
        </w:tc>
        <w:tc>
          <w:tcPr>
            <w:tcW w:w="750" w:type="dxa"/>
            <w:vAlign w:val="center"/>
          </w:tcPr>
          <w:p w:rsidR="00214FC3" w:rsidRDefault="00BC031E">
            <w:pPr>
              <w:pStyle w:val="ad"/>
            </w:pPr>
            <w:r>
              <w:rPr>
                <w:rFonts w:hint="eastAsia"/>
              </w:rPr>
              <w:t>7.56</w:t>
            </w:r>
          </w:p>
        </w:tc>
        <w:tc>
          <w:tcPr>
            <w:tcW w:w="887" w:type="dxa"/>
            <w:vAlign w:val="center"/>
          </w:tcPr>
          <w:p w:rsidR="00214FC3" w:rsidRDefault="00BC031E">
            <w:pPr>
              <w:pStyle w:val="ad"/>
            </w:pPr>
            <w:r>
              <w:rPr>
                <w:rFonts w:hint="eastAsia"/>
              </w:rPr>
              <w:t xml:space="preserve">0.67 </w:t>
            </w:r>
          </w:p>
        </w:tc>
        <w:tc>
          <w:tcPr>
            <w:tcW w:w="963" w:type="dxa"/>
            <w:vAlign w:val="center"/>
          </w:tcPr>
          <w:p w:rsidR="00214FC3" w:rsidRDefault="00BC031E">
            <w:pPr>
              <w:pStyle w:val="ad"/>
            </w:pPr>
            <w:r>
              <w:t>≤</w:t>
            </w:r>
            <w:r>
              <w:rPr>
                <w:rFonts w:hint="eastAsia"/>
              </w:rPr>
              <w:t>10</w:t>
            </w:r>
          </w:p>
        </w:tc>
        <w:tc>
          <w:tcPr>
            <w:tcW w:w="762" w:type="dxa"/>
            <w:vAlign w:val="center"/>
          </w:tcPr>
          <w:p w:rsidR="00214FC3" w:rsidRDefault="00BC031E">
            <w:pPr>
              <w:pStyle w:val="ad"/>
            </w:pPr>
            <w:r>
              <w:t>合格</w:t>
            </w:r>
          </w:p>
        </w:tc>
        <w:tc>
          <w:tcPr>
            <w:tcW w:w="913" w:type="dxa"/>
            <w:vAlign w:val="center"/>
          </w:tcPr>
          <w:p w:rsidR="00214FC3" w:rsidRDefault="00BC031E">
            <w:pPr>
              <w:pStyle w:val="ad"/>
            </w:pPr>
            <w:r>
              <w:rPr>
                <w:rFonts w:hint="eastAsia"/>
              </w:rPr>
              <w:t>7.51</w:t>
            </w:r>
          </w:p>
        </w:tc>
        <w:tc>
          <w:tcPr>
            <w:tcW w:w="875" w:type="dxa"/>
            <w:vAlign w:val="center"/>
          </w:tcPr>
          <w:p w:rsidR="00214FC3" w:rsidRDefault="00BC031E">
            <w:pPr>
              <w:pStyle w:val="ad"/>
            </w:pPr>
            <w:r>
              <w:rPr>
                <w:rFonts w:hint="eastAsia"/>
              </w:rPr>
              <w:t xml:space="preserve">95.6 </w:t>
            </w:r>
          </w:p>
        </w:tc>
        <w:tc>
          <w:tcPr>
            <w:tcW w:w="1025" w:type="dxa"/>
            <w:vAlign w:val="center"/>
          </w:tcPr>
          <w:p w:rsidR="00214FC3" w:rsidRDefault="00BC031E">
            <w:pPr>
              <w:pStyle w:val="ad"/>
            </w:pPr>
            <w:r>
              <w:rPr>
                <w:rFonts w:hint="eastAsia"/>
              </w:rPr>
              <w:t>90-105</w:t>
            </w:r>
          </w:p>
        </w:tc>
        <w:tc>
          <w:tcPr>
            <w:tcW w:w="754" w:type="dxa"/>
            <w:vAlign w:val="center"/>
          </w:tcPr>
          <w:p w:rsidR="00214FC3" w:rsidRDefault="00BC031E">
            <w:pPr>
              <w:pStyle w:val="ad"/>
            </w:pPr>
            <w:r>
              <w:t>合格</w:t>
            </w:r>
          </w:p>
        </w:tc>
      </w:tr>
    </w:tbl>
    <w:p w:rsidR="00214FC3" w:rsidRDefault="00214FC3"/>
    <w:p w:rsidR="00214FC3" w:rsidRDefault="00214FC3">
      <w:pPr>
        <w:pStyle w:val="Default"/>
        <w:rPr>
          <w:rFonts w:hint="default"/>
        </w:rPr>
      </w:pPr>
    </w:p>
    <w:p w:rsidR="00214FC3" w:rsidRDefault="00BC031E">
      <w:pPr>
        <w:pStyle w:val="1"/>
        <w:ind w:firstLineChars="200" w:firstLine="643"/>
        <w:rPr>
          <w:rFonts w:ascii="楷体_GB2312" w:eastAsia="楷体_GB2312" w:hAnsi="Calibri"/>
          <w:kern w:val="2"/>
        </w:rPr>
      </w:pPr>
      <w:bookmarkStart w:id="41" w:name="_Toc5801"/>
      <w:r>
        <w:rPr>
          <w:rFonts w:ascii="楷体_GB2312" w:eastAsia="楷体_GB2312" w:hAnsi="Calibri" w:hint="eastAsia"/>
          <w:kern w:val="2"/>
        </w:rPr>
        <w:t>（四）验收监测结果及评价</w:t>
      </w:r>
      <w:bookmarkEnd w:id="41"/>
    </w:p>
    <w:p w:rsidR="00214FC3" w:rsidRDefault="00BC031E">
      <w:pPr>
        <w:pStyle w:val="2"/>
        <w:ind w:firstLineChars="300" w:firstLine="843"/>
        <w:rPr>
          <w:sz w:val="28"/>
          <w:szCs w:val="28"/>
        </w:rPr>
      </w:pPr>
      <w:bookmarkStart w:id="42" w:name="_Toc8135"/>
      <w:bookmarkStart w:id="43" w:name="_Toc12525"/>
      <w:bookmarkStart w:id="44" w:name="_Toc5320"/>
      <w:r>
        <w:rPr>
          <w:rFonts w:hint="eastAsia"/>
          <w:sz w:val="28"/>
          <w:szCs w:val="28"/>
        </w:rPr>
        <w:t>1</w:t>
      </w:r>
      <w:r>
        <w:rPr>
          <w:rFonts w:hint="eastAsia"/>
          <w:sz w:val="28"/>
          <w:szCs w:val="28"/>
        </w:rPr>
        <w:t>、监测期间工况</w:t>
      </w:r>
      <w:bookmarkEnd w:id="42"/>
      <w:bookmarkEnd w:id="43"/>
      <w:bookmarkEnd w:id="44"/>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此次验收于2018年03月22日、03月23日对项目的废水、废气和厂界噪声进行监测，验收监测期间项目各生产设备和环保设备均正常运行，生产负荷达到87%以上，满足验收监测要求。</w:t>
      </w:r>
    </w:p>
    <w:p w:rsidR="00214FC3" w:rsidRDefault="00BC031E">
      <w:pPr>
        <w:pStyle w:val="ac"/>
      </w:pPr>
      <w:r>
        <w:rPr>
          <w:rFonts w:hint="eastAsia"/>
        </w:rPr>
        <w:t>表</w:t>
      </w:r>
      <w:r>
        <w:rPr>
          <w:rFonts w:hint="eastAsia"/>
        </w:rPr>
        <w:t xml:space="preserve">4-8  </w:t>
      </w:r>
      <w:r>
        <w:rPr>
          <w:rFonts w:hint="eastAsia"/>
        </w:rPr>
        <w:t>验收监测期间生产负荷统计表</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6"/>
        <w:gridCol w:w="1835"/>
        <w:gridCol w:w="2142"/>
        <w:gridCol w:w="1514"/>
        <w:gridCol w:w="1979"/>
      </w:tblGrid>
      <w:tr w:rsidR="00214FC3">
        <w:trPr>
          <w:trHeight w:val="493"/>
          <w:jc w:val="center"/>
        </w:trPr>
        <w:tc>
          <w:tcPr>
            <w:tcW w:w="2066" w:type="dxa"/>
            <w:vAlign w:val="center"/>
          </w:tcPr>
          <w:p w:rsidR="00214FC3" w:rsidRDefault="00BC031E">
            <w:pPr>
              <w:pStyle w:val="ad"/>
            </w:pPr>
            <w:bookmarkStart w:id="45" w:name="OLE_LINK13" w:colFirst="2" w:colLast="4"/>
            <w:r>
              <w:rPr>
                <w:rFonts w:hint="eastAsia"/>
              </w:rPr>
              <w:t>监测日期</w:t>
            </w:r>
          </w:p>
        </w:tc>
        <w:tc>
          <w:tcPr>
            <w:tcW w:w="1835" w:type="dxa"/>
            <w:vAlign w:val="center"/>
          </w:tcPr>
          <w:p w:rsidR="00214FC3" w:rsidRDefault="00BC031E">
            <w:pPr>
              <w:pStyle w:val="ad"/>
            </w:pPr>
            <w:r>
              <w:rPr>
                <w:rFonts w:hint="eastAsia"/>
              </w:rPr>
              <w:t>产品名称</w:t>
            </w:r>
          </w:p>
        </w:tc>
        <w:tc>
          <w:tcPr>
            <w:tcW w:w="2142" w:type="dxa"/>
            <w:vAlign w:val="center"/>
          </w:tcPr>
          <w:p w:rsidR="00214FC3" w:rsidRDefault="00BC031E">
            <w:pPr>
              <w:pStyle w:val="ad"/>
            </w:pPr>
            <w:r>
              <w:rPr>
                <w:rFonts w:hint="eastAsia"/>
              </w:rPr>
              <w:t>环评设计</w:t>
            </w:r>
            <w:r>
              <w:t>生产量</w:t>
            </w:r>
          </w:p>
        </w:tc>
        <w:tc>
          <w:tcPr>
            <w:tcW w:w="1514" w:type="dxa"/>
            <w:vAlign w:val="center"/>
          </w:tcPr>
          <w:p w:rsidR="00214FC3" w:rsidRDefault="00BC031E">
            <w:pPr>
              <w:pStyle w:val="ad"/>
            </w:pPr>
            <w:r>
              <w:t>实际生产量</w:t>
            </w:r>
          </w:p>
        </w:tc>
        <w:tc>
          <w:tcPr>
            <w:tcW w:w="1979" w:type="dxa"/>
            <w:vAlign w:val="center"/>
          </w:tcPr>
          <w:p w:rsidR="00214FC3" w:rsidRDefault="00BC031E">
            <w:pPr>
              <w:pStyle w:val="ad"/>
            </w:pPr>
            <w:r>
              <w:rPr>
                <w:rFonts w:hint="eastAsia"/>
              </w:rPr>
              <w:t>生产负荷</w:t>
            </w:r>
          </w:p>
        </w:tc>
      </w:tr>
      <w:tr w:rsidR="00214FC3">
        <w:trPr>
          <w:trHeight w:val="340"/>
          <w:jc w:val="center"/>
        </w:trPr>
        <w:tc>
          <w:tcPr>
            <w:tcW w:w="2066" w:type="dxa"/>
            <w:vMerge w:val="restart"/>
            <w:vAlign w:val="center"/>
          </w:tcPr>
          <w:p w:rsidR="00214FC3" w:rsidRDefault="00BC031E">
            <w:pPr>
              <w:pStyle w:val="ad"/>
            </w:pPr>
            <w:bookmarkStart w:id="46" w:name="OLE_LINK12" w:colFirst="1" w:colLast="1"/>
            <w:bookmarkEnd w:id="45"/>
            <w:r>
              <w:rPr>
                <w:rFonts w:hint="eastAsia"/>
              </w:rPr>
              <w:t>2018</w:t>
            </w:r>
            <w:r>
              <w:rPr>
                <w:rFonts w:hint="eastAsia"/>
              </w:rPr>
              <w:t>年</w:t>
            </w:r>
            <w:r>
              <w:rPr>
                <w:rFonts w:hint="eastAsia"/>
              </w:rPr>
              <w:t>03</w:t>
            </w:r>
            <w:r>
              <w:rPr>
                <w:rFonts w:cs="宋体" w:hint="eastAsia"/>
              </w:rPr>
              <w:t>月</w:t>
            </w:r>
            <w:r>
              <w:rPr>
                <w:rFonts w:hint="eastAsia"/>
              </w:rPr>
              <w:t>22</w:t>
            </w:r>
            <w:r>
              <w:rPr>
                <w:rFonts w:hint="eastAsia"/>
              </w:rPr>
              <w:t>日</w:t>
            </w:r>
          </w:p>
        </w:tc>
        <w:tc>
          <w:tcPr>
            <w:tcW w:w="1835" w:type="dxa"/>
            <w:vAlign w:val="center"/>
          </w:tcPr>
          <w:p w:rsidR="00214FC3" w:rsidRDefault="00BC031E">
            <w:pPr>
              <w:pStyle w:val="ad"/>
            </w:pPr>
            <w:r>
              <w:rPr>
                <w:rFonts w:hint="eastAsia"/>
              </w:rPr>
              <w:t>金属清洁剂</w:t>
            </w:r>
          </w:p>
        </w:tc>
        <w:tc>
          <w:tcPr>
            <w:tcW w:w="2142" w:type="dxa"/>
            <w:vAlign w:val="center"/>
          </w:tcPr>
          <w:p w:rsidR="00214FC3" w:rsidRDefault="00BC031E">
            <w:pPr>
              <w:pStyle w:val="ad"/>
            </w:pPr>
            <w:r>
              <w:rPr>
                <w:rFonts w:hint="eastAsia"/>
              </w:rPr>
              <w:t>1.67</w:t>
            </w:r>
            <w:r>
              <w:rPr>
                <w:rFonts w:hint="eastAsia"/>
              </w:rPr>
              <w:t>吨</w:t>
            </w:r>
            <w:r>
              <w:rPr>
                <w:rFonts w:hint="eastAsia"/>
              </w:rPr>
              <w:t>/</w:t>
            </w:r>
            <w:r>
              <w:rPr>
                <w:rFonts w:hint="eastAsia"/>
              </w:rPr>
              <w:t>天</w:t>
            </w:r>
          </w:p>
        </w:tc>
        <w:tc>
          <w:tcPr>
            <w:tcW w:w="1514" w:type="dxa"/>
            <w:vAlign w:val="center"/>
          </w:tcPr>
          <w:p w:rsidR="00214FC3" w:rsidRDefault="00BC031E">
            <w:pPr>
              <w:pStyle w:val="ad"/>
            </w:pPr>
            <w:r>
              <w:rPr>
                <w:rFonts w:hint="eastAsia"/>
              </w:rPr>
              <w:t>1.65</w:t>
            </w:r>
            <w:r>
              <w:rPr>
                <w:rFonts w:hint="eastAsia"/>
              </w:rPr>
              <w:t>吨</w:t>
            </w:r>
            <w:r>
              <w:rPr>
                <w:rFonts w:hint="eastAsia"/>
              </w:rPr>
              <w:t>/</w:t>
            </w:r>
            <w:r>
              <w:rPr>
                <w:rFonts w:hint="eastAsia"/>
              </w:rPr>
              <w:t>天</w:t>
            </w:r>
          </w:p>
        </w:tc>
        <w:tc>
          <w:tcPr>
            <w:tcW w:w="1979" w:type="dxa"/>
            <w:vAlign w:val="center"/>
          </w:tcPr>
          <w:p w:rsidR="00214FC3" w:rsidRDefault="00BC031E">
            <w:pPr>
              <w:pStyle w:val="ad"/>
            </w:pPr>
            <w:r>
              <w:rPr>
                <w:rFonts w:hint="eastAsia"/>
              </w:rPr>
              <w:t>98.8%</w:t>
            </w:r>
          </w:p>
        </w:tc>
      </w:tr>
      <w:tr w:rsidR="00214FC3">
        <w:trPr>
          <w:trHeight w:val="340"/>
          <w:jc w:val="center"/>
        </w:trPr>
        <w:tc>
          <w:tcPr>
            <w:tcW w:w="2066" w:type="dxa"/>
            <w:vMerge/>
            <w:vAlign w:val="center"/>
          </w:tcPr>
          <w:p w:rsidR="00214FC3" w:rsidRDefault="00214FC3">
            <w:pPr>
              <w:pStyle w:val="ad"/>
            </w:pPr>
          </w:p>
        </w:tc>
        <w:tc>
          <w:tcPr>
            <w:tcW w:w="1835" w:type="dxa"/>
            <w:vAlign w:val="center"/>
          </w:tcPr>
          <w:p w:rsidR="00214FC3" w:rsidRDefault="00BC031E">
            <w:pPr>
              <w:pStyle w:val="ad"/>
            </w:pPr>
            <w:r>
              <w:rPr>
                <w:rFonts w:hint="eastAsia"/>
              </w:rPr>
              <w:t>磨光蜡</w:t>
            </w:r>
          </w:p>
        </w:tc>
        <w:tc>
          <w:tcPr>
            <w:tcW w:w="2142" w:type="dxa"/>
            <w:vAlign w:val="center"/>
          </w:tcPr>
          <w:p w:rsidR="00214FC3" w:rsidRDefault="00BC031E">
            <w:pPr>
              <w:pStyle w:val="ad"/>
            </w:pPr>
            <w:r>
              <w:rPr>
                <w:rFonts w:hint="eastAsia"/>
              </w:rPr>
              <w:t>3.33</w:t>
            </w:r>
            <w:r>
              <w:rPr>
                <w:rFonts w:hint="eastAsia"/>
              </w:rPr>
              <w:t>吨</w:t>
            </w:r>
            <w:r>
              <w:rPr>
                <w:rFonts w:hint="eastAsia"/>
              </w:rPr>
              <w:t>/</w:t>
            </w:r>
            <w:r>
              <w:rPr>
                <w:rFonts w:hint="eastAsia"/>
              </w:rPr>
              <w:t>天</w:t>
            </w:r>
          </w:p>
        </w:tc>
        <w:tc>
          <w:tcPr>
            <w:tcW w:w="1514" w:type="dxa"/>
            <w:vAlign w:val="center"/>
          </w:tcPr>
          <w:p w:rsidR="00214FC3" w:rsidRDefault="00BC031E">
            <w:pPr>
              <w:pStyle w:val="ad"/>
            </w:pPr>
            <w:r>
              <w:rPr>
                <w:rFonts w:hint="eastAsia"/>
              </w:rPr>
              <w:t>3.00</w:t>
            </w:r>
            <w:r>
              <w:rPr>
                <w:rFonts w:hint="eastAsia"/>
              </w:rPr>
              <w:t>吨</w:t>
            </w:r>
            <w:r>
              <w:rPr>
                <w:rFonts w:hint="eastAsia"/>
              </w:rPr>
              <w:t>/</w:t>
            </w:r>
            <w:r>
              <w:rPr>
                <w:rFonts w:hint="eastAsia"/>
              </w:rPr>
              <w:t>天</w:t>
            </w:r>
          </w:p>
        </w:tc>
        <w:tc>
          <w:tcPr>
            <w:tcW w:w="1979" w:type="dxa"/>
            <w:vAlign w:val="center"/>
          </w:tcPr>
          <w:p w:rsidR="00214FC3" w:rsidRDefault="00BC031E">
            <w:pPr>
              <w:pStyle w:val="ad"/>
            </w:pPr>
            <w:r>
              <w:rPr>
                <w:rFonts w:hint="eastAsia"/>
              </w:rPr>
              <w:t>90%</w:t>
            </w:r>
          </w:p>
        </w:tc>
      </w:tr>
      <w:tr w:rsidR="00214FC3">
        <w:trPr>
          <w:trHeight w:val="340"/>
          <w:jc w:val="center"/>
        </w:trPr>
        <w:tc>
          <w:tcPr>
            <w:tcW w:w="2066" w:type="dxa"/>
            <w:vMerge/>
            <w:vAlign w:val="center"/>
          </w:tcPr>
          <w:p w:rsidR="00214FC3" w:rsidRDefault="00214FC3">
            <w:pPr>
              <w:pStyle w:val="ad"/>
            </w:pPr>
          </w:p>
        </w:tc>
        <w:tc>
          <w:tcPr>
            <w:tcW w:w="1835" w:type="dxa"/>
            <w:vAlign w:val="center"/>
          </w:tcPr>
          <w:p w:rsidR="00214FC3" w:rsidRDefault="00BC031E">
            <w:pPr>
              <w:pStyle w:val="ad"/>
            </w:pPr>
            <w:r>
              <w:rPr>
                <w:rFonts w:hint="eastAsia"/>
              </w:rPr>
              <w:t>抛光耗材</w:t>
            </w:r>
          </w:p>
        </w:tc>
        <w:tc>
          <w:tcPr>
            <w:tcW w:w="2142" w:type="dxa"/>
            <w:vAlign w:val="center"/>
          </w:tcPr>
          <w:p w:rsidR="00214FC3" w:rsidRDefault="00BC031E">
            <w:pPr>
              <w:pStyle w:val="ad"/>
            </w:pPr>
            <w:r>
              <w:rPr>
                <w:rFonts w:hint="eastAsia"/>
              </w:rPr>
              <w:t>667</w:t>
            </w:r>
            <w:r>
              <w:rPr>
                <w:rFonts w:hint="eastAsia"/>
              </w:rPr>
              <w:t>片</w:t>
            </w:r>
            <w:r>
              <w:rPr>
                <w:rFonts w:hint="eastAsia"/>
              </w:rPr>
              <w:t>/</w:t>
            </w:r>
            <w:r>
              <w:rPr>
                <w:rFonts w:hint="eastAsia"/>
              </w:rPr>
              <w:t>天</w:t>
            </w:r>
          </w:p>
        </w:tc>
        <w:tc>
          <w:tcPr>
            <w:tcW w:w="1514" w:type="dxa"/>
            <w:vAlign w:val="center"/>
          </w:tcPr>
          <w:p w:rsidR="00214FC3" w:rsidRDefault="00BC031E">
            <w:pPr>
              <w:pStyle w:val="ad"/>
            </w:pPr>
            <w:r>
              <w:rPr>
                <w:rFonts w:hint="eastAsia"/>
              </w:rPr>
              <w:t>600</w:t>
            </w:r>
            <w:r>
              <w:rPr>
                <w:rFonts w:hint="eastAsia"/>
              </w:rPr>
              <w:t>片</w:t>
            </w:r>
            <w:r>
              <w:rPr>
                <w:rFonts w:hint="eastAsia"/>
              </w:rPr>
              <w:t>/</w:t>
            </w:r>
            <w:r>
              <w:rPr>
                <w:rFonts w:hint="eastAsia"/>
              </w:rPr>
              <w:t>天</w:t>
            </w:r>
          </w:p>
        </w:tc>
        <w:tc>
          <w:tcPr>
            <w:tcW w:w="1979" w:type="dxa"/>
            <w:vAlign w:val="center"/>
          </w:tcPr>
          <w:p w:rsidR="00214FC3" w:rsidRDefault="00BC031E">
            <w:pPr>
              <w:pStyle w:val="ad"/>
            </w:pPr>
            <w:r>
              <w:rPr>
                <w:rFonts w:hint="eastAsia"/>
              </w:rPr>
              <w:t>90%</w:t>
            </w:r>
          </w:p>
        </w:tc>
      </w:tr>
      <w:tr w:rsidR="00214FC3">
        <w:trPr>
          <w:trHeight w:val="340"/>
          <w:jc w:val="center"/>
        </w:trPr>
        <w:tc>
          <w:tcPr>
            <w:tcW w:w="2066" w:type="dxa"/>
            <w:vMerge w:val="restart"/>
            <w:vAlign w:val="center"/>
          </w:tcPr>
          <w:p w:rsidR="00214FC3" w:rsidRDefault="00BC031E">
            <w:pPr>
              <w:pStyle w:val="ad"/>
            </w:pPr>
            <w:r>
              <w:rPr>
                <w:rFonts w:hint="eastAsia"/>
              </w:rPr>
              <w:t>2018</w:t>
            </w:r>
            <w:r>
              <w:rPr>
                <w:rFonts w:hint="eastAsia"/>
              </w:rPr>
              <w:t>年</w:t>
            </w:r>
            <w:r>
              <w:rPr>
                <w:rFonts w:hint="eastAsia"/>
              </w:rPr>
              <w:t>03</w:t>
            </w:r>
            <w:r>
              <w:rPr>
                <w:rFonts w:cs="宋体" w:hint="eastAsia"/>
              </w:rPr>
              <w:t>月</w:t>
            </w:r>
            <w:r>
              <w:rPr>
                <w:rFonts w:hint="eastAsia"/>
              </w:rPr>
              <w:t>23</w:t>
            </w:r>
            <w:r>
              <w:rPr>
                <w:rFonts w:hint="eastAsia"/>
              </w:rPr>
              <w:t>日</w:t>
            </w:r>
          </w:p>
        </w:tc>
        <w:tc>
          <w:tcPr>
            <w:tcW w:w="1835" w:type="dxa"/>
            <w:vAlign w:val="center"/>
          </w:tcPr>
          <w:p w:rsidR="00214FC3" w:rsidRDefault="00BC031E">
            <w:pPr>
              <w:pStyle w:val="ad"/>
            </w:pPr>
            <w:r>
              <w:rPr>
                <w:rFonts w:hint="eastAsia"/>
              </w:rPr>
              <w:t>金属清洁剂</w:t>
            </w:r>
          </w:p>
        </w:tc>
        <w:tc>
          <w:tcPr>
            <w:tcW w:w="2142" w:type="dxa"/>
            <w:vAlign w:val="center"/>
          </w:tcPr>
          <w:p w:rsidR="00214FC3" w:rsidRDefault="00BC031E">
            <w:pPr>
              <w:pStyle w:val="ad"/>
            </w:pPr>
            <w:r>
              <w:rPr>
                <w:rFonts w:hint="eastAsia"/>
              </w:rPr>
              <w:t>1.67</w:t>
            </w:r>
            <w:r>
              <w:rPr>
                <w:rFonts w:hint="eastAsia"/>
              </w:rPr>
              <w:t>吨</w:t>
            </w:r>
            <w:r>
              <w:rPr>
                <w:rFonts w:hint="eastAsia"/>
              </w:rPr>
              <w:t>/</w:t>
            </w:r>
            <w:r>
              <w:rPr>
                <w:rFonts w:hint="eastAsia"/>
              </w:rPr>
              <w:t>天</w:t>
            </w:r>
          </w:p>
        </w:tc>
        <w:tc>
          <w:tcPr>
            <w:tcW w:w="1514" w:type="dxa"/>
            <w:vAlign w:val="center"/>
          </w:tcPr>
          <w:p w:rsidR="00214FC3" w:rsidRDefault="00BC031E">
            <w:pPr>
              <w:pStyle w:val="ad"/>
            </w:pPr>
            <w:r>
              <w:rPr>
                <w:rFonts w:hint="eastAsia"/>
              </w:rPr>
              <w:t>1.60</w:t>
            </w:r>
            <w:r>
              <w:rPr>
                <w:rFonts w:hint="eastAsia"/>
              </w:rPr>
              <w:t>吨</w:t>
            </w:r>
            <w:r>
              <w:rPr>
                <w:rFonts w:hint="eastAsia"/>
              </w:rPr>
              <w:t>/</w:t>
            </w:r>
            <w:r>
              <w:rPr>
                <w:rFonts w:hint="eastAsia"/>
              </w:rPr>
              <w:t>天</w:t>
            </w:r>
          </w:p>
        </w:tc>
        <w:tc>
          <w:tcPr>
            <w:tcW w:w="1979" w:type="dxa"/>
            <w:vAlign w:val="center"/>
          </w:tcPr>
          <w:p w:rsidR="00214FC3" w:rsidRDefault="00BC031E">
            <w:pPr>
              <w:pStyle w:val="ad"/>
            </w:pPr>
            <w:r>
              <w:rPr>
                <w:rFonts w:hint="eastAsia"/>
              </w:rPr>
              <w:t>95.8%</w:t>
            </w:r>
          </w:p>
        </w:tc>
      </w:tr>
      <w:tr w:rsidR="00214FC3">
        <w:trPr>
          <w:trHeight w:val="340"/>
          <w:jc w:val="center"/>
        </w:trPr>
        <w:tc>
          <w:tcPr>
            <w:tcW w:w="2066" w:type="dxa"/>
            <w:vMerge/>
            <w:vAlign w:val="center"/>
          </w:tcPr>
          <w:p w:rsidR="00214FC3" w:rsidRDefault="00214FC3">
            <w:pPr>
              <w:pStyle w:val="ad"/>
            </w:pPr>
          </w:p>
        </w:tc>
        <w:tc>
          <w:tcPr>
            <w:tcW w:w="1835" w:type="dxa"/>
            <w:vAlign w:val="center"/>
          </w:tcPr>
          <w:p w:rsidR="00214FC3" w:rsidRDefault="00BC031E">
            <w:pPr>
              <w:pStyle w:val="ad"/>
            </w:pPr>
            <w:r>
              <w:rPr>
                <w:rFonts w:hint="eastAsia"/>
              </w:rPr>
              <w:t>磨光蜡</w:t>
            </w:r>
          </w:p>
        </w:tc>
        <w:tc>
          <w:tcPr>
            <w:tcW w:w="2142" w:type="dxa"/>
            <w:vAlign w:val="center"/>
          </w:tcPr>
          <w:p w:rsidR="00214FC3" w:rsidRDefault="00BC031E">
            <w:pPr>
              <w:pStyle w:val="ad"/>
            </w:pPr>
            <w:r>
              <w:rPr>
                <w:rFonts w:hint="eastAsia"/>
              </w:rPr>
              <w:t>3.33</w:t>
            </w:r>
            <w:r>
              <w:rPr>
                <w:rFonts w:hint="eastAsia"/>
              </w:rPr>
              <w:t>吨</w:t>
            </w:r>
            <w:r>
              <w:rPr>
                <w:rFonts w:hint="eastAsia"/>
              </w:rPr>
              <w:t>/</w:t>
            </w:r>
            <w:r>
              <w:rPr>
                <w:rFonts w:hint="eastAsia"/>
              </w:rPr>
              <w:t>天</w:t>
            </w:r>
          </w:p>
        </w:tc>
        <w:tc>
          <w:tcPr>
            <w:tcW w:w="1514" w:type="dxa"/>
            <w:vAlign w:val="center"/>
          </w:tcPr>
          <w:p w:rsidR="00214FC3" w:rsidRDefault="00BC031E">
            <w:pPr>
              <w:pStyle w:val="ad"/>
            </w:pPr>
            <w:r>
              <w:rPr>
                <w:rFonts w:hint="eastAsia"/>
              </w:rPr>
              <w:t>3.00</w:t>
            </w:r>
            <w:r>
              <w:rPr>
                <w:rFonts w:hint="eastAsia"/>
              </w:rPr>
              <w:t>吨</w:t>
            </w:r>
            <w:r>
              <w:rPr>
                <w:rFonts w:hint="eastAsia"/>
              </w:rPr>
              <w:t>/</w:t>
            </w:r>
            <w:r>
              <w:rPr>
                <w:rFonts w:hint="eastAsia"/>
              </w:rPr>
              <w:t>天</w:t>
            </w:r>
          </w:p>
        </w:tc>
        <w:tc>
          <w:tcPr>
            <w:tcW w:w="1979" w:type="dxa"/>
            <w:vAlign w:val="center"/>
          </w:tcPr>
          <w:p w:rsidR="00214FC3" w:rsidRDefault="00BC031E">
            <w:pPr>
              <w:pStyle w:val="ad"/>
            </w:pPr>
            <w:r>
              <w:rPr>
                <w:rFonts w:hint="eastAsia"/>
              </w:rPr>
              <w:t>90%</w:t>
            </w:r>
          </w:p>
        </w:tc>
      </w:tr>
      <w:tr w:rsidR="00214FC3">
        <w:trPr>
          <w:trHeight w:val="340"/>
          <w:jc w:val="center"/>
        </w:trPr>
        <w:tc>
          <w:tcPr>
            <w:tcW w:w="2066" w:type="dxa"/>
            <w:vMerge/>
            <w:vAlign w:val="center"/>
          </w:tcPr>
          <w:p w:rsidR="00214FC3" w:rsidRDefault="00214FC3">
            <w:pPr>
              <w:pStyle w:val="ad"/>
            </w:pPr>
          </w:p>
        </w:tc>
        <w:tc>
          <w:tcPr>
            <w:tcW w:w="1835" w:type="dxa"/>
            <w:vAlign w:val="center"/>
          </w:tcPr>
          <w:p w:rsidR="00214FC3" w:rsidRDefault="00BC031E">
            <w:pPr>
              <w:pStyle w:val="ad"/>
            </w:pPr>
            <w:r>
              <w:rPr>
                <w:rFonts w:hint="eastAsia"/>
              </w:rPr>
              <w:t>抛光耗材</w:t>
            </w:r>
          </w:p>
        </w:tc>
        <w:tc>
          <w:tcPr>
            <w:tcW w:w="2142" w:type="dxa"/>
            <w:vAlign w:val="center"/>
          </w:tcPr>
          <w:p w:rsidR="00214FC3" w:rsidRDefault="00BC031E">
            <w:pPr>
              <w:pStyle w:val="ad"/>
            </w:pPr>
            <w:r>
              <w:rPr>
                <w:rFonts w:hint="eastAsia"/>
              </w:rPr>
              <w:t>667</w:t>
            </w:r>
            <w:r>
              <w:rPr>
                <w:rFonts w:hint="eastAsia"/>
              </w:rPr>
              <w:t>片</w:t>
            </w:r>
            <w:r>
              <w:rPr>
                <w:rFonts w:hint="eastAsia"/>
              </w:rPr>
              <w:t>/</w:t>
            </w:r>
            <w:r>
              <w:rPr>
                <w:rFonts w:hint="eastAsia"/>
              </w:rPr>
              <w:t>天</w:t>
            </w:r>
          </w:p>
        </w:tc>
        <w:tc>
          <w:tcPr>
            <w:tcW w:w="1514" w:type="dxa"/>
            <w:vAlign w:val="center"/>
          </w:tcPr>
          <w:p w:rsidR="00214FC3" w:rsidRDefault="00BC031E">
            <w:pPr>
              <w:pStyle w:val="ad"/>
            </w:pPr>
            <w:r>
              <w:rPr>
                <w:rFonts w:hint="eastAsia"/>
              </w:rPr>
              <w:t>580</w:t>
            </w:r>
            <w:r>
              <w:rPr>
                <w:rFonts w:hint="eastAsia"/>
              </w:rPr>
              <w:t>片</w:t>
            </w:r>
            <w:r>
              <w:rPr>
                <w:rFonts w:hint="eastAsia"/>
              </w:rPr>
              <w:t>/</w:t>
            </w:r>
            <w:r>
              <w:rPr>
                <w:rFonts w:hint="eastAsia"/>
              </w:rPr>
              <w:t>天</w:t>
            </w:r>
          </w:p>
        </w:tc>
        <w:tc>
          <w:tcPr>
            <w:tcW w:w="1979" w:type="dxa"/>
            <w:vAlign w:val="center"/>
          </w:tcPr>
          <w:p w:rsidR="00214FC3" w:rsidRDefault="00BC031E">
            <w:pPr>
              <w:pStyle w:val="ad"/>
            </w:pPr>
            <w:r>
              <w:rPr>
                <w:rFonts w:hint="eastAsia"/>
              </w:rPr>
              <w:t>87%</w:t>
            </w:r>
          </w:p>
        </w:tc>
      </w:tr>
      <w:bookmarkEnd w:id="46"/>
      <w:tr w:rsidR="00214FC3">
        <w:trPr>
          <w:trHeight w:val="340"/>
          <w:jc w:val="center"/>
        </w:trPr>
        <w:tc>
          <w:tcPr>
            <w:tcW w:w="9536" w:type="dxa"/>
            <w:gridSpan w:val="5"/>
            <w:vAlign w:val="center"/>
          </w:tcPr>
          <w:p w:rsidR="00214FC3" w:rsidRDefault="00BC031E">
            <w:pPr>
              <w:pStyle w:val="ad"/>
              <w:jc w:val="left"/>
            </w:pPr>
            <w:r>
              <w:rPr>
                <w:rFonts w:hint="eastAsia"/>
              </w:rPr>
              <w:t>注：环评设计生产量以年工作</w:t>
            </w:r>
            <w:r>
              <w:rPr>
                <w:rFonts w:hint="eastAsia"/>
              </w:rPr>
              <w:t>300</w:t>
            </w:r>
            <w:r>
              <w:rPr>
                <w:rFonts w:hint="eastAsia"/>
              </w:rPr>
              <w:t>天计算；</w:t>
            </w:r>
          </w:p>
        </w:tc>
      </w:tr>
    </w:tbl>
    <w:p w:rsidR="00214FC3" w:rsidRDefault="00214FC3">
      <w:pPr>
        <w:pStyle w:val="Default"/>
        <w:rPr>
          <w:rFonts w:hint="default"/>
        </w:rPr>
      </w:pPr>
    </w:p>
    <w:p w:rsidR="00214FC3" w:rsidRDefault="00214FC3">
      <w:pPr>
        <w:pStyle w:val="Default"/>
        <w:rPr>
          <w:rFonts w:hint="default"/>
        </w:rPr>
      </w:pPr>
    </w:p>
    <w:p w:rsidR="00214FC3" w:rsidRDefault="00BC031E">
      <w:pPr>
        <w:pStyle w:val="2"/>
        <w:ind w:firstLineChars="300" w:firstLine="843"/>
        <w:rPr>
          <w:sz w:val="28"/>
          <w:szCs w:val="28"/>
        </w:rPr>
      </w:pPr>
      <w:bookmarkStart w:id="47" w:name="_Toc29903"/>
      <w:r>
        <w:rPr>
          <w:rFonts w:hint="eastAsia"/>
          <w:sz w:val="28"/>
          <w:szCs w:val="28"/>
        </w:rPr>
        <w:t>2</w:t>
      </w:r>
      <w:r>
        <w:rPr>
          <w:rFonts w:hint="eastAsia"/>
          <w:sz w:val="28"/>
          <w:szCs w:val="28"/>
        </w:rPr>
        <w:t>、废水监测结果及评价</w:t>
      </w:r>
      <w:bookmarkEnd w:id="47"/>
    </w:p>
    <w:p w:rsidR="00214FC3" w:rsidRDefault="00BC031E">
      <w:pPr>
        <w:pStyle w:val="3"/>
        <w:ind w:firstLineChars="300" w:firstLine="840"/>
      </w:pPr>
      <w:r>
        <w:rPr>
          <w:rFonts w:hint="eastAsia"/>
          <w:b w:val="0"/>
          <w:bCs/>
        </w:rPr>
        <w:t>（</w:t>
      </w:r>
      <w:r>
        <w:rPr>
          <w:rFonts w:hint="eastAsia"/>
          <w:b w:val="0"/>
          <w:bCs/>
        </w:rPr>
        <w:t>1</w:t>
      </w:r>
      <w:r>
        <w:rPr>
          <w:rFonts w:hint="eastAsia"/>
          <w:b w:val="0"/>
          <w:bCs/>
        </w:rPr>
        <w:t>）生产废水监测结果及评价</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项目生产废水监测结果见表4-9。</w:t>
      </w:r>
    </w:p>
    <w:p w:rsidR="00214FC3" w:rsidRDefault="00214FC3">
      <w:pPr>
        <w:pStyle w:val="Default"/>
        <w:rPr>
          <w:rFonts w:hint="default"/>
        </w:rPr>
        <w:sectPr w:rsidR="00214FC3">
          <w:pgSz w:w="11906" w:h="16838"/>
          <w:pgMar w:top="1440" w:right="1293" w:bottom="1440" w:left="1293" w:header="851" w:footer="992" w:gutter="0"/>
          <w:cols w:space="0"/>
          <w:docGrid w:type="lines" w:linePitch="332"/>
        </w:sectPr>
      </w:pPr>
    </w:p>
    <w:bookmarkEnd w:id="39"/>
    <w:bookmarkEnd w:id="40"/>
    <w:p w:rsidR="00214FC3" w:rsidRDefault="00BC031E">
      <w:pPr>
        <w:pStyle w:val="ac"/>
      </w:pPr>
      <w:r>
        <w:rPr>
          <w:rFonts w:hint="eastAsia"/>
        </w:rPr>
        <w:lastRenderedPageBreak/>
        <w:t>表</w:t>
      </w:r>
      <w:r>
        <w:rPr>
          <w:rFonts w:hint="eastAsia"/>
        </w:rPr>
        <w:t xml:space="preserve">4-9  </w:t>
      </w:r>
      <w:r>
        <w:rPr>
          <w:rFonts w:hint="eastAsia"/>
        </w:rPr>
        <w:t>废水监测结果</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312"/>
        <w:gridCol w:w="650"/>
        <w:gridCol w:w="775"/>
        <w:gridCol w:w="813"/>
        <w:gridCol w:w="762"/>
        <w:gridCol w:w="788"/>
        <w:gridCol w:w="726"/>
        <w:gridCol w:w="1094"/>
        <w:gridCol w:w="1189"/>
        <w:gridCol w:w="671"/>
      </w:tblGrid>
      <w:tr w:rsidR="00214FC3">
        <w:trPr>
          <w:trHeight w:val="363"/>
          <w:tblHeader/>
          <w:jc w:val="center"/>
        </w:trPr>
        <w:tc>
          <w:tcPr>
            <w:tcW w:w="756" w:type="dxa"/>
            <w:vMerge w:val="restart"/>
            <w:vAlign w:val="center"/>
          </w:tcPr>
          <w:p w:rsidR="00214FC3" w:rsidRDefault="00BC031E">
            <w:pPr>
              <w:pStyle w:val="ad"/>
              <w:rPr>
                <w:rFonts w:cs="宋体"/>
              </w:rPr>
            </w:pPr>
            <w:r>
              <w:rPr>
                <w:rFonts w:cs="宋体" w:hint="eastAsia"/>
              </w:rPr>
              <w:t>监测</w:t>
            </w:r>
          </w:p>
          <w:p w:rsidR="00214FC3" w:rsidRDefault="00BC031E">
            <w:pPr>
              <w:pStyle w:val="ad"/>
            </w:pPr>
            <w:r>
              <w:rPr>
                <w:rFonts w:cs="宋体" w:hint="eastAsia"/>
              </w:rPr>
              <w:t>点位</w:t>
            </w:r>
          </w:p>
        </w:tc>
        <w:tc>
          <w:tcPr>
            <w:tcW w:w="1312" w:type="dxa"/>
            <w:vMerge w:val="restart"/>
            <w:vAlign w:val="center"/>
          </w:tcPr>
          <w:p w:rsidR="00214FC3" w:rsidRDefault="00BC031E">
            <w:pPr>
              <w:pStyle w:val="ad"/>
            </w:pPr>
            <w:r>
              <w:rPr>
                <w:rFonts w:cs="宋体" w:hint="eastAsia"/>
              </w:rPr>
              <w:t>监测项目</w:t>
            </w:r>
          </w:p>
        </w:tc>
        <w:tc>
          <w:tcPr>
            <w:tcW w:w="5608" w:type="dxa"/>
            <w:gridSpan w:val="7"/>
            <w:vAlign w:val="center"/>
          </w:tcPr>
          <w:p w:rsidR="00214FC3" w:rsidRDefault="00BC031E">
            <w:pPr>
              <w:pStyle w:val="ad"/>
            </w:pPr>
            <w:r>
              <w:rPr>
                <w:rFonts w:cs="宋体" w:hint="eastAsia"/>
              </w:rPr>
              <w:t>监测结果（</w:t>
            </w:r>
            <w:r>
              <w:t>mg/L</w:t>
            </w:r>
            <w:r>
              <w:rPr>
                <w:rFonts w:cs="宋体" w:hint="eastAsia"/>
              </w:rPr>
              <w:t>）</w:t>
            </w:r>
          </w:p>
        </w:tc>
        <w:tc>
          <w:tcPr>
            <w:tcW w:w="1189" w:type="dxa"/>
            <w:vMerge w:val="restart"/>
            <w:vAlign w:val="center"/>
          </w:tcPr>
          <w:p w:rsidR="00214FC3" w:rsidRDefault="00BC031E">
            <w:pPr>
              <w:pStyle w:val="ad"/>
            </w:pPr>
            <w:r>
              <w:rPr>
                <w:rFonts w:cs="宋体" w:hint="eastAsia"/>
              </w:rPr>
              <w:t>标准限值</w:t>
            </w:r>
            <w:r>
              <w:t>mg/L</w:t>
            </w:r>
          </w:p>
        </w:tc>
        <w:tc>
          <w:tcPr>
            <w:tcW w:w="671" w:type="dxa"/>
            <w:vMerge w:val="restart"/>
            <w:vAlign w:val="center"/>
          </w:tcPr>
          <w:p w:rsidR="00214FC3" w:rsidRDefault="00BC031E">
            <w:pPr>
              <w:pStyle w:val="ad"/>
            </w:pPr>
            <w:r>
              <w:rPr>
                <w:rFonts w:cs="宋体" w:hint="eastAsia"/>
              </w:rPr>
              <w:t>是否达标</w:t>
            </w:r>
          </w:p>
        </w:tc>
      </w:tr>
      <w:tr w:rsidR="00214FC3">
        <w:trPr>
          <w:trHeight w:val="363"/>
          <w:tblHeader/>
          <w:jc w:val="center"/>
        </w:trPr>
        <w:tc>
          <w:tcPr>
            <w:tcW w:w="756" w:type="dxa"/>
            <w:vMerge/>
            <w:vAlign w:val="center"/>
          </w:tcPr>
          <w:p w:rsidR="00214FC3" w:rsidRDefault="00214FC3">
            <w:pPr>
              <w:pStyle w:val="ad"/>
            </w:pPr>
          </w:p>
        </w:tc>
        <w:tc>
          <w:tcPr>
            <w:tcW w:w="1312" w:type="dxa"/>
            <w:vMerge/>
            <w:vAlign w:val="center"/>
          </w:tcPr>
          <w:p w:rsidR="00214FC3" w:rsidRDefault="00214FC3">
            <w:pPr>
              <w:pStyle w:val="ad"/>
            </w:pPr>
          </w:p>
        </w:tc>
        <w:tc>
          <w:tcPr>
            <w:tcW w:w="2238" w:type="dxa"/>
            <w:gridSpan w:val="3"/>
            <w:vAlign w:val="center"/>
          </w:tcPr>
          <w:p w:rsidR="00214FC3" w:rsidRDefault="00BC031E">
            <w:pPr>
              <w:pStyle w:val="ad"/>
            </w:pPr>
            <w:r>
              <w:t>0</w:t>
            </w:r>
            <w:r>
              <w:rPr>
                <w:rFonts w:hint="eastAsia"/>
              </w:rPr>
              <w:t>3</w:t>
            </w:r>
            <w:r>
              <w:rPr>
                <w:rFonts w:cs="宋体" w:hint="eastAsia"/>
              </w:rPr>
              <w:t>月</w:t>
            </w:r>
            <w:r>
              <w:rPr>
                <w:rFonts w:hint="eastAsia"/>
              </w:rPr>
              <w:t>22</w:t>
            </w:r>
            <w:r>
              <w:rPr>
                <w:rFonts w:hint="eastAsia"/>
              </w:rPr>
              <w:t>日</w:t>
            </w:r>
          </w:p>
        </w:tc>
        <w:tc>
          <w:tcPr>
            <w:tcW w:w="2276" w:type="dxa"/>
            <w:gridSpan w:val="3"/>
            <w:vAlign w:val="center"/>
          </w:tcPr>
          <w:p w:rsidR="00214FC3" w:rsidRDefault="00BC031E">
            <w:pPr>
              <w:pStyle w:val="ad"/>
            </w:pPr>
            <w:r>
              <w:t>0</w:t>
            </w:r>
            <w:r>
              <w:rPr>
                <w:rFonts w:hint="eastAsia"/>
              </w:rPr>
              <w:t>3</w:t>
            </w:r>
            <w:r>
              <w:rPr>
                <w:rFonts w:cs="宋体" w:hint="eastAsia"/>
              </w:rPr>
              <w:t>月</w:t>
            </w:r>
            <w:r>
              <w:rPr>
                <w:rFonts w:cs="宋体" w:hint="eastAsia"/>
              </w:rPr>
              <w:t>23</w:t>
            </w:r>
            <w:r>
              <w:rPr>
                <w:rFonts w:hint="eastAsia"/>
              </w:rPr>
              <w:t>日</w:t>
            </w:r>
          </w:p>
        </w:tc>
        <w:tc>
          <w:tcPr>
            <w:tcW w:w="1094" w:type="dxa"/>
            <w:vMerge w:val="restart"/>
            <w:vAlign w:val="center"/>
          </w:tcPr>
          <w:p w:rsidR="00214FC3" w:rsidRDefault="00BC031E">
            <w:pPr>
              <w:pStyle w:val="ad"/>
            </w:pPr>
            <w:r>
              <w:rPr>
                <w:rFonts w:hint="eastAsia"/>
              </w:rPr>
              <w:t>范围或</w:t>
            </w:r>
          </w:p>
          <w:p w:rsidR="00214FC3" w:rsidRDefault="00BC031E">
            <w:pPr>
              <w:pStyle w:val="ad"/>
            </w:pPr>
            <w:r>
              <w:rPr>
                <w:rFonts w:hint="eastAsia"/>
              </w:rPr>
              <w:t>均值</w:t>
            </w:r>
          </w:p>
        </w:tc>
        <w:tc>
          <w:tcPr>
            <w:tcW w:w="1189" w:type="dxa"/>
            <w:vMerge/>
            <w:vAlign w:val="center"/>
          </w:tcPr>
          <w:p w:rsidR="00214FC3" w:rsidRDefault="00214FC3">
            <w:pPr>
              <w:pStyle w:val="ad"/>
            </w:pPr>
          </w:p>
        </w:tc>
        <w:tc>
          <w:tcPr>
            <w:tcW w:w="671" w:type="dxa"/>
            <w:vMerge/>
            <w:vAlign w:val="center"/>
          </w:tcPr>
          <w:p w:rsidR="00214FC3" w:rsidRDefault="00214FC3">
            <w:pPr>
              <w:pStyle w:val="ad"/>
            </w:pPr>
          </w:p>
        </w:tc>
      </w:tr>
      <w:tr w:rsidR="00214FC3">
        <w:trPr>
          <w:trHeight w:val="363"/>
          <w:tblHeader/>
          <w:jc w:val="center"/>
        </w:trPr>
        <w:tc>
          <w:tcPr>
            <w:tcW w:w="756" w:type="dxa"/>
            <w:vMerge/>
            <w:vAlign w:val="center"/>
          </w:tcPr>
          <w:p w:rsidR="00214FC3" w:rsidRDefault="00214FC3">
            <w:pPr>
              <w:pStyle w:val="ad"/>
            </w:pPr>
          </w:p>
        </w:tc>
        <w:tc>
          <w:tcPr>
            <w:tcW w:w="1312" w:type="dxa"/>
            <w:vMerge/>
            <w:vAlign w:val="center"/>
          </w:tcPr>
          <w:p w:rsidR="00214FC3" w:rsidRDefault="00214FC3">
            <w:pPr>
              <w:pStyle w:val="ad"/>
            </w:pPr>
          </w:p>
        </w:tc>
        <w:tc>
          <w:tcPr>
            <w:tcW w:w="650" w:type="dxa"/>
            <w:vAlign w:val="center"/>
          </w:tcPr>
          <w:p w:rsidR="00214FC3" w:rsidRDefault="00BC031E">
            <w:pPr>
              <w:pStyle w:val="ad"/>
            </w:pPr>
            <w:r>
              <w:rPr>
                <w:rFonts w:hint="eastAsia"/>
              </w:rPr>
              <w:t>1</w:t>
            </w:r>
          </w:p>
        </w:tc>
        <w:tc>
          <w:tcPr>
            <w:tcW w:w="775" w:type="dxa"/>
            <w:vAlign w:val="center"/>
          </w:tcPr>
          <w:p w:rsidR="00214FC3" w:rsidRDefault="00BC031E">
            <w:pPr>
              <w:pStyle w:val="ad"/>
            </w:pPr>
            <w:r>
              <w:rPr>
                <w:rFonts w:hint="eastAsia"/>
              </w:rPr>
              <w:t>2</w:t>
            </w:r>
          </w:p>
        </w:tc>
        <w:tc>
          <w:tcPr>
            <w:tcW w:w="813" w:type="dxa"/>
            <w:vAlign w:val="center"/>
          </w:tcPr>
          <w:p w:rsidR="00214FC3" w:rsidRDefault="00BC031E">
            <w:pPr>
              <w:pStyle w:val="ad"/>
            </w:pPr>
            <w:r>
              <w:rPr>
                <w:rFonts w:hint="eastAsia"/>
              </w:rPr>
              <w:t>3</w:t>
            </w:r>
          </w:p>
        </w:tc>
        <w:tc>
          <w:tcPr>
            <w:tcW w:w="762" w:type="dxa"/>
            <w:vAlign w:val="center"/>
          </w:tcPr>
          <w:p w:rsidR="00214FC3" w:rsidRDefault="00BC031E">
            <w:pPr>
              <w:pStyle w:val="ad"/>
            </w:pPr>
            <w:r>
              <w:rPr>
                <w:rFonts w:hint="eastAsia"/>
              </w:rPr>
              <w:t>1</w:t>
            </w:r>
          </w:p>
        </w:tc>
        <w:tc>
          <w:tcPr>
            <w:tcW w:w="788" w:type="dxa"/>
            <w:vAlign w:val="center"/>
          </w:tcPr>
          <w:p w:rsidR="00214FC3" w:rsidRDefault="00BC031E">
            <w:pPr>
              <w:pStyle w:val="ad"/>
            </w:pPr>
            <w:r>
              <w:rPr>
                <w:rFonts w:hint="eastAsia"/>
              </w:rPr>
              <w:t>2</w:t>
            </w:r>
          </w:p>
        </w:tc>
        <w:tc>
          <w:tcPr>
            <w:tcW w:w="726" w:type="dxa"/>
            <w:vAlign w:val="center"/>
          </w:tcPr>
          <w:p w:rsidR="00214FC3" w:rsidRDefault="00BC031E">
            <w:pPr>
              <w:pStyle w:val="ad"/>
            </w:pPr>
            <w:r>
              <w:rPr>
                <w:rFonts w:hint="eastAsia"/>
              </w:rPr>
              <w:t>3</w:t>
            </w:r>
          </w:p>
        </w:tc>
        <w:tc>
          <w:tcPr>
            <w:tcW w:w="1094" w:type="dxa"/>
            <w:vMerge/>
            <w:vAlign w:val="center"/>
          </w:tcPr>
          <w:p w:rsidR="00214FC3" w:rsidRDefault="00214FC3">
            <w:pPr>
              <w:pStyle w:val="ad"/>
            </w:pPr>
          </w:p>
        </w:tc>
        <w:tc>
          <w:tcPr>
            <w:tcW w:w="1189" w:type="dxa"/>
            <w:vMerge/>
            <w:vAlign w:val="center"/>
          </w:tcPr>
          <w:p w:rsidR="00214FC3" w:rsidRDefault="00214FC3">
            <w:pPr>
              <w:pStyle w:val="ad"/>
            </w:pPr>
          </w:p>
        </w:tc>
        <w:tc>
          <w:tcPr>
            <w:tcW w:w="671" w:type="dxa"/>
            <w:vMerge/>
            <w:vAlign w:val="center"/>
          </w:tcPr>
          <w:p w:rsidR="00214FC3" w:rsidRDefault="00214FC3">
            <w:pPr>
              <w:pStyle w:val="ad"/>
            </w:pPr>
          </w:p>
        </w:tc>
      </w:tr>
      <w:tr w:rsidR="00214FC3">
        <w:trPr>
          <w:trHeight w:val="366"/>
          <w:jc w:val="center"/>
        </w:trPr>
        <w:tc>
          <w:tcPr>
            <w:tcW w:w="756" w:type="dxa"/>
            <w:vMerge w:val="restart"/>
            <w:vAlign w:val="center"/>
          </w:tcPr>
          <w:p w:rsidR="00214FC3" w:rsidRDefault="00BC031E">
            <w:pPr>
              <w:pStyle w:val="ad"/>
            </w:pPr>
            <w:r>
              <w:rPr>
                <w:rFonts w:hint="eastAsia"/>
              </w:rPr>
              <w:t>生产废水处理前★</w:t>
            </w:r>
            <w:r>
              <w:rPr>
                <w:rFonts w:hint="eastAsia"/>
              </w:rPr>
              <w:t>1</w:t>
            </w:r>
          </w:p>
        </w:tc>
        <w:tc>
          <w:tcPr>
            <w:tcW w:w="1312" w:type="dxa"/>
            <w:vAlign w:val="center"/>
          </w:tcPr>
          <w:p w:rsidR="00214FC3" w:rsidRDefault="00BC031E">
            <w:pPr>
              <w:pStyle w:val="ad"/>
            </w:pPr>
            <w:r>
              <w:t>pH</w:t>
            </w:r>
            <w:r>
              <w:rPr>
                <w:rFonts w:hint="eastAsia"/>
              </w:rPr>
              <w:t>值</w:t>
            </w:r>
          </w:p>
        </w:tc>
        <w:tc>
          <w:tcPr>
            <w:tcW w:w="650" w:type="dxa"/>
            <w:vAlign w:val="center"/>
          </w:tcPr>
          <w:p w:rsidR="00214FC3" w:rsidRDefault="00BC031E">
            <w:pPr>
              <w:pStyle w:val="ad"/>
            </w:pPr>
            <w:r>
              <w:rPr>
                <w:rFonts w:hint="eastAsia"/>
              </w:rPr>
              <w:t>7.38</w:t>
            </w:r>
          </w:p>
        </w:tc>
        <w:tc>
          <w:tcPr>
            <w:tcW w:w="775" w:type="dxa"/>
            <w:vAlign w:val="center"/>
          </w:tcPr>
          <w:p w:rsidR="00214FC3" w:rsidRDefault="00BC031E">
            <w:pPr>
              <w:pStyle w:val="ad"/>
            </w:pPr>
            <w:r>
              <w:t xml:space="preserve">7.41 </w:t>
            </w:r>
          </w:p>
        </w:tc>
        <w:tc>
          <w:tcPr>
            <w:tcW w:w="813" w:type="dxa"/>
            <w:vAlign w:val="center"/>
          </w:tcPr>
          <w:p w:rsidR="00214FC3" w:rsidRDefault="00BC031E">
            <w:pPr>
              <w:pStyle w:val="ad"/>
            </w:pPr>
            <w:r>
              <w:t xml:space="preserve">7.39 </w:t>
            </w:r>
          </w:p>
        </w:tc>
        <w:tc>
          <w:tcPr>
            <w:tcW w:w="762" w:type="dxa"/>
            <w:vAlign w:val="center"/>
          </w:tcPr>
          <w:p w:rsidR="00214FC3" w:rsidRDefault="00BC031E">
            <w:pPr>
              <w:pStyle w:val="ad"/>
            </w:pPr>
            <w:r>
              <w:t xml:space="preserve">7.36 </w:t>
            </w:r>
          </w:p>
        </w:tc>
        <w:tc>
          <w:tcPr>
            <w:tcW w:w="788" w:type="dxa"/>
            <w:vAlign w:val="center"/>
          </w:tcPr>
          <w:p w:rsidR="00214FC3" w:rsidRDefault="00BC031E">
            <w:pPr>
              <w:pStyle w:val="ad"/>
            </w:pPr>
            <w:r>
              <w:t xml:space="preserve">7.39 </w:t>
            </w:r>
          </w:p>
        </w:tc>
        <w:tc>
          <w:tcPr>
            <w:tcW w:w="726" w:type="dxa"/>
            <w:vAlign w:val="center"/>
          </w:tcPr>
          <w:p w:rsidR="00214FC3" w:rsidRDefault="00BC031E">
            <w:pPr>
              <w:pStyle w:val="ad"/>
            </w:pPr>
            <w:r>
              <w:t xml:space="preserve">7.40 </w:t>
            </w:r>
          </w:p>
        </w:tc>
        <w:tc>
          <w:tcPr>
            <w:tcW w:w="1094" w:type="dxa"/>
            <w:vAlign w:val="center"/>
          </w:tcPr>
          <w:p w:rsidR="00214FC3" w:rsidRDefault="00BC031E">
            <w:pPr>
              <w:pStyle w:val="af"/>
            </w:pPr>
            <w:r>
              <w:rPr>
                <w:rFonts w:hint="eastAsia"/>
              </w:rPr>
              <w:t>7.36~7.41</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d"/>
            </w:pPr>
            <w:r>
              <w:rPr>
                <w:rFonts w:hint="eastAsia"/>
              </w:rPr>
              <w:t>——</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化学需氧量</w:t>
            </w:r>
          </w:p>
        </w:tc>
        <w:tc>
          <w:tcPr>
            <w:tcW w:w="650" w:type="dxa"/>
            <w:vAlign w:val="center"/>
          </w:tcPr>
          <w:p w:rsidR="00214FC3" w:rsidRDefault="00BC031E">
            <w:pPr>
              <w:pStyle w:val="ad"/>
            </w:pPr>
            <w:r>
              <w:rPr>
                <w:rFonts w:hint="eastAsia"/>
              </w:rPr>
              <w:t>1230</w:t>
            </w:r>
          </w:p>
        </w:tc>
        <w:tc>
          <w:tcPr>
            <w:tcW w:w="775" w:type="dxa"/>
            <w:vAlign w:val="center"/>
          </w:tcPr>
          <w:p w:rsidR="00214FC3" w:rsidRDefault="00BC031E">
            <w:pPr>
              <w:pStyle w:val="ad"/>
            </w:pPr>
            <w:r>
              <w:rPr>
                <w:rFonts w:hint="eastAsia"/>
              </w:rPr>
              <w:t>1257</w:t>
            </w:r>
          </w:p>
        </w:tc>
        <w:tc>
          <w:tcPr>
            <w:tcW w:w="813" w:type="dxa"/>
            <w:vAlign w:val="center"/>
          </w:tcPr>
          <w:p w:rsidR="00214FC3" w:rsidRDefault="00BC031E">
            <w:pPr>
              <w:pStyle w:val="ad"/>
            </w:pPr>
            <w:r>
              <w:rPr>
                <w:rFonts w:hint="eastAsia"/>
              </w:rPr>
              <w:t>1289</w:t>
            </w:r>
          </w:p>
        </w:tc>
        <w:tc>
          <w:tcPr>
            <w:tcW w:w="762" w:type="dxa"/>
            <w:vAlign w:val="center"/>
          </w:tcPr>
          <w:p w:rsidR="00214FC3" w:rsidRDefault="00BC031E">
            <w:pPr>
              <w:pStyle w:val="ad"/>
            </w:pPr>
            <w:r>
              <w:rPr>
                <w:rFonts w:hint="eastAsia"/>
              </w:rPr>
              <w:t>1251</w:t>
            </w:r>
          </w:p>
        </w:tc>
        <w:tc>
          <w:tcPr>
            <w:tcW w:w="788" w:type="dxa"/>
            <w:vAlign w:val="center"/>
          </w:tcPr>
          <w:p w:rsidR="00214FC3" w:rsidRDefault="00BC031E">
            <w:pPr>
              <w:pStyle w:val="ad"/>
            </w:pPr>
            <w:r>
              <w:rPr>
                <w:rFonts w:hint="eastAsia"/>
              </w:rPr>
              <w:t>1255</w:t>
            </w:r>
          </w:p>
        </w:tc>
        <w:tc>
          <w:tcPr>
            <w:tcW w:w="726" w:type="dxa"/>
            <w:vAlign w:val="center"/>
          </w:tcPr>
          <w:p w:rsidR="00214FC3" w:rsidRDefault="00BC031E">
            <w:pPr>
              <w:pStyle w:val="ad"/>
            </w:pPr>
            <w:r>
              <w:rPr>
                <w:rFonts w:hint="eastAsia"/>
              </w:rPr>
              <w:t>1319</w:t>
            </w:r>
          </w:p>
        </w:tc>
        <w:tc>
          <w:tcPr>
            <w:tcW w:w="1094" w:type="dxa"/>
            <w:vAlign w:val="center"/>
          </w:tcPr>
          <w:p w:rsidR="00214FC3" w:rsidRDefault="00BC031E">
            <w:pPr>
              <w:pStyle w:val="ad"/>
            </w:pPr>
            <w:r>
              <w:rPr>
                <w:rFonts w:hint="eastAsia"/>
              </w:rPr>
              <w:t xml:space="preserve">1267 </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d"/>
            </w:pPr>
            <w:r>
              <w:rPr>
                <w:rFonts w:hint="eastAsia"/>
              </w:rPr>
              <w:t>——</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五日生化需氧量</w:t>
            </w:r>
          </w:p>
        </w:tc>
        <w:tc>
          <w:tcPr>
            <w:tcW w:w="650" w:type="dxa"/>
            <w:vAlign w:val="center"/>
          </w:tcPr>
          <w:p w:rsidR="00214FC3" w:rsidRDefault="00BC031E">
            <w:pPr>
              <w:pStyle w:val="ad"/>
            </w:pPr>
            <w:r>
              <w:rPr>
                <w:rFonts w:hint="eastAsia"/>
              </w:rPr>
              <w:t>370</w:t>
            </w:r>
          </w:p>
        </w:tc>
        <w:tc>
          <w:tcPr>
            <w:tcW w:w="775" w:type="dxa"/>
            <w:vAlign w:val="center"/>
          </w:tcPr>
          <w:p w:rsidR="00214FC3" w:rsidRDefault="00BC031E">
            <w:pPr>
              <w:pStyle w:val="ad"/>
            </w:pPr>
            <w:r>
              <w:rPr>
                <w:rFonts w:hint="eastAsia"/>
              </w:rPr>
              <w:t>376</w:t>
            </w:r>
          </w:p>
        </w:tc>
        <w:tc>
          <w:tcPr>
            <w:tcW w:w="813" w:type="dxa"/>
            <w:vAlign w:val="center"/>
          </w:tcPr>
          <w:p w:rsidR="00214FC3" w:rsidRDefault="00BC031E">
            <w:pPr>
              <w:pStyle w:val="ad"/>
            </w:pPr>
            <w:r>
              <w:rPr>
                <w:rFonts w:hint="eastAsia"/>
              </w:rPr>
              <w:t>369</w:t>
            </w:r>
          </w:p>
        </w:tc>
        <w:tc>
          <w:tcPr>
            <w:tcW w:w="762" w:type="dxa"/>
            <w:vAlign w:val="center"/>
          </w:tcPr>
          <w:p w:rsidR="00214FC3" w:rsidRDefault="00BC031E">
            <w:pPr>
              <w:pStyle w:val="ad"/>
            </w:pPr>
            <w:r>
              <w:rPr>
                <w:rFonts w:hint="eastAsia"/>
              </w:rPr>
              <w:t>350</w:t>
            </w:r>
          </w:p>
        </w:tc>
        <w:tc>
          <w:tcPr>
            <w:tcW w:w="788" w:type="dxa"/>
            <w:vAlign w:val="center"/>
          </w:tcPr>
          <w:p w:rsidR="00214FC3" w:rsidRDefault="00BC031E">
            <w:pPr>
              <w:pStyle w:val="ad"/>
            </w:pPr>
            <w:r>
              <w:rPr>
                <w:rFonts w:hint="eastAsia"/>
              </w:rPr>
              <w:t>369</w:t>
            </w:r>
          </w:p>
        </w:tc>
        <w:tc>
          <w:tcPr>
            <w:tcW w:w="726" w:type="dxa"/>
            <w:vAlign w:val="center"/>
          </w:tcPr>
          <w:p w:rsidR="00214FC3" w:rsidRDefault="00BC031E">
            <w:pPr>
              <w:pStyle w:val="ad"/>
            </w:pPr>
            <w:r>
              <w:rPr>
                <w:rFonts w:hint="eastAsia"/>
              </w:rPr>
              <w:t>388</w:t>
            </w:r>
          </w:p>
        </w:tc>
        <w:tc>
          <w:tcPr>
            <w:tcW w:w="1094" w:type="dxa"/>
            <w:vAlign w:val="center"/>
          </w:tcPr>
          <w:p w:rsidR="00214FC3" w:rsidRDefault="00BC031E">
            <w:pPr>
              <w:pStyle w:val="ad"/>
            </w:pPr>
            <w:r>
              <w:rPr>
                <w:rFonts w:hint="eastAsia"/>
              </w:rPr>
              <w:t xml:space="preserve">370 </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d"/>
            </w:pPr>
            <w:r>
              <w:rPr>
                <w:rFonts w:hint="eastAsia"/>
              </w:rPr>
              <w:t>——</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悬浮物</w:t>
            </w:r>
          </w:p>
        </w:tc>
        <w:tc>
          <w:tcPr>
            <w:tcW w:w="650" w:type="dxa"/>
            <w:vAlign w:val="center"/>
          </w:tcPr>
          <w:p w:rsidR="00214FC3" w:rsidRDefault="00BC031E">
            <w:pPr>
              <w:pStyle w:val="ad"/>
            </w:pPr>
            <w:r>
              <w:rPr>
                <w:rFonts w:hint="eastAsia"/>
              </w:rPr>
              <w:t>78</w:t>
            </w:r>
          </w:p>
        </w:tc>
        <w:tc>
          <w:tcPr>
            <w:tcW w:w="775" w:type="dxa"/>
            <w:vAlign w:val="center"/>
          </w:tcPr>
          <w:p w:rsidR="00214FC3" w:rsidRDefault="00BC031E">
            <w:pPr>
              <w:pStyle w:val="ad"/>
            </w:pPr>
            <w:r>
              <w:rPr>
                <w:rFonts w:hint="eastAsia"/>
              </w:rPr>
              <w:t>79</w:t>
            </w:r>
          </w:p>
        </w:tc>
        <w:tc>
          <w:tcPr>
            <w:tcW w:w="813" w:type="dxa"/>
            <w:vAlign w:val="center"/>
          </w:tcPr>
          <w:p w:rsidR="00214FC3" w:rsidRDefault="00BC031E">
            <w:pPr>
              <w:pStyle w:val="ad"/>
            </w:pPr>
            <w:r>
              <w:rPr>
                <w:rFonts w:hint="eastAsia"/>
              </w:rPr>
              <w:t>77</w:t>
            </w:r>
          </w:p>
        </w:tc>
        <w:tc>
          <w:tcPr>
            <w:tcW w:w="762" w:type="dxa"/>
            <w:vAlign w:val="center"/>
          </w:tcPr>
          <w:p w:rsidR="00214FC3" w:rsidRDefault="00BC031E">
            <w:pPr>
              <w:pStyle w:val="ad"/>
            </w:pPr>
            <w:r>
              <w:rPr>
                <w:rFonts w:hint="eastAsia"/>
              </w:rPr>
              <w:t>80</w:t>
            </w:r>
          </w:p>
        </w:tc>
        <w:tc>
          <w:tcPr>
            <w:tcW w:w="788" w:type="dxa"/>
            <w:vAlign w:val="center"/>
          </w:tcPr>
          <w:p w:rsidR="00214FC3" w:rsidRDefault="00BC031E">
            <w:pPr>
              <w:pStyle w:val="ad"/>
            </w:pPr>
            <w:r>
              <w:rPr>
                <w:rFonts w:hint="eastAsia"/>
              </w:rPr>
              <w:t>86</w:t>
            </w:r>
          </w:p>
        </w:tc>
        <w:tc>
          <w:tcPr>
            <w:tcW w:w="726" w:type="dxa"/>
            <w:vAlign w:val="center"/>
          </w:tcPr>
          <w:p w:rsidR="00214FC3" w:rsidRDefault="00BC031E">
            <w:pPr>
              <w:pStyle w:val="ad"/>
            </w:pPr>
            <w:r>
              <w:rPr>
                <w:rFonts w:hint="eastAsia"/>
              </w:rPr>
              <w:t>85</w:t>
            </w:r>
          </w:p>
        </w:tc>
        <w:tc>
          <w:tcPr>
            <w:tcW w:w="1094" w:type="dxa"/>
            <w:vAlign w:val="center"/>
          </w:tcPr>
          <w:p w:rsidR="00214FC3" w:rsidRDefault="00BC031E">
            <w:pPr>
              <w:pStyle w:val="ad"/>
            </w:pPr>
            <w:r>
              <w:rPr>
                <w:rFonts w:hint="eastAsia"/>
              </w:rPr>
              <w:t xml:space="preserve">81 </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d"/>
            </w:pPr>
            <w:r>
              <w:rPr>
                <w:rFonts w:hint="eastAsia"/>
              </w:rPr>
              <w:t>——</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氨氮</w:t>
            </w:r>
          </w:p>
        </w:tc>
        <w:tc>
          <w:tcPr>
            <w:tcW w:w="650" w:type="dxa"/>
            <w:vAlign w:val="center"/>
          </w:tcPr>
          <w:p w:rsidR="00214FC3" w:rsidRDefault="00BC031E">
            <w:pPr>
              <w:pStyle w:val="ad"/>
            </w:pPr>
            <w:r>
              <w:rPr>
                <w:rFonts w:hint="eastAsia"/>
              </w:rPr>
              <w:t>25.9</w:t>
            </w:r>
          </w:p>
        </w:tc>
        <w:tc>
          <w:tcPr>
            <w:tcW w:w="775" w:type="dxa"/>
            <w:vAlign w:val="center"/>
          </w:tcPr>
          <w:p w:rsidR="00214FC3" w:rsidRDefault="00BC031E">
            <w:pPr>
              <w:pStyle w:val="ad"/>
            </w:pPr>
            <w:r>
              <w:rPr>
                <w:rFonts w:hint="eastAsia"/>
              </w:rPr>
              <w:t xml:space="preserve">25.4 </w:t>
            </w:r>
          </w:p>
        </w:tc>
        <w:tc>
          <w:tcPr>
            <w:tcW w:w="813" w:type="dxa"/>
            <w:vAlign w:val="center"/>
          </w:tcPr>
          <w:p w:rsidR="00214FC3" w:rsidRDefault="00BC031E">
            <w:pPr>
              <w:pStyle w:val="ad"/>
            </w:pPr>
            <w:r>
              <w:rPr>
                <w:rFonts w:hint="eastAsia"/>
              </w:rPr>
              <w:t xml:space="preserve">26.2 </w:t>
            </w:r>
          </w:p>
        </w:tc>
        <w:tc>
          <w:tcPr>
            <w:tcW w:w="762" w:type="dxa"/>
            <w:vAlign w:val="center"/>
          </w:tcPr>
          <w:p w:rsidR="00214FC3" w:rsidRDefault="00BC031E">
            <w:pPr>
              <w:pStyle w:val="ad"/>
            </w:pPr>
            <w:r>
              <w:rPr>
                <w:rFonts w:hint="eastAsia"/>
              </w:rPr>
              <w:t xml:space="preserve">27.9 </w:t>
            </w:r>
          </w:p>
        </w:tc>
        <w:tc>
          <w:tcPr>
            <w:tcW w:w="788" w:type="dxa"/>
            <w:vAlign w:val="center"/>
          </w:tcPr>
          <w:p w:rsidR="00214FC3" w:rsidRDefault="00BC031E">
            <w:pPr>
              <w:pStyle w:val="ad"/>
            </w:pPr>
            <w:r>
              <w:rPr>
                <w:rFonts w:hint="eastAsia"/>
              </w:rPr>
              <w:t xml:space="preserve">25.5 </w:t>
            </w:r>
          </w:p>
        </w:tc>
        <w:tc>
          <w:tcPr>
            <w:tcW w:w="726" w:type="dxa"/>
            <w:vAlign w:val="center"/>
          </w:tcPr>
          <w:p w:rsidR="00214FC3" w:rsidRDefault="00BC031E">
            <w:pPr>
              <w:pStyle w:val="ad"/>
            </w:pPr>
            <w:r>
              <w:rPr>
                <w:rFonts w:hint="eastAsia"/>
              </w:rPr>
              <w:t xml:space="preserve">25.7 </w:t>
            </w:r>
          </w:p>
        </w:tc>
        <w:tc>
          <w:tcPr>
            <w:tcW w:w="1094" w:type="dxa"/>
            <w:vAlign w:val="center"/>
          </w:tcPr>
          <w:p w:rsidR="00214FC3" w:rsidRDefault="00BC031E">
            <w:pPr>
              <w:pStyle w:val="ad"/>
            </w:pPr>
            <w:r>
              <w:rPr>
                <w:rFonts w:hint="eastAsia"/>
              </w:rPr>
              <w:t xml:space="preserve">26.1 </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d"/>
            </w:pPr>
            <w:r>
              <w:rPr>
                <w:rFonts w:hint="eastAsia"/>
              </w:rPr>
              <w:t>——</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石油类</w:t>
            </w:r>
          </w:p>
        </w:tc>
        <w:tc>
          <w:tcPr>
            <w:tcW w:w="650" w:type="dxa"/>
            <w:vAlign w:val="center"/>
          </w:tcPr>
          <w:p w:rsidR="00214FC3" w:rsidRDefault="00BC031E">
            <w:pPr>
              <w:pStyle w:val="ad"/>
            </w:pPr>
            <w:r>
              <w:rPr>
                <w:rFonts w:hint="eastAsia"/>
              </w:rPr>
              <w:t>7.39</w:t>
            </w:r>
          </w:p>
        </w:tc>
        <w:tc>
          <w:tcPr>
            <w:tcW w:w="775" w:type="dxa"/>
            <w:vAlign w:val="center"/>
          </w:tcPr>
          <w:p w:rsidR="00214FC3" w:rsidRDefault="00BC031E">
            <w:pPr>
              <w:pStyle w:val="ad"/>
            </w:pPr>
            <w:r>
              <w:t xml:space="preserve">7.47 </w:t>
            </w:r>
          </w:p>
        </w:tc>
        <w:tc>
          <w:tcPr>
            <w:tcW w:w="813" w:type="dxa"/>
            <w:vAlign w:val="center"/>
          </w:tcPr>
          <w:p w:rsidR="00214FC3" w:rsidRDefault="00BC031E">
            <w:pPr>
              <w:pStyle w:val="ad"/>
            </w:pPr>
            <w:r>
              <w:t xml:space="preserve">7.34 </w:t>
            </w:r>
          </w:p>
        </w:tc>
        <w:tc>
          <w:tcPr>
            <w:tcW w:w="762" w:type="dxa"/>
            <w:vAlign w:val="center"/>
          </w:tcPr>
          <w:p w:rsidR="00214FC3" w:rsidRDefault="00BC031E">
            <w:pPr>
              <w:pStyle w:val="ad"/>
            </w:pPr>
            <w:r>
              <w:t xml:space="preserve">7.58 </w:t>
            </w:r>
          </w:p>
        </w:tc>
        <w:tc>
          <w:tcPr>
            <w:tcW w:w="788" w:type="dxa"/>
            <w:vAlign w:val="center"/>
          </w:tcPr>
          <w:p w:rsidR="00214FC3" w:rsidRDefault="00BC031E">
            <w:pPr>
              <w:pStyle w:val="ad"/>
            </w:pPr>
            <w:r>
              <w:t xml:space="preserve">7.55 </w:t>
            </w:r>
          </w:p>
        </w:tc>
        <w:tc>
          <w:tcPr>
            <w:tcW w:w="726" w:type="dxa"/>
            <w:vAlign w:val="center"/>
          </w:tcPr>
          <w:p w:rsidR="00214FC3" w:rsidRDefault="00BC031E">
            <w:pPr>
              <w:pStyle w:val="ad"/>
            </w:pPr>
            <w:r>
              <w:t xml:space="preserve">7.52 </w:t>
            </w:r>
          </w:p>
        </w:tc>
        <w:tc>
          <w:tcPr>
            <w:tcW w:w="1094" w:type="dxa"/>
            <w:vAlign w:val="center"/>
          </w:tcPr>
          <w:p w:rsidR="00214FC3" w:rsidRDefault="00BC031E">
            <w:pPr>
              <w:pStyle w:val="ad"/>
            </w:pPr>
            <w:r>
              <w:rPr>
                <w:rFonts w:hint="eastAsia"/>
              </w:rPr>
              <w:t xml:space="preserve">7.48 </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d"/>
              <w:rPr>
                <w:rFonts w:cs="宋体"/>
              </w:rPr>
            </w:pPr>
            <w:r>
              <w:rPr>
                <w:rFonts w:hint="eastAsia"/>
              </w:rPr>
              <w:t>——</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阴离子表面活性剂</w:t>
            </w:r>
          </w:p>
        </w:tc>
        <w:tc>
          <w:tcPr>
            <w:tcW w:w="650" w:type="dxa"/>
            <w:vAlign w:val="center"/>
          </w:tcPr>
          <w:p w:rsidR="00214FC3" w:rsidRDefault="00BC031E">
            <w:pPr>
              <w:pStyle w:val="ad"/>
            </w:pPr>
            <w:r>
              <w:rPr>
                <w:rFonts w:hint="eastAsia"/>
              </w:rPr>
              <w:t>1.13</w:t>
            </w:r>
          </w:p>
        </w:tc>
        <w:tc>
          <w:tcPr>
            <w:tcW w:w="775" w:type="dxa"/>
            <w:vAlign w:val="center"/>
          </w:tcPr>
          <w:p w:rsidR="00214FC3" w:rsidRDefault="00BC031E">
            <w:pPr>
              <w:pStyle w:val="ad"/>
            </w:pPr>
            <w:r>
              <w:t xml:space="preserve">1.21 </w:t>
            </w:r>
          </w:p>
        </w:tc>
        <w:tc>
          <w:tcPr>
            <w:tcW w:w="813" w:type="dxa"/>
            <w:vAlign w:val="center"/>
          </w:tcPr>
          <w:p w:rsidR="00214FC3" w:rsidRDefault="00BC031E">
            <w:pPr>
              <w:pStyle w:val="ad"/>
            </w:pPr>
            <w:r>
              <w:t xml:space="preserve">1.30 </w:t>
            </w:r>
          </w:p>
        </w:tc>
        <w:tc>
          <w:tcPr>
            <w:tcW w:w="762" w:type="dxa"/>
            <w:vAlign w:val="center"/>
          </w:tcPr>
          <w:p w:rsidR="00214FC3" w:rsidRDefault="00BC031E">
            <w:pPr>
              <w:pStyle w:val="ad"/>
            </w:pPr>
            <w:r>
              <w:t xml:space="preserve">1.12 </w:t>
            </w:r>
          </w:p>
        </w:tc>
        <w:tc>
          <w:tcPr>
            <w:tcW w:w="788" w:type="dxa"/>
            <w:vAlign w:val="center"/>
          </w:tcPr>
          <w:p w:rsidR="00214FC3" w:rsidRDefault="00BC031E">
            <w:pPr>
              <w:pStyle w:val="ad"/>
            </w:pPr>
            <w:r>
              <w:t xml:space="preserve">1.14 </w:t>
            </w:r>
          </w:p>
        </w:tc>
        <w:tc>
          <w:tcPr>
            <w:tcW w:w="726" w:type="dxa"/>
            <w:vAlign w:val="center"/>
          </w:tcPr>
          <w:p w:rsidR="00214FC3" w:rsidRDefault="00BC031E">
            <w:pPr>
              <w:pStyle w:val="ad"/>
            </w:pPr>
            <w:r>
              <w:t xml:space="preserve">1.18 </w:t>
            </w:r>
          </w:p>
        </w:tc>
        <w:tc>
          <w:tcPr>
            <w:tcW w:w="1094" w:type="dxa"/>
            <w:vAlign w:val="center"/>
          </w:tcPr>
          <w:p w:rsidR="00214FC3" w:rsidRDefault="00BC031E">
            <w:pPr>
              <w:pStyle w:val="ad"/>
            </w:pPr>
            <w:r>
              <w:rPr>
                <w:rFonts w:hint="eastAsia"/>
              </w:rPr>
              <w:t xml:space="preserve">1.18 </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d"/>
              <w:rPr>
                <w:rFonts w:cs="宋体"/>
              </w:rPr>
            </w:pPr>
            <w:r>
              <w:rPr>
                <w:rFonts w:hint="eastAsia"/>
              </w:rPr>
              <w:t>——</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色度</w:t>
            </w:r>
          </w:p>
        </w:tc>
        <w:tc>
          <w:tcPr>
            <w:tcW w:w="650" w:type="dxa"/>
            <w:vAlign w:val="center"/>
          </w:tcPr>
          <w:p w:rsidR="00214FC3" w:rsidRDefault="00BC031E">
            <w:pPr>
              <w:pStyle w:val="ad"/>
            </w:pPr>
            <w:r>
              <w:rPr>
                <w:rFonts w:hint="eastAsia"/>
              </w:rPr>
              <w:t>64</w:t>
            </w:r>
          </w:p>
        </w:tc>
        <w:tc>
          <w:tcPr>
            <w:tcW w:w="775" w:type="dxa"/>
            <w:vAlign w:val="center"/>
          </w:tcPr>
          <w:p w:rsidR="00214FC3" w:rsidRDefault="00BC031E">
            <w:pPr>
              <w:pStyle w:val="ad"/>
            </w:pPr>
            <w:r>
              <w:rPr>
                <w:rFonts w:hint="eastAsia"/>
              </w:rPr>
              <w:t>64</w:t>
            </w:r>
          </w:p>
        </w:tc>
        <w:tc>
          <w:tcPr>
            <w:tcW w:w="813" w:type="dxa"/>
            <w:vAlign w:val="center"/>
          </w:tcPr>
          <w:p w:rsidR="00214FC3" w:rsidRDefault="00BC031E">
            <w:pPr>
              <w:pStyle w:val="ad"/>
            </w:pPr>
            <w:r>
              <w:rPr>
                <w:rFonts w:hint="eastAsia"/>
              </w:rPr>
              <w:t>64</w:t>
            </w:r>
          </w:p>
        </w:tc>
        <w:tc>
          <w:tcPr>
            <w:tcW w:w="762" w:type="dxa"/>
            <w:vAlign w:val="center"/>
          </w:tcPr>
          <w:p w:rsidR="00214FC3" w:rsidRDefault="00BC031E">
            <w:pPr>
              <w:pStyle w:val="ad"/>
            </w:pPr>
            <w:r>
              <w:rPr>
                <w:rFonts w:hint="eastAsia"/>
              </w:rPr>
              <w:t>64</w:t>
            </w:r>
          </w:p>
        </w:tc>
        <w:tc>
          <w:tcPr>
            <w:tcW w:w="788" w:type="dxa"/>
            <w:vAlign w:val="center"/>
          </w:tcPr>
          <w:p w:rsidR="00214FC3" w:rsidRDefault="00BC031E">
            <w:pPr>
              <w:pStyle w:val="ad"/>
            </w:pPr>
            <w:r>
              <w:rPr>
                <w:rFonts w:hint="eastAsia"/>
              </w:rPr>
              <w:t>64</w:t>
            </w:r>
          </w:p>
        </w:tc>
        <w:tc>
          <w:tcPr>
            <w:tcW w:w="726" w:type="dxa"/>
            <w:vAlign w:val="center"/>
          </w:tcPr>
          <w:p w:rsidR="00214FC3" w:rsidRDefault="00BC031E">
            <w:pPr>
              <w:pStyle w:val="ad"/>
            </w:pPr>
            <w:r>
              <w:rPr>
                <w:rFonts w:hint="eastAsia"/>
              </w:rPr>
              <w:t>64</w:t>
            </w:r>
          </w:p>
        </w:tc>
        <w:tc>
          <w:tcPr>
            <w:tcW w:w="1094" w:type="dxa"/>
            <w:vAlign w:val="center"/>
          </w:tcPr>
          <w:p w:rsidR="00214FC3" w:rsidRDefault="00BC031E">
            <w:pPr>
              <w:pStyle w:val="af"/>
            </w:pPr>
            <w:r>
              <w:rPr>
                <w:rFonts w:hint="eastAsia"/>
              </w:rPr>
              <w:t>64</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d"/>
              <w:rPr>
                <w:rFonts w:cs="宋体"/>
              </w:rPr>
            </w:pPr>
            <w:r>
              <w:rPr>
                <w:rFonts w:hint="eastAsia"/>
              </w:rPr>
              <w:t>——</w:t>
            </w:r>
          </w:p>
        </w:tc>
      </w:tr>
      <w:tr w:rsidR="00214FC3">
        <w:trPr>
          <w:trHeight w:val="363"/>
          <w:jc w:val="center"/>
        </w:trPr>
        <w:tc>
          <w:tcPr>
            <w:tcW w:w="756" w:type="dxa"/>
            <w:vMerge w:val="restart"/>
            <w:vAlign w:val="center"/>
          </w:tcPr>
          <w:p w:rsidR="00214FC3" w:rsidRDefault="00BC031E">
            <w:pPr>
              <w:pStyle w:val="ad"/>
            </w:pPr>
            <w:r>
              <w:rPr>
                <w:rFonts w:hint="eastAsia"/>
              </w:rPr>
              <w:t>生产废水回用水池★</w:t>
            </w:r>
            <w:r>
              <w:rPr>
                <w:rFonts w:hint="eastAsia"/>
              </w:rPr>
              <w:t>2</w:t>
            </w:r>
          </w:p>
        </w:tc>
        <w:tc>
          <w:tcPr>
            <w:tcW w:w="1312" w:type="dxa"/>
            <w:vAlign w:val="center"/>
          </w:tcPr>
          <w:p w:rsidR="00214FC3" w:rsidRDefault="00BC031E">
            <w:pPr>
              <w:pStyle w:val="ad"/>
            </w:pPr>
            <w:r>
              <w:t>pH</w:t>
            </w:r>
            <w:r>
              <w:rPr>
                <w:rFonts w:hint="eastAsia"/>
              </w:rPr>
              <w:t>值</w:t>
            </w:r>
          </w:p>
        </w:tc>
        <w:tc>
          <w:tcPr>
            <w:tcW w:w="650" w:type="dxa"/>
            <w:vAlign w:val="center"/>
          </w:tcPr>
          <w:p w:rsidR="00214FC3" w:rsidRDefault="00BC031E">
            <w:pPr>
              <w:pStyle w:val="ad"/>
            </w:pPr>
            <w:r>
              <w:rPr>
                <w:rFonts w:hint="eastAsia"/>
              </w:rPr>
              <w:t>7.29</w:t>
            </w:r>
          </w:p>
        </w:tc>
        <w:tc>
          <w:tcPr>
            <w:tcW w:w="775" w:type="dxa"/>
            <w:vAlign w:val="center"/>
          </w:tcPr>
          <w:p w:rsidR="00214FC3" w:rsidRDefault="00BC031E">
            <w:pPr>
              <w:pStyle w:val="ad"/>
            </w:pPr>
            <w:r>
              <w:t xml:space="preserve">7.28 </w:t>
            </w:r>
          </w:p>
        </w:tc>
        <w:tc>
          <w:tcPr>
            <w:tcW w:w="813" w:type="dxa"/>
            <w:vAlign w:val="center"/>
          </w:tcPr>
          <w:p w:rsidR="00214FC3" w:rsidRDefault="00BC031E">
            <w:pPr>
              <w:pStyle w:val="ad"/>
            </w:pPr>
            <w:r>
              <w:t>7.2</w:t>
            </w:r>
            <w:r>
              <w:rPr>
                <w:rFonts w:hint="eastAsia"/>
              </w:rPr>
              <w:t>6</w:t>
            </w:r>
            <w:r>
              <w:t xml:space="preserve"> </w:t>
            </w:r>
          </w:p>
        </w:tc>
        <w:tc>
          <w:tcPr>
            <w:tcW w:w="762" w:type="dxa"/>
            <w:vAlign w:val="center"/>
          </w:tcPr>
          <w:p w:rsidR="00214FC3" w:rsidRDefault="00BC031E">
            <w:pPr>
              <w:pStyle w:val="ad"/>
            </w:pPr>
            <w:r>
              <w:t xml:space="preserve">7.28 </w:t>
            </w:r>
          </w:p>
        </w:tc>
        <w:tc>
          <w:tcPr>
            <w:tcW w:w="788" w:type="dxa"/>
            <w:vAlign w:val="center"/>
          </w:tcPr>
          <w:p w:rsidR="00214FC3" w:rsidRDefault="00BC031E">
            <w:pPr>
              <w:pStyle w:val="ad"/>
            </w:pPr>
            <w:r>
              <w:t xml:space="preserve">7.30 </w:t>
            </w:r>
          </w:p>
        </w:tc>
        <w:tc>
          <w:tcPr>
            <w:tcW w:w="726" w:type="dxa"/>
            <w:vAlign w:val="center"/>
          </w:tcPr>
          <w:p w:rsidR="00214FC3" w:rsidRDefault="00BC031E">
            <w:pPr>
              <w:pStyle w:val="ad"/>
            </w:pPr>
            <w:r>
              <w:t xml:space="preserve">7.29 </w:t>
            </w:r>
          </w:p>
        </w:tc>
        <w:tc>
          <w:tcPr>
            <w:tcW w:w="1094" w:type="dxa"/>
            <w:vAlign w:val="center"/>
          </w:tcPr>
          <w:p w:rsidR="00214FC3" w:rsidRDefault="00BC031E">
            <w:pPr>
              <w:pStyle w:val="af"/>
            </w:pPr>
            <w:r>
              <w:rPr>
                <w:rFonts w:hint="eastAsia"/>
              </w:rPr>
              <w:t>7.26~7.30</w:t>
            </w:r>
          </w:p>
        </w:tc>
        <w:tc>
          <w:tcPr>
            <w:tcW w:w="1189" w:type="dxa"/>
            <w:vAlign w:val="center"/>
          </w:tcPr>
          <w:p w:rsidR="00214FC3" w:rsidRDefault="00BC031E">
            <w:pPr>
              <w:pStyle w:val="af"/>
            </w:pPr>
            <w:r>
              <w:rPr>
                <w:rFonts w:hint="eastAsia"/>
              </w:rPr>
              <w:t>6.5~9.0</w:t>
            </w:r>
          </w:p>
          <w:p w:rsidR="00214FC3" w:rsidRDefault="00BC031E">
            <w:pPr>
              <w:pStyle w:val="af"/>
            </w:pPr>
            <w:r>
              <w:rPr>
                <w:rFonts w:hint="eastAsia"/>
              </w:rPr>
              <w:t>无量纲</w:t>
            </w:r>
          </w:p>
        </w:tc>
        <w:tc>
          <w:tcPr>
            <w:tcW w:w="671" w:type="dxa"/>
            <w:vAlign w:val="center"/>
          </w:tcPr>
          <w:p w:rsidR="00214FC3" w:rsidRDefault="00BC031E">
            <w:pPr>
              <w:pStyle w:val="ad"/>
              <w:rPr>
                <w:rFonts w:cs="宋体"/>
              </w:rPr>
            </w:pPr>
            <w:r>
              <w:rPr>
                <w:rFonts w:cs="宋体" w:hint="eastAsia"/>
              </w:rPr>
              <w:t>达标</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化学需氧量</w:t>
            </w:r>
          </w:p>
        </w:tc>
        <w:tc>
          <w:tcPr>
            <w:tcW w:w="650" w:type="dxa"/>
            <w:vAlign w:val="center"/>
          </w:tcPr>
          <w:p w:rsidR="00214FC3" w:rsidRDefault="00BC031E">
            <w:pPr>
              <w:pStyle w:val="ad"/>
            </w:pPr>
            <w:r>
              <w:rPr>
                <w:rFonts w:hint="eastAsia"/>
              </w:rPr>
              <w:t>88</w:t>
            </w:r>
          </w:p>
        </w:tc>
        <w:tc>
          <w:tcPr>
            <w:tcW w:w="775" w:type="dxa"/>
            <w:vAlign w:val="center"/>
          </w:tcPr>
          <w:p w:rsidR="00214FC3" w:rsidRDefault="00BC031E">
            <w:pPr>
              <w:pStyle w:val="ad"/>
            </w:pPr>
            <w:r>
              <w:rPr>
                <w:rFonts w:hint="eastAsia"/>
              </w:rPr>
              <w:t>92</w:t>
            </w:r>
          </w:p>
        </w:tc>
        <w:tc>
          <w:tcPr>
            <w:tcW w:w="813" w:type="dxa"/>
            <w:vAlign w:val="center"/>
          </w:tcPr>
          <w:p w:rsidR="00214FC3" w:rsidRDefault="00BC031E">
            <w:pPr>
              <w:pStyle w:val="ad"/>
            </w:pPr>
            <w:r>
              <w:rPr>
                <w:rFonts w:hint="eastAsia"/>
              </w:rPr>
              <w:t>98</w:t>
            </w:r>
          </w:p>
        </w:tc>
        <w:tc>
          <w:tcPr>
            <w:tcW w:w="762" w:type="dxa"/>
            <w:vAlign w:val="center"/>
          </w:tcPr>
          <w:p w:rsidR="00214FC3" w:rsidRDefault="00BC031E">
            <w:pPr>
              <w:pStyle w:val="ad"/>
            </w:pPr>
            <w:r>
              <w:rPr>
                <w:rFonts w:hint="eastAsia"/>
              </w:rPr>
              <w:t>97</w:t>
            </w:r>
          </w:p>
        </w:tc>
        <w:tc>
          <w:tcPr>
            <w:tcW w:w="788" w:type="dxa"/>
            <w:vAlign w:val="center"/>
          </w:tcPr>
          <w:p w:rsidR="00214FC3" w:rsidRDefault="00BC031E">
            <w:pPr>
              <w:pStyle w:val="ad"/>
            </w:pPr>
            <w:r>
              <w:rPr>
                <w:rFonts w:hint="eastAsia"/>
              </w:rPr>
              <w:t>90</w:t>
            </w:r>
          </w:p>
        </w:tc>
        <w:tc>
          <w:tcPr>
            <w:tcW w:w="726" w:type="dxa"/>
            <w:vAlign w:val="center"/>
          </w:tcPr>
          <w:p w:rsidR="00214FC3" w:rsidRDefault="00BC031E">
            <w:pPr>
              <w:pStyle w:val="ad"/>
            </w:pPr>
            <w:r>
              <w:rPr>
                <w:rFonts w:hint="eastAsia"/>
              </w:rPr>
              <w:t>87</w:t>
            </w:r>
          </w:p>
        </w:tc>
        <w:tc>
          <w:tcPr>
            <w:tcW w:w="1094" w:type="dxa"/>
            <w:vAlign w:val="center"/>
          </w:tcPr>
          <w:p w:rsidR="00214FC3" w:rsidRDefault="00BC031E">
            <w:pPr>
              <w:pStyle w:val="ad"/>
            </w:pPr>
            <w:r>
              <w:rPr>
                <w:rFonts w:hint="eastAsia"/>
              </w:rPr>
              <w:t xml:space="preserve">92 </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d"/>
              <w:rPr>
                <w:rFonts w:cs="宋体"/>
              </w:rPr>
            </w:pPr>
            <w:r>
              <w:rPr>
                <w:rFonts w:hint="eastAsia"/>
              </w:rPr>
              <w:t>——</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五日生化需氧量</w:t>
            </w:r>
          </w:p>
        </w:tc>
        <w:tc>
          <w:tcPr>
            <w:tcW w:w="650" w:type="dxa"/>
            <w:vAlign w:val="center"/>
          </w:tcPr>
          <w:p w:rsidR="00214FC3" w:rsidRDefault="00BC031E">
            <w:pPr>
              <w:pStyle w:val="ad"/>
            </w:pPr>
            <w:r>
              <w:rPr>
                <w:rFonts w:hint="eastAsia"/>
              </w:rPr>
              <w:t>25.0</w:t>
            </w:r>
          </w:p>
        </w:tc>
        <w:tc>
          <w:tcPr>
            <w:tcW w:w="775" w:type="dxa"/>
            <w:vAlign w:val="center"/>
          </w:tcPr>
          <w:p w:rsidR="00214FC3" w:rsidRDefault="00BC031E">
            <w:pPr>
              <w:pStyle w:val="ad"/>
            </w:pPr>
            <w:r>
              <w:rPr>
                <w:rFonts w:hint="eastAsia"/>
              </w:rPr>
              <w:t xml:space="preserve">25.4 </w:t>
            </w:r>
          </w:p>
        </w:tc>
        <w:tc>
          <w:tcPr>
            <w:tcW w:w="813" w:type="dxa"/>
            <w:vAlign w:val="center"/>
          </w:tcPr>
          <w:p w:rsidR="00214FC3" w:rsidRDefault="00BC031E">
            <w:pPr>
              <w:pStyle w:val="ad"/>
            </w:pPr>
            <w:r>
              <w:rPr>
                <w:rFonts w:hint="eastAsia"/>
              </w:rPr>
              <w:t xml:space="preserve">25.9 </w:t>
            </w:r>
          </w:p>
        </w:tc>
        <w:tc>
          <w:tcPr>
            <w:tcW w:w="762" w:type="dxa"/>
            <w:vAlign w:val="center"/>
          </w:tcPr>
          <w:p w:rsidR="00214FC3" w:rsidRDefault="00BC031E">
            <w:pPr>
              <w:pStyle w:val="ad"/>
            </w:pPr>
            <w:r>
              <w:rPr>
                <w:rFonts w:hint="eastAsia"/>
              </w:rPr>
              <w:t xml:space="preserve">24.5 </w:t>
            </w:r>
          </w:p>
        </w:tc>
        <w:tc>
          <w:tcPr>
            <w:tcW w:w="788" w:type="dxa"/>
            <w:vAlign w:val="center"/>
          </w:tcPr>
          <w:p w:rsidR="00214FC3" w:rsidRDefault="00BC031E">
            <w:pPr>
              <w:pStyle w:val="ad"/>
            </w:pPr>
            <w:r>
              <w:rPr>
                <w:rFonts w:hint="eastAsia"/>
              </w:rPr>
              <w:t xml:space="preserve">24.7 </w:t>
            </w:r>
          </w:p>
        </w:tc>
        <w:tc>
          <w:tcPr>
            <w:tcW w:w="726" w:type="dxa"/>
            <w:vAlign w:val="center"/>
          </w:tcPr>
          <w:p w:rsidR="00214FC3" w:rsidRDefault="00BC031E">
            <w:pPr>
              <w:pStyle w:val="ad"/>
            </w:pPr>
            <w:r>
              <w:rPr>
                <w:rFonts w:hint="eastAsia"/>
              </w:rPr>
              <w:t xml:space="preserve">25.6 </w:t>
            </w:r>
          </w:p>
        </w:tc>
        <w:tc>
          <w:tcPr>
            <w:tcW w:w="1094" w:type="dxa"/>
            <w:vAlign w:val="center"/>
          </w:tcPr>
          <w:p w:rsidR="00214FC3" w:rsidRDefault="00BC031E">
            <w:pPr>
              <w:pStyle w:val="ad"/>
            </w:pPr>
            <w:r>
              <w:rPr>
                <w:rFonts w:hint="eastAsia"/>
              </w:rPr>
              <w:t xml:space="preserve">25.2 </w:t>
            </w:r>
          </w:p>
        </w:tc>
        <w:tc>
          <w:tcPr>
            <w:tcW w:w="1189" w:type="dxa"/>
            <w:vAlign w:val="center"/>
          </w:tcPr>
          <w:p w:rsidR="00214FC3" w:rsidRDefault="00BC031E">
            <w:pPr>
              <w:pStyle w:val="af"/>
            </w:pPr>
            <w:r>
              <w:rPr>
                <w:rFonts w:hint="eastAsia"/>
              </w:rPr>
              <w:t>30</w:t>
            </w:r>
          </w:p>
        </w:tc>
        <w:tc>
          <w:tcPr>
            <w:tcW w:w="671" w:type="dxa"/>
            <w:vAlign w:val="center"/>
          </w:tcPr>
          <w:p w:rsidR="00214FC3" w:rsidRDefault="00BC031E">
            <w:pPr>
              <w:pStyle w:val="ad"/>
              <w:rPr>
                <w:rFonts w:cs="宋体"/>
              </w:rPr>
            </w:pPr>
            <w:r>
              <w:rPr>
                <w:rFonts w:cs="宋体" w:hint="eastAsia"/>
              </w:rPr>
              <w:t>达标</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悬浮物</w:t>
            </w:r>
          </w:p>
        </w:tc>
        <w:tc>
          <w:tcPr>
            <w:tcW w:w="650" w:type="dxa"/>
            <w:vAlign w:val="center"/>
          </w:tcPr>
          <w:p w:rsidR="00214FC3" w:rsidRDefault="00BC031E">
            <w:pPr>
              <w:pStyle w:val="ad"/>
            </w:pPr>
            <w:r>
              <w:rPr>
                <w:rFonts w:hint="eastAsia"/>
              </w:rPr>
              <w:t>16</w:t>
            </w:r>
          </w:p>
        </w:tc>
        <w:tc>
          <w:tcPr>
            <w:tcW w:w="775" w:type="dxa"/>
            <w:vAlign w:val="center"/>
          </w:tcPr>
          <w:p w:rsidR="00214FC3" w:rsidRDefault="00BC031E">
            <w:pPr>
              <w:pStyle w:val="ad"/>
            </w:pPr>
            <w:r>
              <w:rPr>
                <w:rFonts w:hint="eastAsia"/>
              </w:rPr>
              <w:t>17</w:t>
            </w:r>
          </w:p>
        </w:tc>
        <w:tc>
          <w:tcPr>
            <w:tcW w:w="813" w:type="dxa"/>
            <w:vAlign w:val="center"/>
          </w:tcPr>
          <w:p w:rsidR="00214FC3" w:rsidRDefault="00BC031E">
            <w:pPr>
              <w:pStyle w:val="ad"/>
            </w:pPr>
            <w:r>
              <w:rPr>
                <w:rFonts w:hint="eastAsia"/>
              </w:rPr>
              <w:t>15</w:t>
            </w:r>
          </w:p>
        </w:tc>
        <w:tc>
          <w:tcPr>
            <w:tcW w:w="762" w:type="dxa"/>
            <w:vAlign w:val="center"/>
          </w:tcPr>
          <w:p w:rsidR="00214FC3" w:rsidRDefault="00BC031E">
            <w:pPr>
              <w:pStyle w:val="ad"/>
            </w:pPr>
            <w:r>
              <w:rPr>
                <w:rFonts w:hint="eastAsia"/>
              </w:rPr>
              <w:t>17</w:t>
            </w:r>
          </w:p>
        </w:tc>
        <w:tc>
          <w:tcPr>
            <w:tcW w:w="788" w:type="dxa"/>
            <w:vAlign w:val="center"/>
          </w:tcPr>
          <w:p w:rsidR="00214FC3" w:rsidRDefault="00BC031E">
            <w:pPr>
              <w:pStyle w:val="ad"/>
            </w:pPr>
            <w:r>
              <w:rPr>
                <w:rFonts w:hint="eastAsia"/>
              </w:rPr>
              <w:t>20</w:t>
            </w:r>
          </w:p>
        </w:tc>
        <w:tc>
          <w:tcPr>
            <w:tcW w:w="726" w:type="dxa"/>
            <w:vAlign w:val="center"/>
          </w:tcPr>
          <w:p w:rsidR="00214FC3" w:rsidRDefault="00BC031E">
            <w:pPr>
              <w:pStyle w:val="ad"/>
            </w:pPr>
            <w:r>
              <w:rPr>
                <w:rFonts w:hint="eastAsia"/>
              </w:rPr>
              <w:t>15</w:t>
            </w:r>
          </w:p>
        </w:tc>
        <w:tc>
          <w:tcPr>
            <w:tcW w:w="1094" w:type="dxa"/>
            <w:vAlign w:val="center"/>
          </w:tcPr>
          <w:p w:rsidR="00214FC3" w:rsidRDefault="00BC031E">
            <w:pPr>
              <w:pStyle w:val="ad"/>
            </w:pPr>
            <w:r>
              <w:rPr>
                <w:rFonts w:hint="eastAsia"/>
              </w:rPr>
              <w:t xml:space="preserve">17 </w:t>
            </w:r>
          </w:p>
        </w:tc>
        <w:tc>
          <w:tcPr>
            <w:tcW w:w="1189" w:type="dxa"/>
            <w:vAlign w:val="center"/>
          </w:tcPr>
          <w:p w:rsidR="00214FC3" w:rsidRDefault="00BC031E">
            <w:pPr>
              <w:pStyle w:val="af"/>
            </w:pPr>
            <w:r>
              <w:rPr>
                <w:rFonts w:hint="eastAsia"/>
              </w:rPr>
              <w:t>30</w:t>
            </w:r>
          </w:p>
        </w:tc>
        <w:tc>
          <w:tcPr>
            <w:tcW w:w="671" w:type="dxa"/>
            <w:vAlign w:val="center"/>
          </w:tcPr>
          <w:p w:rsidR="00214FC3" w:rsidRDefault="00BC031E">
            <w:pPr>
              <w:pStyle w:val="ad"/>
              <w:rPr>
                <w:rFonts w:cs="宋体"/>
              </w:rPr>
            </w:pPr>
            <w:r>
              <w:rPr>
                <w:rFonts w:cs="宋体" w:hint="eastAsia"/>
              </w:rPr>
              <w:t>达标</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氨氮</w:t>
            </w:r>
          </w:p>
        </w:tc>
        <w:tc>
          <w:tcPr>
            <w:tcW w:w="650" w:type="dxa"/>
            <w:vAlign w:val="center"/>
          </w:tcPr>
          <w:p w:rsidR="00214FC3" w:rsidRDefault="00BC031E">
            <w:pPr>
              <w:pStyle w:val="ad"/>
            </w:pPr>
            <w:r>
              <w:rPr>
                <w:rFonts w:hint="eastAsia"/>
              </w:rPr>
              <w:t>10.7</w:t>
            </w:r>
          </w:p>
        </w:tc>
        <w:tc>
          <w:tcPr>
            <w:tcW w:w="775" w:type="dxa"/>
            <w:vAlign w:val="center"/>
          </w:tcPr>
          <w:p w:rsidR="00214FC3" w:rsidRDefault="00BC031E">
            <w:pPr>
              <w:pStyle w:val="ad"/>
            </w:pPr>
            <w:r>
              <w:rPr>
                <w:rFonts w:hint="eastAsia"/>
              </w:rPr>
              <w:t xml:space="preserve">10.1 </w:t>
            </w:r>
          </w:p>
        </w:tc>
        <w:tc>
          <w:tcPr>
            <w:tcW w:w="813" w:type="dxa"/>
            <w:vAlign w:val="center"/>
          </w:tcPr>
          <w:p w:rsidR="00214FC3" w:rsidRDefault="00BC031E">
            <w:pPr>
              <w:pStyle w:val="ad"/>
            </w:pPr>
            <w:r>
              <w:rPr>
                <w:rFonts w:hint="eastAsia"/>
              </w:rPr>
              <w:t xml:space="preserve">10.9 </w:t>
            </w:r>
          </w:p>
        </w:tc>
        <w:tc>
          <w:tcPr>
            <w:tcW w:w="762" w:type="dxa"/>
            <w:vAlign w:val="center"/>
          </w:tcPr>
          <w:p w:rsidR="00214FC3" w:rsidRDefault="00BC031E">
            <w:pPr>
              <w:pStyle w:val="ad"/>
            </w:pPr>
            <w:r>
              <w:rPr>
                <w:rFonts w:hint="eastAsia"/>
              </w:rPr>
              <w:t xml:space="preserve">11.7 </w:t>
            </w:r>
          </w:p>
        </w:tc>
        <w:tc>
          <w:tcPr>
            <w:tcW w:w="788" w:type="dxa"/>
            <w:vAlign w:val="center"/>
          </w:tcPr>
          <w:p w:rsidR="00214FC3" w:rsidRDefault="00BC031E">
            <w:pPr>
              <w:pStyle w:val="ad"/>
            </w:pPr>
            <w:r>
              <w:rPr>
                <w:rFonts w:hint="eastAsia"/>
              </w:rPr>
              <w:t xml:space="preserve">10.4 </w:t>
            </w:r>
          </w:p>
        </w:tc>
        <w:tc>
          <w:tcPr>
            <w:tcW w:w="726" w:type="dxa"/>
            <w:vAlign w:val="center"/>
          </w:tcPr>
          <w:p w:rsidR="00214FC3" w:rsidRDefault="00BC031E">
            <w:pPr>
              <w:pStyle w:val="ad"/>
            </w:pPr>
            <w:r>
              <w:rPr>
                <w:rFonts w:hint="eastAsia"/>
              </w:rPr>
              <w:t xml:space="preserve">11.5 </w:t>
            </w:r>
          </w:p>
        </w:tc>
        <w:tc>
          <w:tcPr>
            <w:tcW w:w="1094" w:type="dxa"/>
            <w:vAlign w:val="center"/>
          </w:tcPr>
          <w:p w:rsidR="00214FC3" w:rsidRDefault="00BC031E">
            <w:pPr>
              <w:pStyle w:val="ad"/>
            </w:pPr>
            <w:r>
              <w:rPr>
                <w:rFonts w:hint="eastAsia"/>
              </w:rPr>
              <w:t xml:space="preserve">10.9 </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f"/>
              <w:rPr>
                <w:rFonts w:cs="宋体"/>
              </w:rPr>
            </w:pPr>
            <w:r>
              <w:rPr>
                <w:rFonts w:hint="eastAsia"/>
              </w:rPr>
              <w:t>——</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石油类</w:t>
            </w:r>
          </w:p>
        </w:tc>
        <w:tc>
          <w:tcPr>
            <w:tcW w:w="650" w:type="dxa"/>
            <w:vAlign w:val="center"/>
          </w:tcPr>
          <w:p w:rsidR="00214FC3" w:rsidRDefault="00BC031E">
            <w:pPr>
              <w:pStyle w:val="ad"/>
            </w:pPr>
            <w:r>
              <w:rPr>
                <w:rFonts w:hint="eastAsia"/>
              </w:rPr>
              <w:t>ND</w:t>
            </w:r>
          </w:p>
        </w:tc>
        <w:tc>
          <w:tcPr>
            <w:tcW w:w="775" w:type="dxa"/>
            <w:vAlign w:val="center"/>
          </w:tcPr>
          <w:p w:rsidR="00214FC3" w:rsidRDefault="00BC031E">
            <w:pPr>
              <w:pStyle w:val="ad"/>
            </w:pPr>
            <w:r>
              <w:rPr>
                <w:rFonts w:hint="eastAsia"/>
              </w:rPr>
              <w:t>ND</w:t>
            </w:r>
          </w:p>
        </w:tc>
        <w:tc>
          <w:tcPr>
            <w:tcW w:w="813" w:type="dxa"/>
            <w:vAlign w:val="center"/>
          </w:tcPr>
          <w:p w:rsidR="00214FC3" w:rsidRDefault="00BC031E">
            <w:pPr>
              <w:pStyle w:val="ad"/>
            </w:pPr>
            <w:r>
              <w:rPr>
                <w:rFonts w:hint="eastAsia"/>
              </w:rPr>
              <w:t>ND</w:t>
            </w:r>
          </w:p>
        </w:tc>
        <w:tc>
          <w:tcPr>
            <w:tcW w:w="762" w:type="dxa"/>
            <w:vAlign w:val="center"/>
          </w:tcPr>
          <w:p w:rsidR="00214FC3" w:rsidRDefault="00BC031E">
            <w:pPr>
              <w:pStyle w:val="ad"/>
            </w:pPr>
            <w:r>
              <w:rPr>
                <w:rFonts w:hint="eastAsia"/>
              </w:rPr>
              <w:t>ND</w:t>
            </w:r>
          </w:p>
        </w:tc>
        <w:tc>
          <w:tcPr>
            <w:tcW w:w="788" w:type="dxa"/>
            <w:vAlign w:val="center"/>
          </w:tcPr>
          <w:p w:rsidR="00214FC3" w:rsidRDefault="00BC031E">
            <w:pPr>
              <w:pStyle w:val="ad"/>
            </w:pPr>
            <w:r>
              <w:rPr>
                <w:rFonts w:hint="eastAsia"/>
              </w:rPr>
              <w:t>ND</w:t>
            </w:r>
          </w:p>
        </w:tc>
        <w:tc>
          <w:tcPr>
            <w:tcW w:w="726" w:type="dxa"/>
            <w:vAlign w:val="center"/>
          </w:tcPr>
          <w:p w:rsidR="00214FC3" w:rsidRDefault="00BC031E">
            <w:pPr>
              <w:pStyle w:val="ad"/>
            </w:pPr>
            <w:r>
              <w:rPr>
                <w:rFonts w:hint="eastAsia"/>
              </w:rPr>
              <w:t>ND</w:t>
            </w:r>
          </w:p>
        </w:tc>
        <w:tc>
          <w:tcPr>
            <w:tcW w:w="1094" w:type="dxa"/>
            <w:vAlign w:val="center"/>
          </w:tcPr>
          <w:p w:rsidR="00214FC3" w:rsidRDefault="00BC031E">
            <w:pPr>
              <w:pStyle w:val="ad"/>
            </w:pPr>
            <w:r>
              <w:rPr>
                <w:rFonts w:hint="eastAsia"/>
              </w:rPr>
              <w:t>ND</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f"/>
              <w:rPr>
                <w:rFonts w:cs="宋体"/>
              </w:rPr>
            </w:pPr>
            <w:r>
              <w:rPr>
                <w:rFonts w:hint="eastAsia"/>
              </w:rPr>
              <w:t>——</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阴离子表面活性剂</w:t>
            </w:r>
          </w:p>
        </w:tc>
        <w:tc>
          <w:tcPr>
            <w:tcW w:w="650" w:type="dxa"/>
            <w:vAlign w:val="center"/>
          </w:tcPr>
          <w:p w:rsidR="00214FC3" w:rsidRDefault="00BC031E">
            <w:pPr>
              <w:pStyle w:val="ad"/>
            </w:pPr>
            <w:r>
              <w:rPr>
                <w:rFonts w:hint="eastAsia"/>
              </w:rPr>
              <w:t>ND</w:t>
            </w:r>
          </w:p>
        </w:tc>
        <w:tc>
          <w:tcPr>
            <w:tcW w:w="775" w:type="dxa"/>
            <w:vAlign w:val="center"/>
          </w:tcPr>
          <w:p w:rsidR="00214FC3" w:rsidRDefault="00BC031E">
            <w:pPr>
              <w:pStyle w:val="ad"/>
            </w:pPr>
            <w:r>
              <w:rPr>
                <w:rFonts w:hint="eastAsia"/>
              </w:rPr>
              <w:t>ND</w:t>
            </w:r>
          </w:p>
        </w:tc>
        <w:tc>
          <w:tcPr>
            <w:tcW w:w="813" w:type="dxa"/>
            <w:vAlign w:val="center"/>
          </w:tcPr>
          <w:p w:rsidR="00214FC3" w:rsidRDefault="00BC031E">
            <w:pPr>
              <w:pStyle w:val="ad"/>
            </w:pPr>
            <w:r>
              <w:rPr>
                <w:rFonts w:hint="eastAsia"/>
              </w:rPr>
              <w:t>ND</w:t>
            </w:r>
          </w:p>
        </w:tc>
        <w:tc>
          <w:tcPr>
            <w:tcW w:w="762" w:type="dxa"/>
            <w:vAlign w:val="center"/>
          </w:tcPr>
          <w:p w:rsidR="00214FC3" w:rsidRDefault="00BC031E">
            <w:pPr>
              <w:pStyle w:val="ad"/>
            </w:pPr>
            <w:r>
              <w:rPr>
                <w:rFonts w:hint="eastAsia"/>
              </w:rPr>
              <w:t>ND</w:t>
            </w:r>
          </w:p>
        </w:tc>
        <w:tc>
          <w:tcPr>
            <w:tcW w:w="788" w:type="dxa"/>
            <w:vAlign w:val="center"/>
          </w:tcPr>
          <w:p w:rsidR="00214FC3" w:rsidRDefault="00BC031E">
            <w:pPr>
              <w:pStyle w:val="ad"/>
            </w:pPr>
            <w:r>
              <w:rPr>
                <w:rFonts w:hint="eastAsia"/>
              </w:rPr>
              <w:t>ND</w:t>
            </w:r>
          </w:p>
        </w:tc>
        <w:tc>
          <w:tcPr>
            <w:tcW w:w="726" w:type="dxa"/>
            <w:vAlign w:val="center"/>
          </w:tcPr>
          <w:p w:rsidR="00214FC3" w:rsidRDefault="00BC031E">
            <w:pPr>
              <w:pStyle w:val="ad"/>
            </w:pPr>
            <w:r>
              <w:rPr>
                <w:rFonts w:hint="eastAsia"/>
              </w:rPr>
              <w:t>ND</w:t>
            </w:r>
          </w:p>
        </w:tc>
        <w:tc>
          <w:tcPr>
            <w:tcW w:w="1094" w:type="dxa"/>
            <w:vAlign w:val="center"/>
          </w:tcPr>
          <w:p w:rsidR="00214FC3" w:rsidRDefault="00BC031E">
            <w:pPr>
              <w:pStyle w:val="ad"/>
            </w:pPr>
            <w:r>
              <w:rPr>
                <w:rFonts w:hint="eastAsia"/>
              </w:rPr>
              <w:t>ND</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f"/>
              <w:rPr>
                <w:rFonts w:cs="宋体"/>
              </w:rPr>
            </w:pPr>
            <w:r>
              <w:rPr>
                <w:rFonts w:hint="eastAsia"/>
              </w:rPr>
              <w:t>——</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色度</w:t>
            </w:r>
          </w:p>
        </w:tc>
        <w:tc>
          <w:tcPr>
            <w:tcW w:w="650" w:type="dxa"/>
            <w:vAlign w:val="center"/>
          </w:tcPr>
          <w:p w:rsidR="00214FC3" w:rsidRDefault="00BC031E">
            <w:pPr>
              <w:pStyle w:val="ad"/>
            </w:pPr>
            <w:r>
              <w:rPr>
                <w:rFonts w:hint="eastAsia"/>
              </w:rPr>
              <w:t>8</w:t>
            </w:r>
          </w:p>
        </w:tc>
        <w:tc>
          <w:tcPr>
            <w:tcW w:w="775" w:type="dxa"/>
            <w:vAlign w:val="center"/>
          </w:tcPr>
          <w:p w:rsidR="00214FC3" w:rsidRDefault="00BC031E">
            <w:pPr>
              <w:pStyle w:val="ad"/>
            </w:pPr>
            <w:r>
              <w:rPr>
                <w:rFonts w:hint="eastAsia"/>
              </w:rPr>
              <w:t>8</w:t>
            </w:r>
          </w:p>
        </w:tc>
        <w:tc>
          <w:tcPr>
            <w:tcW w:w="813" w:type="dxa"/>
            <w:vAlign w:val="center"/>
          </w:tcPr>
          <w:p w:rsidR="00214FC3" w:rsidRDefault="00BC031E">
            <w:pPr>
              <w:pStyle w:val="ad"/>
            </w:pPr>
            <w:r>
              <w:rPr>
                <w:rFonts w:hint="eastAsia"/>
              </w:rPr>
              <w:t>8</w:t>
            </w:r>
          </w:p>
        </w:tc>
        <w:tc>
          <w:tcPr>
            <w:tcW w:w="762" w:type="dxa"/>
            <w:vAlign w:val="center"/>
          </w:tcPr>
          <w:p w:rsidR="00214FC3" w:rsidRDefault="00BC031E">
            <w:pPr>
              <w:pStyle w:val="ad"/>
            </w:pPr>
            <w:r>
              <w:rPr>
                <w:rFonts w:hint="eastAsia"/>
              </w:rPr>
              <w:t>8</w:t>
            </w:r>
          </w:p>
        </w:tc>
        <w:tc>
          <w:tcPr>
            <w:tcW w:w="788" w:type="dxa"/>
            <w:vAlign w:val="center"/>
          </w:tcPr>
          <w:p w:rsidR="00214FC3" w:rsidRDefault="00BC031E">
            <w:pPr>
              <w:pStyle w:val="ad"/>
            </w:pPr>
            <w:r>
              <w:rPr>
                <w:rFonts w:hint="eastAsia"/>
              </w:rPr>
              <w:t>8</w:t>
            </w:r>
          </w:p>
        </w:tc>
        <w:tc>
          <w:tcPr>
            <w:tcW w:w="726" w:type="dxa"/>
            <w:vAlign w:val="center"/>
          </w:tcPr>
          <w:p w:rsidR="00214FC3" w:rsidRDefault="00BC031E">
            <w:pPr>
              <w:pStyle w:val="ad"/>
            </w:pPr>
            <w:r>
              <w:rPr>
                <w:rFonts w:hint="eastAsia"/>
              </w:rPr>
              <w:t>8</w:t>
            </w:r>
          </w:p>
        </w:tc>
        <w:tc>
          <w:tcPr>
            <w:tcW w:w="1094" w:type="dxa"/>
            <w:vAlign w:val="center"/>
          </w:tcPr>
          <w:p w:rsidR="00214FC3" w:rsidRDefault="00BC031E">
            <w:pPr>
              <w:pStyle w:val="ad"/>
            </w:pPr>
            <w:r>
              <w:rPr>
                <w:rFonts w:hint="eastAsia"/>
              </w:rPr>
              <w:t>8</w:t>
            </w:r>
          </w:p>
        </w:tc>
        <w:tc>
          <w:tcPr>
            <w:tcW w:w="1189" w:type="dxa"/>
            <w:vAlign w:val="center"/>
          </w:tcPr>
          <w:p w:rsidR="00214FC3" w:rsidRDefault="00BC031E">
            <w:pPr>
              <w:pStyle w:val="af"/>
            </w:pPr>
            <w:r>
              <w:rPr>
                <w:rFonts w:hint="eastAsia"/>
              </w:rPr>
              <w:t>30</w:t>
            </w:r>
          </w:p>
        </w:tc>
        <w:tc>
          <w:tcPr>
            <w:tcW w:w="671" w:type="dxa"/>
            <w:vAlign w:val="center"/>
          </w:tcPr>
          <w:p w:rsidR="00214FC3" w:rsidRDefault="00BC031E">
            <w:pPr>
              <w:pStyle w:val="ad"/>
              <w:rPr>
                <w:rFonts w:cs="宋体"/>
              </w:rPr>
            </w:pPr>
            <w:r>
              <w:rPr>
                <w:rFonts w:cs="宋体" w:hint="eastAsia"/>
              </w:rPr>
              <w:t>达标</w:t>
            </w:r>
          </w:p>
        </w:tc>
      </w:tr>
      <w:tr w:rsidR="00214FC3">
        <w:trPr>
          <w:trHeight w:val="363"/>
          <w:jc w:val="center"/>
        </w:trPr>
        <w:tc>
          <w:tcPr>
            <w:tcW w:w="9536" w:type="dxa"/>
            <w:gridSpan w:val="11"/>
            <w:vAlign w:val="center"/>
          </w:tcPr>
          <w:p w:rsidR="00214FC3" w:rsidRDefault="00BC031E">
            <w:pPr>
              <w:pStyle w:val="ad"/>
              <w:jc w:val="both"/>
            </w:pPr>
            <w:r>
              <w:rPr>
                <w:rFonts w:cs="宋体" w:hint="eastAsia"/>
              </w:rPr>
              <w:t>备注：执行</w:t>
            </w:r>
            <w:r>
              <w:rPr>
                <w:rFonts w:hint="eastAsia"/>
              </w:rPr>
              <w:t>《城市污水再生利用</w:t>
            </w:r>
            <w:r>
              <w:rPr>
                <w:rFonts w:hint="eastAsia"/>
              </w:rPr>
              <w:t xml:space="preserve"> </w:t>
            </w:r>
            <w:r>
              <w:rPr>
                <w:rFonts w:hint="eastAsia"/>
              </w:rPr>
              <w:t>工业用水水质》（</w:t>
            </w:r>
            <w:r>
              <w:rPr>
                <w:rFonts w:hint="eastAsia"/>
              </w:rPr>
              <w:t>GB/T 19923-2005</w:t>
            </w:r>
            <w:r>
              <w:rPr>
                <w:rFonts w:hint="eastAsia"/>
              </w:rPr>
              <w:t>）洗涤用水标准</w:t>
            </w:r>
            <w:r>
              <w:rPr>
                <w:rFonts w:cs="宋体" w:hint="eastAsia"/>
              </w:rPr>
              <w:t>。</w:t>
            </w:r>
          </w:p>
        </w:tc>
      </w:tr>
    </w:tbl>
    <w:p w:rsidR="00214FC3" w:rsidRDefault="00BC031E">
      <w:r>
        <w:rPr>
          <w:rFonts w:hint="eastAsia"/>
        </w:rPr>
        <w:t>监测结果表明：验收监测期间，项目生产废水回用水质符合《城市污水再生利用</w:t>
      </w:r>
      <w:r>
        <w:rPr>
          <w:rFonts w:hint="eastAsia"/>
        </w:rPr>
        <w:t xml:space="preserve"> </w:t>
      </w:r>
      <w:r>
        <w:rPr>
          <w:rFonts w:hint="eastAsia"/>
        </w:rPr>
        <w:t>工业用水水质》（</w:t>
      </w:r>
      <w:r>
        <w:rPr>
          <w:rFonts w:hint="eastAsia"/>
        </w:rPr>
        <w:t>GB/T 19923-2005</w:t>
      </w:r>
      <w:r>
        <w:rPr>
          <w:rFonts w:hint="eastAsia"/>
        </w:rPr>
        <w:t>）洗涤用水标准要求。</w:t>
      </w:r>
    </w:p>
    <w:p w:rsidR="00214FC3" w:rsidRDefault="00BC031E">
      <w:pPr>
        <w:pStyle w:val="3"/>
        <w:ind w:firstLineChars="300" w:firstLine="840"/>
        <w:rPr>
          <w:b w:val="0"/>
          <w:bCs/>
        </w:rPr>
      </w:pPr>
      <w:r>
        <w:rPr>
          <w:rFonts w:hint="eastAsia"/>
          <w:b w:val="0"/>
          <w:bCs/>
        </w:rPr>
        <w:t>（</w:t>
      </w:r>
      <w:r>
        <w:rPr>
          <w:rFonts w:hint="eastAsia"/>
          <w:b w:val="0"/>
          <w:bCs/>
        </w:rPr>
        <w:t>2</w:t>
      </w:r>
      <w:r>
        <w:rPr>
          <w:rFonts w:hint="eastAsia"/>
          <w:b w:val="0"/>
          <w:bCs/>
        </w:rPr>
        <w:t>）生活污水监测结果及评价</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项目生活污水监测结果见表4-10。</w:t>
      </w:r>
    </w:p>
    <w:p w:rsidR="00214FC3" w:rsidRDefault="00BC031E">
      <w:pPr>
        <w:pStyle w:val="ac"/>
      </w:pPr>
      <w:r>
        <w:rPr>
          <w:rFonts w:hint="eastAsia"/>
        </w:rPr>
        <w:t>表</w:t>
      </w:r>
      <w:r>
        <w:rPr>
          <w:rFonts w:hint="eastAsia"/>
        </w:rPr>
        <w:t xml:space="preserve">4-10  </w:t>
      </w:r>
      <w:r>
        <w:rPr>
          <w:rFonts w:hint="eastAsia"/>
        </w:rPr>
        <w:t>生活污水监测结果</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312"/>
        <w:gridCol w:w="650"/>
        <w:gridCol w:w="775"/>
        <w:gridCol w:w="813"/>
        <w:gridCol w:w="762"/>
        <w:gridCol w:w="788"/>
        <w:gridCol w:w="726"/>
        <w:gridCol w:w="1094"/>
        <w:gridCol w:w="1189"/>
        <w:gridCol w:w="671"/>
      </w:tblGrid>
      <w:tr w:rsidR="00214FC3">
        <w:trPr>
          <w:trHeight w:val="363"/>
          <w:jc w:val="center"/>
        </w:trPr>
        <w:tc>
          <w:tcPr>
            <w:tcW w:w="756" w:type="dxa"/>
            <w:vMerge w:val="restart"/>
            <w:vAlign w:val="center"/>
          </w:tcPr>
          <w:p w:rsidR="00214FC3" w:rsidRDefault="00BC031E">
            <w:pPr>
              <w:pStyle w:val="ad"/>
              <w:rPr>
                <w:rFonts w:cs="宋体"/>
              </w:rPr>
            </w:pPr>
            <w:r>
              <w:rPr>
                <w:rFonts w:cs="宋体" w:hint="eastAsia"/>
              </w:rPr>
              <w:t>监测</w:t>
            </w:r>
          </w:p>
          <w:p w:rsidR="00214FC3" w:rsidRDefault="00BC031E">
            <w:pPr>
              <w:pStyle w:val="ad"/>
            </w:pPr>
            <w:r>
              <w:rPr>
                <w:rFonts w:cs="宋体" w:hint="eastAsia"/>
              </w:rPr>
              <w:t>点位</w:t>
            </w:r>
          </w:p>
        </w:tc>
        <w:tc>
          <w:tcPr>
            <w:tcW w:w="1312" w:type="dxa"/>
            <w:vMerge w:val="restart"/>
            <w:vAlign w:val="center"/>
          </w:tcPr>
          <w:p w:rsidR="00214FC3" w:rsidRDefault="00BC031E">
            <w:pPr>
              <w:pStyle w:val="ad"/>
            </w:pPr>
            <w:r>
              <w:rPr>
                <w:rFonts w:cs="宋体" w:hint="eastAsia"/>
              </w:rPr>
              <w:t>监测项目</w:t>
            </w:r>
          </w:p>
        </w:tc>
        <w:tc>
          <w:tcPr>
            <w:tcW w:w="5608" w:type="dxa"/>
            <w:gridSpan w:val="7"/>
            <w:vAlign w:val="center"/>
          </w:tcPr>
          <w:p w:rsidR="00214FC3" w:rsidRDefault="00BC031E">
            <w:pPr>
              <w:pStyle w:val="ad"/>
            </w:pPr>
            <w:r>
              <w:rPr>
                <w:rFonts w:cs="宋体" w:hint="eastAsia"/>
              </w:rPr>
              <w:t>监测结果（</w:t>
            </w:r>
            <w:r>
              <w:t>mg/L</w:t>
            </w:r>
            <w:r>
              <w:rPr>
                <w:rFonts w:cs="宋体" w:hint="eastAsia"/>
              </w:rPr>
              <w:t>）</w:t>
            </w:r>
          </w:p>
        </w:tc>
        <w:tc>
          <w:tcPr>
            <w:tcW w:w="1189" w:type="dxa"/>
            <w:vMerge w:val="restart"/>
            <w:vAlign w:val="center"/>
          </w:tcPr>
          <w:p w:rsidR="00214FC3" w:rsidRDefault="00BC031E">
            <w:pPr>
              <w:pStyle w:val="ad"/>
            </w:pPr>
            <w:r>
              <w:rPr>
                <w:rFonts w:cs="宋体" w:hint="eastAsia"/>
              </w:rPr>
              <w:t>标准限值</w:t>
            </w:r>
            <w:r>
              <w:t>mg/L</w:t>
            </w:r>
          </w:p>
        </w:tc>
        <w:tc>
          <w:tcPr>
            <w:tcW w:w="671" w:type="dxa"/>
            <w:vMerge w:val="restart"/>
            <w:vAlign w:val="center"/>
          </w:tcPr>
          <w:p w:rsidR="00214FC3" w:rsidRDefault="00BC031E">
            <w:pPr>
              <w:pStyle w:val="ad"/>
            </w:pPr>
            <w:r>
              <w:rPr>
                <w:rFonts w:cs="宋体" w:hint="eastAsia"/>
              </w:rPr>
              <w:t>是否达标</w:t>
            </w:r>
          </w:p>
        </w:tc>
      </w:tr>
      <w:tr w:rsidR="00214FC3">
        <w:trPr>
          <w:trHeight w:val="363"/>
          <w:jc w:val="center"/>
        </w:trPr>
        <w:tc>
          <w:tcPr>
            <w:tcW w:w="756" w:type="dxa"/>
            <w:vMerge/>
            <w:vAlign w:val="center"/>
          </w:tcPr>
          <w:p w:rsidR="00214FC3" w:rsidRDefault="00214FC3">
            <w:pPr>
              <w:pStyle w:val="ad"/>
            </w:pPr>
          </w:p>
        </w:tc>
        <w:tc>
          <w:tcPr>
            <w:tcW w:w="1312" w:type="dxa"/>
            <w:vMerge/>
            <w:vAlign w:val="center"/>
          </w:tcPr>
          <w:p w:rsidR="00214FC3" w:rsidRDefault="00214FC3">
            <w:pPr>
              <w:pStyle w:val="ad"/>
            </w:pPr>
          </w:p>
        </w:tc>
        <w:tc>
          <w:tcPr>
            <w:tcW w:w="2238" w:type="dxa"/>
            <w:gridSpan w:val="3"/>
            <w:vAlign w:val="center"/>
          </w:tcPr>
          <w:p w:rsidR="00214FC3" w:rsidRDefault="00BC031E">
            <w:pPr>
              <w:pStyle w:val="ad"/>
            </w:pPr>
            <w:r>
              <w:t>0</w:t>
            </w:r>
            <w:r>
              <w:rPr>
                <w:rFonts w:hint="eastAsia"/>
              </w:rPr>
              <w:t>3</w:t>
            </w:r>
            <w:r>
              <w:rPr>
                <w:rFonts w:cs="宋体" w:hint="eastAsia"/>
              </w:rPr>
              <w:t>月</w:t>
            </w:r>
            <w:r>
              <w:rPr>
                <w:rFonts w:hint="eastAsia"/>
              </w:rPr>
              <w:t>22</w:t>
            </w:r>
            <w:r>
              <w:rPr>
                <w:rFonts w:hint="eastAsia"/>
              </w:rPr>
              <w:t>日</w:t>
            </w:r>
          </w:p>
        </w:tc>
        <w:tc>
          <w:tcPr>
            <w:tcW w:w="2276" w:type="dxa"/>
            <w:gridSpan w:val="3"/>
            <w:vAlign w:val="center"/>
          </w:tcPr>
          <w:p w:rsidR="00214FC3" w:rsidRDefault="00BC031E">
            <w:pPr>
              <w:pStyle w:val="ad"/>
            </w:pPr>
            <w:r>
              <w:t>0</w:t>
            </w:r>
            <w:r>
              <w:rPr>
                <w:rFonts w:hint="eastAsia"/>
              </w:rPr>
              <w:t>3</w:t>
            </w:r>
            <w:r>
              <w:rPr>
                <w:rFonts w:cs="宋体" w:hint="eastAsia"/>
              </w:rPr>
              <w:t>月</w:t>
            </w:r>
            <w:r>
              <w:rPr>
                <w:rFonts w:cs="宋体" w:hint="eastAsia"/>
              </w:rPr>
              <w:t>23</w:t>
            </w:r>
            <w:r>
              <w:rPr>
                <w:rFonts w:hint="eastAsia"/>
              </w:rPr>
              <w:t>日</w:t>
            </w:r>
          </w:p>
        </w:tc>
        <w:tc>
          <w:tcPr>
            <w:tcW w:w="1094" w:type="dxa"/>
            <w:vMerge w:val="restart"/>
            <w:vAlign w:val="center"/>
          </w:tcPr>
          <w:p w:rsidR="00214FC3" w:rsidRDefault="00BC031E">
            <w:pPr>
              <w:pStyle w:val="ad"/>
            </w:pPr>
            <w:r>
              <w:rPr>
                <w:rFonts w:hint="eastAsia"/>
              </w:rPr>
              <w:t>范围或</w:t>
            </w:r>
          </w:p>
          <w:p w:rsidR="00214FC3" w:rsidRDefault="00BC031E">
            <w:pPr>
              <w:pStyle w:val="ad"/>
            </w:pPr>
            <w:r>
              <w:rPr>
                <w:rFonts w:hint="eastAsia"/>
              </w:rPr>
              <w:t>均值</w:t>
            </w:r>
          </w:p>
        </w:tc>
        <w:tc>
          <w:tcPr>
            <w:tcW w:w="1189" w:type="dxa"/>
            <w:vMerge/>
            <w:vAlign w:val="center"/>
          </w:tcPr>
          <w:p w:rsidR="00214FC3" w:rsidRDefault="00214FC3">
            <w:pPr>
              <w:pStyle w:val="ad"/>
            </w:pPr>
          </w:p>
        </w:tc>
        <w:tc>
          <w:tcPr>
            <w:tcW w:w="671" w:type="dxa"/>
            <w:vMerge/>
            <w:vAlign w:val="center"/>
          </w:tcPr>
          <w:p w:rsidR="00214FC3" w:rsidRDefault="00214FC3">
            <w:pPr>
              <w:pStyle w:val="ad"/>
            </w:pPr>
          </w:p>
        </w:tc>
      </w:tr>
      <w:tr w:rsidR="00214FC3">
        <w:trPr>
          <w:trHeight w:val="363"/>
          <w:jc w:val="center"/>
        </w:trPr>
        <w:tc>
          <w:tcPr>
            <w:tcW w:w="756" w:type="dxa"/>
            <w:vMerge/>
            <w:vAlign w:val="center"/>
          </w:tcPr>
          <w:p w:rsidR="00214FC3" w:rsidRDefault="00214FC3">
            <w:pPr>
              <w:pStyle w:val="ad"/>
            </w:pPr>
          </w:p>
        </w:tc>
        <w:tc>
          <w:tcPr>
            <w:tcW w:w="1312" w:type="dxa"/>
            <w:vMerge/>
            <w:vAlign w:val="center"/>
          </w:tcPr>
          <w:p w:rsidR="00214FC3" w:rsidRDefault="00214FC3">
            <w:pPr>
              <w:pStyle w:val="ad"/>
            </w:pPr>
          </w:p>
        </w:tc>
        <w:tc>
          <w:tcPr>
            <w:tcW w:w="650" w:type="dxa"/>
            <w:vAlign w:val="center"/>
          </w:tcPr>
          <w:p w:rsidR="00214FC3" w:rsidRDefault="00BC031E">
            <w:pPr>
              <w:pStyle w:val="ad"/>
            </w:pPr>
            <w:r>
              <w:rPr>
                <w:rFonts w:hint="eastAsia"/>
              </w:rPr>
              <w:t>1</w:t>
            </w:r>
          </w:p>
        </w:tc>
        <w:tc>
          <w:tcPr>
            <w:tcW w:w="775" w:type="dxa"/>
            <w:vAlign w:val="center"/>
          </w:tcPr>
          <w:p w:rsidR="00214FC3" w:rsidRDefault="00BC031E">
            <w:pPr>
              <w:pStyle w:val="ad"/>
            </w:pPr>
            <w:r>
              <w:rPr>
                <w:rFonts w:hint="eastAsia"/>
              </w:rPr>
              <w:t>2</w:t>
            </w:r>
          </w:p>
        </w:tc>
        <w:tc>
          <w:tcPr>
            <w:tcW w:w="813" w:type="dxa"/>
            <w:vAlign w:val="center"/>
          </w:tcPr>
          <w:p w:rsidR="00214FC3" w:rsidRDefault="00BC031E">
            <w:pPr>
              <w:pStyle w:val="ad"/>
            </w:pPr>
            <w:r>
              <w:rPr>
                <w:rFonts w:hint="eastAsia"/>
              </w:rPr>
              <w:t>3</w:t>
            </w:r>
          </w:p>
        </w:tc>
        <w:tc>
          <w:tcPr>
            <w:tcW w:w="762" w:type="dxa"/>
            <w:vAlign w:val="center"/>
          </w:tcPr>
          <w:p w:rsidR="00214FC3" w:rsidRDefault="00BC031E">
            <w:pPr>
              <w:pStyle w:val="ad"/>
            </w:pPr>
            <w:r>
              <w:rPr>
                <w:rFonts w:hint="eastAsia"/>
              </w:rPr>
              <w:t>1</w:t>
            </w:r>
          </w:p>
        </w:tc>
        <w:tc>
          <w:tcPr>
            <w:tcW w:w="788" w:type="dxa"/>
            <w:vAlign w:val="center"/>
          </w:tcPr>
          <w:p w:rsidR="00214FC3" w:rsidRDefault="00BC031E">
            <w:pPr>
              <w:pStyle w:val="ad"/>
            </w:pPr>
            <w:r>
              <w:rPr>
                <w:rFonts w:hint="eastAsia"/>
              </w:rPr>
              <w:t>2</w:t>
            </w:r>
          </w:p>
        </w:tc>
        <w:tc>
          <w:tcPr>
            <w:tcW w:w="726" w:type="dxa"/>
            <w:vAlign w:val="center"/>
          </w:tcPr>
          <w:p w:rsidR="00214FC3" w:rsidRDefault="00BC031E">
            <w:pPr>
              <w:pStyle w:val="ad"/>
            </w:pPr>
            <w:r>
              <w:rPr>
                <w:rFonts w:hint="eastAsia"/>
              </w:rPr>
              <w:t>3</w:t>
            </w:r>
          </w:p>
        </w:tc>
        <w:tc>
          <w:tcPr>
            <w:tcW w:w="1094" w:type="dxa"/>
            <w:vMerge/>
            <w:vAlign w:val="center"/>
          </w:tcPr>
          <w:p w:rsidR="00214FC3" w:rsidRDefault="00214FC3">
            <w:pPr>
              <w:pStyle w:val="ad"/>
            </w:pPr>
          </w:p>
        </w:tc>
        <w:tc>
          <w:tcPr>
            <w:tcW w:w="1189" w:type="dxa"/>
            <w:vMerge/>
            <w:vAlign w:val="center"/>
          </w:tcPr>
          <w:p w:rsidR="00214FC3" w:rsidRDefault="00214FC3">
            <w:pPr>
              <w:pStyle w:val="ad"/>
            </w:pPr>
          </w:p>
        </w:tc>
        <w:tc>
          <w:tcPr>
            <w:tcW w:w="671" w:type="dxa"/>
            <w:vMerge/>
            <w:vAlign w:val="center"/>
          </w:tcPr>
          <w:p w:rsidR="00214FC3" w:rsidRDefault="00214FC3">
            <w:pPr>
              <w:pStyle w:val="ad"/>
            </w:pPr>
          </w:p>
        </w:tc>
      </w:tr>
      <w:tr w:rsidR="00214FC3">
        <w:trPr>
          <w:trHeight w:val="363"/>
          <w:jc w:val="center"/>
        </w:trPr>
        <w:tc>
          <w:tcPr>
            <w:tcW w:w="756" w:type="dxa"/>
            <w:vMerge w:val="restart"/>
            <w:vAlign w:val="center"/>
          </w:tcPr>
          <w:p w:rsidR="00214FC3" w:rsidRDefault="00BC031E">
            <w:pPr>
              <w:pStyle w:val="ad"/>
            </w:pPr>
            <w:r>
              <w:rPr>
                <w:rFonts w:cs="宋体" w:hint="eastAsia"/>
              </w:rPr>
              <w:t>生活污水回用</w:t>
            </w:r>
            <w:r>
              <w:rPr>
                <w:rFonts w:cs="宋体" w:hint="eastAsia"/>
              </w:rPr>
              <w:lastRenderedPageBreak/>
              <w:t>水</w:t>
            </w:r>
            <w:r>
              <w:rPr>
                <w:rFonts w:hint="eastAsia"/>
              </w:rPr>
              <w:t>★</w:t>
            </w:r>
            <w:r>
              <w:rPr>
                <w:rFonts w:hint="eastAsia"/>
              </w:rPr>
              <w:t>3</w:t>
            </w:r>
          </w:p>
        </w:tc>
        <w:tc>
          <w:tcPr>
            <w:tcW w:w="1312" w:type="dxa"/>
            <w:vAlign w:val="center"/>
          </w:tcPr>
          <w:p w:rsidR="00214FC3" w:rsidRDefault="00BC031E">
            <w:pPr>
              <w:pStyle w:val="ad"/>
            </w:pPr>
            <w:r>
              <w:lastRenderedPageBreak/>
              <w:t>pH</w:t>
            </w:r>
            <w:r>
              <w:rPr>
                <w:rFonts w:hint="eastAsia"/>
              </w:rPr>
              <w:t>值</w:t>
            </w:r>
          </w:p>
        </w:tc>
        <w:tc>
          <w:tcPr>
            <w:tcW w:w="650" w:type="dxa"/>
            <w:vAlign w:val="center"/>
          </w:tcPr>
          <w:p w:rsidR="00214FC3" w:rsidRDefault="00BC031E">
            <w:pPr>
              <w:pStyle w:val="ad"/>
            </w:pPr>
            <w:r>
              <w:rPr>
                <w:rFonts w:hint="eastAsia"/>
              </w:rPr>
              <w:t>7.17</w:t>
            </w:r>
          </w:p>
        </w:tc>
        <w:tc>
          <w:tcPr>
            <w:tcW w:w="775" w:type="dxa"/>
            <w:vAlign w:val="center"/>
          </w:tcPr>
          <w:p w:rsidR="00214FC3" w:rsidRDefault="00BC031E">
            <w:pPr>
              <w:pStyle w:val="ad"/>
            </w:pPr>
            <w:r>
              <w:t xml:space="preserve">7.19 </w:t>
            </w:r>
          </w:p>
        </w:tc>
        <w:tc>
          <w:tcPr>
            <w:tcW w:w="813" w:type="dxa"/>
            <w:vAlign w:val="center"/>
          </w:tcPr>
          <w:p w:rsidR="00214FC3" w:rsidRDefault="00BC031E">
            <w:pPr>
              <w:pStyle w:val="ad"/>
            </w:pPr>
            <w:r>
              <w:t xml:space="preserve">7.12 </w:t>
            </w:r>
          </w:p>
        </w:tc>
        <w:tc>
          <w:tcPr>
            <w:tcW w:w="762" w:type="dxa"/>
            <w:vAlign w:val="center"/>
          </w:tcPr>
          <w:p w:rsidR="00214FC3" w:rsidRDefault="00BC031E">
            <w:pPr>
              <w:pStyle w:val="ad"/>
            </w:pPr>
            <w:r>
              <w:t xml:space="preserve">7.13 </w:t>
            </w:r>
          </w:p>
        </w:tc>
        <w:tc>
          <w:tcPr>
            <w:tcW w:w="788" w:type="dxa"/>
            <w:vAlign w:val="center"/>
          </w:tcPr>
          <w:p w:rsidR="00214FC3" w:rsidRDefault="00BC031E">
            <w:pPr>
              <w:pStyle w:val="ad"/>
            </w:pPr>
            <w:r>
              <w:t>7.</w:t>
            </w:r>
            <w:r>
              <w:rPr>
                <w:rFonts w:hint="eastAsia"/>
              </w:rPr>
              <w:t>18</w:t>
            </w:r>
            <w:r>
              <w:t xml:space="preserve"> </w:t>
            </w:r>
          </w:p>
        </w:tc>
        <w:tc>
          <w:tcPr>
            <w:tcW w:w="726" w:type="dxa"/>
            <w:vAlign w:val="center"/>
          </w:tcPr>
          <w:p w:rsidR="00214FC3" w:rsidRDefault="00BC031E">
            <w:pPr>
              <w:pStyle w:val="ad"/>
            </w:pPr>
            <w:r>
              <w:t xml:space="preserve">7.21 </w:t>
            </w:r>
          </w:p>
        </w:tc>
        <w:tc>
          <w:tcPr>
            <w:tcW w:w="1094" w:type="dxa"/>
            <w:vAlign w:val="center"/>
          </w:tcPr>
          <w:p w:rsidR="00214FC3" w:rsidRDefault="00BC031E">
            <w:pPr>
              <w:pStyle w:val="ad"/>
            </w:pPr>
            <w:r>
              <w:rPr>
                <w:rFonts w:hint="eastAsia"/>
              </w:rPr>
              <w:t>7.12~7.21</w:t>
            </w:r>
          </w:p>
        </w:tc>
        <w:tc>
          <w:tcPr>
            <w:tcW w:w="1189" w:type="dxa"/>
            <w:vAlign w:val="center"/>
          </w:tcPr>
          <w:p w:rsidR="00214FC3" w:rsidRDefault="00BC031E">
            <w:pPr>
              <w:pStyle w:val="af"/>
            </w:pPr>
            <w:r>
              <w:rPr>
                <w:rFonts w:hint="eastAsia"/>
              </w:rPr>
              <w:t>6.0~9.0</w:t>
            </w:r>
          </w:p>
          <w:p w:rsidR="00214FC3" w:rsidRDefault="00BC031E">
            <w:pPr>
              <w:pStyle w:val="af"/>
            </w:pPr>
            <w:r>
              <w:rPr>
                <w:rFonts w:hint="eastAsia"/>
              </w:rPr>
              <w:t>（无量纲）</w:t>
            </w:r>
          </w:p>
        </w:tc>
        <w:tc>
          <w:tcPr>
            <w:tcW w:w="671" w:type="dxa"/>
            <w:vAlign w:val="center"/>
          </w:tcPr>
          <w:p w:rsidR="00214FC3" w:rsidRDefault="00BC031E">
            <w:pPr>
              <w:pStyle w:val="ad"/>
            </w:pPr>
            <w:r>
              <w:rPr>
                <w:rFonts w:cs="宋体" w:hint="eastAsia"/>
              </w:rPr>
              <w:t>达标</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化学需氧量</w:t>
            </w:r>
          </w:p>
        </w:tc>
        <w:tc>
          <w:tcPr>
            <w:tcW w:w="650" w:type="dxa"/>
            <w:vAlign w:val="center"/>
          </w:tcPr>
          <w:p w:rsidR="00214FC3" w:rsidRDefault="00BC031E">
            <w:pPr>
              <w:pStyle w:val="ad"/>
            </w:pPr>
            <w:r>
              <w:rPr>
                <w:rFonts w:hint="eastAsia"/>
              </w:rPr>
              <w:t>30</w:t>
            </w:r>
          </w:p>
        </w:tc>
        <w:tc>
          <w:tcPr>
            <w:tcW w:w="775" w:type="dxa"/>
            <w:vAlign w:val="center"/>
          </w:tcPr>
          <w:p w:rsidR="00214FC3" w:rsidRDefault="00BC031E">
            <w:pPr>
              <w:pStyle w:val="ad"/>
            </w:pPr>
            <w:r>
              <w:rPr>
                <w:rFonts w:hint="eastAsia"/>
              </w:rPr>
              <w:t>36</w:t>
            </w:r>
          </w:p>
        </w:tc>
        <w:tc>
          <w:tcPr>
            <w:tcW w:w="813" w:type="dxa"/>
            <w:vAlign w:val="center"/>
          </w:tcPr>
          <w:p w:rsidR="00214FC3" w:rsidRDefault="00BC031E">
            <w:pPr>
              <w:pStyle w:val="ad"/>
            </w:pPr>
            <w:r>
              <w:rPr>
                <w:rFonts w:hint="eastAsia"/>
              </w:rPr>
              <w:t>42</w:t>
            </w:r>
          </w:p>
        </w:tc>
        <w:tc>
          <w:tcPr>
            <w:tcW w:w="762" w:type="dxa"/>
            <w:vAlign w:val="center"/>
          </w:tcPr>
          <w:p w:rsidR="00214FC3" w:rsidRDefault="00BC031E">
            <w:pPr>
              <w:pStyle w:val="ad"/>
            </w:pPr>
            <w:r>
              <w:rPr>
                <w:rFonts w:hint="eastAsia"/>
              </w:rPr>
              <w:t>39</w:t>
            </w:r>
          </w:p>
        </w:tc>
        <w:tc>
          <w:tcPr>
            <w:tcW w:w="788" w:type="dxa"/>
            <w:vAlign w:val="center"/>
          </w:tcPr>
          <w:p w:rsidR="00214FC3" w:rsidRDefault="00BC031E">
            <w:pPr>
              <w:pStyle w:val="ad"/>
            </w:pPr>
            <w:r>
              <w:rPr>
                <w:rFonts w:hint="eastAsia"/>
              </w:rPr>
              <w:t>35</w:t>
            </w:r>
          </w:p>
        </w:tc>
        <w:tc>
          <w:tcPr>
            <w:tcW w:w="726" w:type="dxa"/>
            <w:vAlign w:val="center"/>
          </w:tcPr>
          <w:p w:rsidR="00214FC3" w:rsidRDefault="00BC031E">
            <w:pPr>
              <w:pStyle w:val="ad"/>
            </w:pPr>
            <w:r>
              <w:rPr>
                <w:rFonts w:hint="eastAsia"/>
              </w:rPr>
              <w:t>40</w:t>
            </w:r>
          </w:p>
        </w:tc>
        <w:tc>
          <w:tcPr>
            <w:tcW w:w="1094" w:type="dxa"/>
            <w:vAlign w:val="center"/>
          </w:tcPr>
          <w:p w:rsidR="00214FC3" w:rsidRDefault="00BC031E">
            <w:pPr>
              <w:pStyle w:val="ad"/>
            </w:pPr>
            <w:r>
              <w:rPr>
                <w:rFonts w:hint="eastAsia"/>
              </w:rPr>
              <w:t>37</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d"/>
            </w:pPr>
            <w:r>
              <w:rPr>
                <w:rFonts w:cs="宋体" w:hint="eastAsia"/>
              </w:rPr>
              <w:t>——</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五日生化需氧量</w:t>
            </w:r>
          </w:p>
        </w:tc>
        <w:tc>
          <w:tcPr>
            <w:tcW w:w="650" w:type="dxa"/>
            <w:vAlign w:val="center"/>
          </w:tcPr>
          <w:p w:rsidR="00214FC3" w:rsidRDefault="00BC031E">
            <w:pPr>
              <w:pStyle w:val="ad"/>
            </w:pPr>
            <w:r>
              <w:rPr>
                <w:rFonts w:hint="eastAsia"/>
              </w:rPr>
              <w:t xml:space="preserve">8.0 </w:t>
            </w:r>
          </w:p>
        </w:tc>
        <w:tc>
          <w:tcPr>
            <w:tcW w:w="775" w:type="dxa"/>
            <w:vAlign w:val="center"/>
          </w:tcPr>
          <w:p w:rsidR="00214FC3" w:rsidRDefault="00BC031E">
            <w:pPr>
              <w:pStyle w:val="ad"/>
            </w:pPr>
            <w:r>
              <w:rPr>
                <w:rFonts w:hint="eastAsia"/>
              </w:rPr>
              <w:t>9.4</w:t>
            </w:r>
          </w:p>
        </w:tc>
        <w:tc>
          <w:tcPr>
            <w:tcW w:w="813" w:type="dxa"/>
            <w:vAlign w:val="center"/>
          </w:tcPr>
          <w:p w:rsidR="00214FC3" w:rsidRDefault="00BC031E">
            <w:pPr>
              <w:pStyle w:val="ad"/>
            </w:pPr>
            <w:r>
              <w:rPr>
                <w:rFonts w:hint="eastAsia"/>
              </w:rPr>
              <w:t>10.8</w:t>
            </w:r>
          </w:p>
        </w:tc>
        <w:tc>
          <w:tcPr>
            <w:tcW w:w="762" w:type="dxa"/>
            <w:vAlign w:val="center"/>
          </w:tcPr>
          <w:p w:rsidR="00214FC3" w:rsidRDefault="00BC031E">
            <w:pPr>
              <w:pStyle w:val="ad"/>
            </w:pPr>
            <w:r>
              <w:rPr>
                <w:rFonts w:hint="eastAsia"/>
              </w:rPr>
              <w:t>9.7</w:t>
            </w:r>
          </w:p>
        </w:tc>
        <w:tc>
          <w:tcPr>
            <w:tcW w:w="788" w:type="dxa"/>
            <w:vAlign w:val="center"/>
          </w:tcPr>
          <w:p w:rsidR="00214FC3" w:rsidRDefault="00BC031E">
            <w:pPr>
              <w:pStyle w:val="ad"/>
            </w:pPr>
            <w:r>
              <w:rPr>
                <w:rFonts w:hint="eastAsia"/>
              </w:rPr>
              <w:t>9.3</w:t>
            </w:r>
          </w:p>
        </w:tc>
        <w:tc>
          <w:tcPr>
            <w:tcW w:w="726" w:type="dxa"/>
            <w:vAlign w:val="center"/>
          </w:tcPr>
          <w:p w:rsidR="00214FC3" w:rsidRDefault="00BC031E">
            <w:pPr>
              <w:pStyle w:val="ad"/>
            </w:pPr>
            <w:r>
              <w:rPr>
                <w:rFonts w:hint="eastAsia"/>
              </w:rPr>
              <w:t>10.2</w:t>
            </w:r>
          </w:p>
        </w:tc>
        <w:tc>
          <w:tcPr>
            <w:tcW w:w="1094" w:type="dxa"/>
            <w:vAlign w:val="center"/>
          </w:tcPr>
          <w:p w:rsidR="00214FC3" w:rsidRDefault="00BC031E">
            <w:pPr>
              <w:pStyle w:val="ad"/>
            </w:pPr>
            <w:r>
              <w:rPr>
                <w:rFonts w:hint="eastAsia"/>
              </w:rPr>
              <w:t xml:space="preserve">9.6 </w:t>
            </w:r>
          </w:p>
        </w:tc>
        <w:tc>
          <w:tcPr>
            <w:tcW w:w="1189" w:type="dxa"/>
            <w:vAlign w:val="center"/>
          </w:tcPr>
          <w:p w:rsidR="00214FC3" w:rsidRDefault="00BC031E">
            <w:pPr>
              <w:pStyle w:val="af"/>
            </w:pPr>
            <w:r>
              <w:rPr>
                <w:rFonts w:hint="eastAsia"/>
              </w:rPr>
              <w:t>15</w:t>
            </w:r>
          </w:p>
        </w:tc>
        <w:tc>
          <w:tcPr>
            <w:tcW w:w="671" w:type="dxa"/>
            <w:vAlign w:val="center"/>
          </w:tcPr>
          <w:p w:rsidR="00214FC3" w:rsidRDefault="00BC031E">
            <w:pPr>
              <w:pStyle w:val="ad"/>
            </w:pPr>
            <w:r>
              <w:rPr>
                <w:rFonts w:cs="宋体" w:hint="eastAsia"/>
              </w:rPr>
              <w:t>达标</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悬浮物</w:t>
            </w:r>
          </w:p>
        </w:tc>
        <w:tc>
          <w:tcPr>
            <w:tcW w:w="650" w:type="dxa"/>
            <w:vAlign w:val="center"/>
          </w:tcPr>
          <w:p w:rsidR="00214FC3" w:rsidRDefault="00BC031E">
            <w:pPr>
              <w:pStyle w:val="ad"/>
            </w:pPr>
            <w:r>
              <w:rPr>
                <w:rFonts w:hint="eastAsia"/>
              </w:rPr>
              <w:t>8</w:t>
            </w:r>
          </w:p>
        </w:tc>
        <w:tc>
          <w:tcPr>
            <w:tcW w:w="775" w:type="dxa"/>
            <w:vAlign w:val="center"/>
          </w:tcPr>
          <w:p w:rsidR="00214FC3" w:rsidRDefault="00BC031E">
            <w:pPr>
              <w:pStyle w:val="ad"/>
            </w:pPr>
            <w:r>
              <w:rPr>
                <w:rFonts w:hint="eastAsia"/>
              </w:rPr>
              <w:t>13</w:t>
            </w:r>
          </w:p>
        </w:tc>
        <w:tc>
          <w:tcPr>
            <w:tcW w:w="813" w:type="dxa"/>
            <w:vAlign w:val="center"/>
          </w:tcPr>
          <w:p w:rsidR="00214FC3" w:rsidRDefault="00BC031E">
            <w:pPr>
              <w:pStyle w:val="ad"/>
            </w:pPr>
            <w:r>
              <w:rPr>
                <w:rFonts w:hint="eastAsia"/>
              </w:rPr>
              <w:t>12</w:t>
            </w:r>
          </w:p>
        </w:tc>
        <w:tc>
          <w:tcPr>
            <w:tcW w:w="762" w:type="dxa"/>
            <w:vAlign w:val="center"/>
          </w:tcPr>
          <w:p w:rsidR="00214FC3" w:rsidRDefault="00BC031E">
            <w:pPr>
              <w:pStyle w:val="ad"/>
            </w:pPr>
            <w:r>
              <w:rPr>
                <w:rFonts w:hint="eastAsia"/>
              </w:rPr>
              <w:t>13</w:t>
            </w:r>
          </w:p>
        </w:tc>
        <w:tc>
          <w:tcPr>
            <w:tcW w:w="788" w:type="dxa"/>
            <w:vAlign w:val="center"/>
          </w:tcPr>
          <w:p w:rsidR="00214FC3" w:rsidRDefault="00BC031E">
            <w:pPr>
              <w:pStyle w:val="ad"/>
            </w:pPr>
            <w:r>
              <w:rPr>
                <w:rFonts w:hint="eastAsia"/>
              </w:rPr>
              <w:t>10</w:t>
            </w:r>
          </w:p>
        </w:tc>
        <w:tc>
          <w:tcPr>
            <w:tcW w:w="726" w:type="dxa"/>
            <w:vAlign w:val="center"/>
          </w:tcPr>
          <w:p w:rsidR="00214FC3" w:rsidRDefault="00BC031E">
            <w:pPr>
              <w:pStyle w:val="ad"/>
            </w:pPr>
            <w:r>
              <w:rPr>
                <w:rFonts w:hint="eastAsia"/>
              </w:rPr>
              <w:t>9</w:t>
            </w:r>
          </w:p>
        </w:tc>
        <w:tc>
          <w:tcPr>
            <w:tcW w:w="1094" w:type="dxa"/>
            <w:vAlign w:val="center"/>
          </w:tcPr>
          <w:p w:rsidR="00214FC3" w:rsidRDefault="00BC031E">
            <w:pPr>
              <w:pStyle w:val="ad"/>
            </w:pPr>
            <w:r>
              <w:rPr>
                <w:rFonts w:hint="eastAsia"/>
              </w:rPr>
              <w:t xml:space="preserve">11 </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d"/>
            </w:pPr>
            <w:r>
              <w:rPr>
                <w:rFonts w:cs="宋体" w:hint="eastAsia"/>
              </w:rPr>
              <w:t>——</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氨氮</w:t>
            </w:r>
          </w:p>
        </w:tc>
        <w:tc>
          <w:tcPr>
            <w:tcW w:w="650" w:type="dxa"/>
            <w:vAlign w:val="center"/>
          </w:tcPr>
          <w:p w:rsidR="00214FC3" w:rsidRDefault="00BC031E">
            <w:pPr>
              <w:pStyle w:val="ad"/>
            </w:pPr>
            <w:r>
              <w:rPr>
                <w:rFonts w:hint="eastAsia"/>
              </w:rPr>
              <w:t>7.51</w:t>
            </w:r>
          </w:p>
        </w:tc>
        <w:tc>
          <w:tcPr>
            <w:tcW w:w="775" w:type="dxa"/>
            <w:vAlign w:val="center"/>
          </w:tcPr>
          <w:p w:rsidR="00214FC3" w:rsidRDefault="00BC031E">
            <w:pPr>
              <w:pStyle w:val="ad"/>
            </w:pPr>
            <w:r>
              <w:t xml:space="preserve">7.56 </w:t>
            </w:r>
          </w:p>
        </w:tc>
        <w:tc>
          <w:tcPr>
            <w:tcW w:w="813" w:type="dxa"/>
            <w:vAlign w:val="center"/>
          </w:tcPr>
          <w:p w:rsidR="00214FC3" w:rsidRDefault="00BC031E">
            <w:pPr>
              <w:pStyle w:val="ad"/>
            </w:pPr>
            <w:r>
              <w:t xml:space="preserve">7.48 </w:t>
            </w:r>
          </w:p>
        </w:tc>
        <w:tc>
          <w:tcPr>
            <w:tcW w:w="762" w:type="dxa"/>
            <w:vAlign w:val="center"/>
          </w:tcPr>
          <w:p w:rsidR="00214FC3" w:rsidRDefault="00BC031E">
            <w:pPr>
              <w:pStyle w:val="ad"/>
            </w:pPr>
            <w:r>
              <w:t xml:space="preserve">7.59 </w:t>
            </w:r>
          </w:p>
        </w:tc>
        <w:tc>
          <w:tcPr>
            <w:tcW w:w="788" w:type="dxa"/>
            <w:vAlign w:val="center"/>
          </w:tcPr>
          <w:p w:rsidR="00214FC3" w:rsidRDefault="00BC031E">
            <w:pPr>
              <w:pStyle w:val="ad"/>
            </w:pPr>
            <w:r>
              <w:t xml:space="preserve">7.63 </w:t>
            </w:r>
          </w:p>
        </w:tc>
        <w:tc>
          <w:tcPr>
            <w:tcW w:w="726" w:type="dxa"/>
            <w:vAlign w:val="center"/>
          </w:tcPr>
          <w:p w:rsidR="00214FC3" w:rsidRDefault="00BC031E">
            <w:pPr>
              <w:pStyle w:val="ad"/>
            </w:pPr>
            <w:r>
              <w:t xml:space="preserve">7.55 </w:t>
            </w:r>
          </w:p>
        </w:tc>
        <w:tc>
          <w:tcPr>
            <w:tcW w:w="1094" w:type="dxa"/>
            <w:vAlign w:val="center"/>
          </w:tcPr>
          <w:p w:rsidR="00214FC3" w:rsidRDefault="00BC031E">
            <w:pPr>
              <w:pStyle w:val="ad"/>
            </w:pPr>
            <w:r>
              <w:rPr>
                <w:rFonts w:hint="eastAsia"/>
              </w:rPr>
              <w:t xml:space="preserve">7.55 </w:t>
            </w:r>
          </w:p>
        </w:tc>
        <w:tc>
          <w:tcPr>
            <w:tcW w:w="1189" w:type="dxa"/>
            <w:vAlign w:val="center"/>
          </w:tcPr>
          <w:p w:rsidR="00214FC3" w:rsidRDefault="00BC031E">
            <w:pPr>
              <w:pStyle w:val="af"/>
            </w:pPr>
            <w:r>
              <w:rPr>
                <w:rFonts w:hint="eastAsia"/>
              </w:rPr>
              <w:t>10</w:t>
            </w:r>
          </w:p>
        </w:tc>
        <w:tc>
          <w:tcPr>
            <w:tcW w:w="671" w:type="dxa"/>
            <w:vAlign w:val="center"/>
          </w:tcPr>
          <w:p w:rsidR="00214FC3" w:rsidRDefault="00BC031E">
            <w:pPr>
              <w:pStyle w:val="ad"/>
            </w:pPr>
            <w:r>
              <w:rPr>
                <w:rFonts w:cs="宋体" w:hint="eastAsia"/>
              </w:rPr>
              <w:t>达标</w:t>
            </w:r>
          </w:p>
        </w:tc>
      </w:tr>
      <w:tr w:rsidR="00214FC3">
        <w:trPr>
          <w:trHeight w:val="363"/>
          <w:jc w:val="center"/>
        </w:trPr>
        <w:tc>
          <w:tcPr>
            <w:tcW w:w="756" w:type="dxa"/>
            <w:vMerge/>
            <w:vAlign w:val="center"/>
          </w:tcPr>
          <w:p w:rsidR="00214FC3" w:rsidRDefault="00214FC3">
            <w:pPr>
              <w:pStyle w:val="ad"/>
            </w:pPr>
          </w:p>
        </w:tc>
        <w:tc>
          <w:tcPr>
            <w:tcW w:w="1312" w:type="dxa"/>
            <w:vAlign w:val="center"/>
          </w:tcPr>
          <w:p w:rsidR="00214FC3" w:rsidRDefault="00BC031E">
            <w:pPr>
              <w:pStyle w:val="ad"/>
            </w:pPr>
            <w:r>
              <w:rPr>
                <w:rFonts w:hint="eastAsia"/>
              </w:rPr>
              <w:t>动植物油</w:t>
            </w:r>
          </w:p>
        </w:tc>
        <w:tc>
          <w:tcPr>
            <w:tcW w:w="650" w:type="dxa"/>
            <w:vAlign w:val="center"/>
          </w:tcPr>
          <w:p w:rsidR="00214FC3" w:rsidRDefault="00BC031E">
            <w:pPr>
              <w:pStyle w:val="ad"/>
            </w:pPr>
            <w:r>
              <w:rPr>
                <w:rFonts w:hint="eastAsia"/>
              </w:rPr>
              <w:t>0.33</w:t>
            </w:r>
          </w:p>
        </w:tc>
        <w:tc>
          <w:tcPr>
            <w:tcW w:w="775" w:type="dxa"/>
            <w:vAlign w:val="center"/>
          </w:tcPr>
          <w:p w:rsidR="00214FC3" w:rsidRDefault="00BC031E">
            <w:pPr>
              <w:pStyle w:val="ad"/>
            </w:pPr>
            <w:r>
              <w:t xml:space="preserve">0.37 </w:t>
            </w:r>
          </w:p>
        </w:tc>
        <w:tc>
          <w:tcPr>
            <w:tcW w:w="813" w:type="dxa"/>
            <w:vAlign w:val="center"/>
          </w:tcPr>
          <w:p w:rsidR="00214FC3" w:rsidRDefault="00BC031E">
            <w:pPr>
              <w:pStyle w:val="ad"/>
            </w:pPr>
            <w:r>
              <w:t xml:space="preserve">0.37 </w:t>
            </w:r>
          </w:p>
        </w:tc>
        <w:tc>
          <w:tcPr>
            <w:tcW w:w="762" w:type="dxa"/>
            <w:vAlign w:val="center"/>
          </w:tcPr>
          <w:p w:rsidR="00214FC3" w:rsidRDefault="00BC031E">
            <w:pPr>
              <w:pStyle w:val="ad"/>
            </w:pPr>
            <w:r>
              <w:t xml:space="preserve">0.31 </w:t>
            </w:r>
          </w:p>
        </w:tc>
        <w:tc>
          <w:tcPr>
            <w:tcW w:w="788" w:type="dxa"/>
            <w:vAlign w:val="center"/>
          </w:tcPr>
          <w:p w:rsidR="00214FC3" w:rsidRDefault="00BC031E">
            <w:pPr>
              <w:pStyle w:val="ad"/>
            </w:pPr>
            <w:r>
              <w:t xml:space="preserve">0.38 </w:t>
            </w:r>
          </w:p>
        </w:tc>
        <w:tc>
          <w:tcPr>
            <w:tcW w:w="726" w:type="dxa"/>
            <w:vAlign w:val="center"/>
          </w:tcPr>
          <w:p w:rsidR="00214FC3" w:rsidRDefault="00BC031E">
            <w:pPr>
              <w:pStyle w:val="ad"/>
            </w:pPr>
            <w:r>
              <w:t xml:space="preserve">0.36 </w:t>
            </w:r>
          </w:p>
        </w:tc>
        <w:tc>
          <w:tcPr>
            <w:tcW w:w="1094" w:type="dxa"/>
            <w:vAlign w:val="center"/>
          </w:tcPr>
          <w:p w:rsidR="00214FC3" w:rsidRDefault="00BC031E">
            <w:pPr>
              <w:pStyle w:val="ad"/>
            </w:pPr>
            <w:r>
              <w:rPr>
                <w:rFonts w:hint="eastAsia"/>
              </w:rPr>
              <w:t xml:space="preserve">0.35 </w:t>
            </w:r>
          </w:p>
        </w:tc>
        <w:tc>
          <w:tcPr>
            <w:tcW w:w="1189" w:type="dxa"/>
            <w:vAlign w:val="center"/>
          </w:tcPr>
          <w:p w:rsidR="00214FC3" w:rsidRDefault="00BC031E">
            <w:pPr>
              <w:pStyle w:val="af"/>
            </w:pPr>
            <w:r>
              <w:rPr>
                <w:rFonts w:hint="eastAsia"/>
              </w:rPr>
              <w:t>——</w:t>
            </w:r>
          </w:p>
        </w:tc>
        <w:tc>
          <w:tcPr>
            <w:tcW w:w="671" w:type="dxa"/>
            <w:vAlign w:val="center"/>
          </w:tcPr>
          <w:p w:rsidR="00214FC3" w:rsidRDefault="00BC031E">
            <w:pPr>
              <w:pStyle w:val="ad"/>
            </w:pPr>
            <w:r>
              <w:rPr>
                <w:rFonts w:cs="宋体" w:hint="eastAsia"/>
              </w:rPr>
              <w:t>——</w:t>
            </w:r>
          </w:p>
        </w:tc>
      </w:tr>
      <w:tr w:rsidR="00214FC3">
        <w:trPr>
          <w:trHeight w:val="363"/>
          <w:jc w:val="center"/>
        </w:trPr>
        <w:tc>
          <w:tcPr>
            <w:tcW w:w="9536" w:type="dxa"/>
            <w:gridSpan w:val="11"/>
            <w:vAlign w:val="center"/>
          </w:tcPr>
          <w:p w:rsidR="00214FC3" w:rsidRDefault="00BC031E">
            <w:pPr>
              <w:pStyle w:val="ad"/>
              <w:jc w:val="left"/>
            </w:pPr>
            <w:r>
              <w:rPr>
                <w:rFonts w:cs="宋体" w:hint="eastAsia"/>
              </w:rPr>
              <w:t>注：执行</w:t>
            </w:r>
            <w:r>
              <w:rPr>
                <w:rFonts w:hint="eastAsia"/>
              </w:rPr>
              <w:t>《城市污水再生利用</w:t>
            </w:r>
            <w:r>
              <w:rPr>
                <w:rFonts w:hint="eastAsia"/>
              </w:rPr>
              <w:t xml:space="preserve"> </w:t>
            </w:r>
            <w:r>
              <w:rPr>
                <w:rFonts w:hint="eastAsia"/>
              </w:rPr>
              <w:t>城市杂用水水质》（</w:t>
            </w:r>
            <w:r>
              <w:rPr>
                <w:rFonts w:hint="eastAsia"/>
              </w:rPr>
              <w:t>GB/T 18920-2002</w:t>
            </w:r>
            <w:r>
              <w:rPr>
                <w:rFonts w:hint="eastAsia"/>
              </w:rPr>
              <w:t>）绿化标准及道路清扫标准较严者</w:t>
            </w:r>
            <w:r>
              <w:rPr>
                <w:rFonts w:cs="宋体" w:hint="eastAsia"/>
              </w:rPr>
              <w:t>。</w:t>
            </w:r>
          </w:p>
        </w:tc>
      </w:tr>
    </w:tbl>
    <w:p w:rsidR="00214FC3" w:rsidRDefault="00BC031E">
      <w:r>
        <w:rPr>
          <w:rFonts w:hint="eastAsia"/>
        </w:rPr>
        <w:t>监测结果表明：验收监测期间，项目生活污水回用水质符合《城市污水再生利用</w:t>
      </w:r>
      <w:r>
        <w:rPr>
          <w:rFonts w:hint="eastAsia"/>
        </w:rPr>
        <w:t xml:space="preserve"> </w:t>
      </w:r>
      <w:r>
        <w:rPr>
          <w:rFonts w:hint="eastAsia"/>
        </w:rPr>
        <w:t>城市杂用水水质》（</w:t>
      </w:r>
      <w:r>
        <w:rPr>
          <w:rFonts w:hint="eastAsia"/>
        </w:rPr>
        <w:t>GB/T 18920-2002</w:t>
      </w:r>
      <w:r>
        <w:rPr>
          <w:rFonts w:hint="eastAsia"/>
        </w:rPr>
        <w:t>）绿化标准及道路清扫标准较严者要求。</w:t>
      </w:r>
    </w:p>
    <w:p w:rsidR="00214FC3" w:rsidRDefault="00BC031E">
      <w:pPr>
        <w:pStyle w:val="2"/>
        <w:ind w:firstLineChars="300" w:firstLine="843"/>
        <w:rPr>
          <w:sz w:val="28"/>
          <w:szCs w:val="28"/>
        </w:rPr>
      </w:pPr>
      <w:bookmarkStart w:id="48" w:name="_Toc3391"/>
      <w:r>
        <w:rPr>
          <w:rFonts w:hint="eastAsia"/>
          <w:sz w:val="28"/>
          <w:szCs w:val="28"/>
        </w:rPr>
        <w:t>3</w:t>
      </w:r>
      <w:r>
        <w:rPr>
          <w:rFonts w:hint="eastAsia"/>
          <w:sz w:val="28"/>
          <w:szCs w:val="28"/>
        </w:rPr>
        <w:t>、废气监测结果及评价</w:t>
      </w:r>
      <w:bookmarkEnd w:id="48"/>
    </w:p>
    <w:p w:rsidR="00214FC3" w:rsidRDefault="00BC031E">
      <w:pPr>
        <w:pStyle w:val="3"/>
        <w:ind w:firstLineChars="300" w:firstLine="840"/>
        <w:rPr>
          <w:b w:val="0"/>
          <w:bCs/>
        </w:rPr>
      </w:pPr>
      <w:r>
        <w:rPr>
          <w:rFonts w:hint="eastAsia"/>
          <w:b w:val="0"/>
          <w:bCs/>
        </w:rPr>
        <w:t>（</w:t>
      </w:r>
      <w:r>
        <w:rPr>
          <w:rFonts w:hint="eastAsia"/>
          <w:b w:val="0"/>
          <w:bCs/>
        </w:rPr>
        <w:t>1</w:t>
      </w:r>
      <w:r>
        <w:rPr>
          <w:rFonts w:hint="eastAsia"/>
          <w:b w:val="0"/>
          <w:bCs/>
        </w:rPr>
        <w:t>）有组织废气监测结果及评价</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项目粉尘废气监测结果见表4-11，锅炉废气监测结果见表4-12，食堂油烟浓度监测结果见表4-13。</w:t>
      </w:r>
    </w:p>
    <w:p w:rsidR="00214FC3" w:rsidRDefault="00BC031E">
      <w:pPr>
        <w:pStyle w:val="ac"/>
      </w:pPr>
      <w:r>
        <w:rPr>
          <w:rFonts w:hint="eastAsia"/>
        </w:rPr>
        <w:t>表</w:t>
      </w:r>
      <w:r>
        <w:rPr>
          <w:rFonts w:hint="eastAsia"/>
        </w:rPr>
        <w:t xml:space="preserve">4-11  </w:t>
      </w:r>
      <w:r>
        <w:rPr>
          <w:rFonts w:hint="eastAsia"/>
        </w:rPr>
        <w:t>粉尘废气监测结果</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700"/>
        <w:gridCol w:w="650"/>
        <w:gridCol w:w="1281"/>
        <w:gridCol w:w="1150"/>
        <w:gridCol w:w="1607"/>
        <w:gridCol w:w="912"/>
        <w:gridCol w:w="950"/>
        <w:gridCol w:w="700"/>
        <w:gridCol w:w="718"/>
      </w:tblGrid>
      <w:tr w:rsidR="00214FC3">
        <w:trPr>
          <w:trHeight w:val="397"/>
          <w:jc w:val="center"/>
        </w:trPr>
        <w:tc>
          <w:tcPr>
            <w:tcW w:w="868" w:type="dxa"/>
            <w:vMerge w:val="restart"/>
            <w:vAlign w:val="center"/>
          </w:tcPr>
          <w:p w:rsidR="00214FC3" w:rsidRDefault="00BC031E">
            <w:pPr>
              <w:pStyle w:val="ad"/>
            </w:pPr>
            <w:r>
              <w:rPr>
                <w:rFonts w:cs="宋体" w:hint="eastAsia"/>
              </w:rPr>
              <w:t>监测</w:t>
            </w:r>
          </w:p>
          <w:p w:rsidR="00214FC3" w:rsidRDefault="00BC031E">
            <w:pPr>
              <w:pStyle w:val="ad"/>
            </w:pPr>
            <w:r>
              <w:rPr>
                <w:rFonts w:cs="宋体" w:hint="eastAsia"/>
              </w:rPr>
              <w:t>点位</w:t>
            </w:r>
          </w:p>
        </w:tc>
        <w:tc>
          <w:tcPr>
            <w:tcW w:w="1350" w:type="dxa"/>
            <w:gridSpan w:val="2"/>
            <w:vMerge w:val="restart"/>
            <w:vAlign w:val="center"/>
          </w:tcPr>
          <w:p w:rsidR="00214FC3" w:rsidRDefault="00BC031E">
            <w:pPr>
              <w:pStyle w:val="ad"/>
            </w:pPr>
            <w:r>
              <w:rPr>
                <w:rFonts w:cs="宋体" w:hint="eastAsia"/>
              </w:rPr>
              <w:t>监测时间</w:t>
            </w:r>
          </w:p>
        </w:tc>
        <w:tc>
          <w:tcPr>
            <w:tcW w:w="4038" w:type="dxa"/>
            <w:gridSpan w:val="3"/>
            <w:vAlign w:val="center"/>
          </w:tcPr>
          <w:p w:rsidR="00214FC3" w:rsidRDefault="00BC031E">
            <w:pPr>
              <w:pStyle w:val="ad"/>
            </w:pPr>
            <w:r>
              <w:rPr>
                <w:rFonts w:hint="eastAsia"/>
              </w:rPr>
              <w:t>监测结果</w:t>
            </w:r>
          </w:p>
        </w:tc>
        <w:tc>
          <w:tcPr>
            <w:tcW w:w="1862" w:type="dxa"/>
            <w:gridSpan w:val="2"/>
            <w:vMerge w:val="restart"/>
            <w:vAlign w:val="center"/>
          </w:tcPr>
          <w:p w:rsidR="00214FC3" w:rsidRDefault="00BC031E">
            <w:pPr>
              <w:pStyle w:val="ad"/>
              <w:rPr>
                <w:rFonts w:cs="宋体"/>
              </w:rPr>
            </w:pPr>
            <w:r>
              <w:rPr>
                <w:rFonts w:cs="宋体" w:hint="eastAsia"/>
              </w:rPr>
              <w:t>标准限值</w:t>
            </w:r>
          </w:p>
        </w:tc>
        <w:tc>
          <w:tcPr>
            <w:tcW w:w="700" w:type="dxa"/>
            <w:vMerge w:val="restart"/>
            <w:vAlign w:val="center"/>
          </w:tcPr>
          <w:p w:rsidR="00214FC3" w:rsidRDefault="00BC031E">
            <w:pPr>
              <w:pStyle w:val="ad"/>
              <w:rPr>
                <w:rFonts w:cs="宋体"/>
              </w:rPr>
            </w:pPr>
            <w:r>
              <w:rPr>
                <w:rFonts w:cs="宋体" w:hint="eastAsia"/>
              </w:rPr>
              <w:t>达标情况</w:t>
            </w:r>
          </w:p>
        </w:tc>
        <w:tc>
          <w:tcPr>
            <w:tcW w:w="718" w:type="dxa"/>
            <w:vMerge w:val="restart"/>
            <w:vAlign w:val="center"/>
          </w:tcPr>
          <w:p w:rsidR="00214FC3" w:rsidRDefault="00BC031E">
            <w:pPr>
              <w:pStyle w:val="ad"/>
              <w:rPr>
                <w:rFonts w:cs="宋体"/>
              </w:rPr>
            </w:pPr>
            <w:r>
              <w:rPr>
                <w:rFonts w:cs="宋体" w:hint="eastAsia"/>
              </w:rPr>
              <w:t>排气筒高度</w:t>
            </w:r>
          </w:p>
          <w:p w:rsidR="00214FC3" w:rsidRDefault="00BC031E">
            <w:pPr>
              <w:pStyle w:val="ad"/>
              <w:rPr>
                <w:rFonts w:cs="宋体"/>
              </w:rPr>
            </w:pPr>
            <w:r>
              <w:rPr>
                <w:rFonts w:cs="宋体" w:hint="eastAsia"/>
              </w:rPr>
              <w:t>m</w:t>
            </w:r>
          </w:p>
        </w:tc>
      </w:tr>
      <w:tr w:rsidR="00214FC3">
        <w:trPr>
          <w:trHeight w:val="397"/>
          <w:jc w:val="center"/>
        </w:trPr>
        <w:tc>
          <w:tcPr>
            <w:tcW w:w="868" w:type="dxa"/>
            <w:vMerge/>
            <w:vAlign w:val="center"/>
          </w:tcPr>
          <w:p w:rsidR="00214FC3" w:rsidRDefault="00214FC3">
            <w:pPr>
              <w:pStyle w:val="ad"/>
            </w:pPr>
          </w:p>
        </w:tc>
        <w:tc>
          <w:tcPr>
            <w:tcW w:w="1350" w:type="dxa"/>
            <w:gridSpan w:val="2"/>
            <w:vMerge/>
            <w:vAlign w:val="center"/>
          </w:tcPr>
          <w:p w:rsidR="00214FC3" w:rsidRDefault="00214FC3">
            <w:pPr>
              <w:pStyle w:val="ad"/>
            </w:pPr>
          </w:p>
        </w:tc>
        <w:tc>
          <w:tcPr>
            <w:tcW w:w="4038" w:type="dxa"/>
            <w:gridSpan w:val="3"/>
            <w:vAlign w:val="center"/>
          </w:tcPr>
          <w:p w:rsidR="00214FC3" w:rsidRDefault="00BC031E">
            <w:pPr>
              <w:pStyle w:val="ad"/>
            </w:pPr>
            <w:r>
              <w:rPr>
                <w:rFonts w:hint="eastAsia"/>
              </w:rPr>
              <w:t>颗粒物</w:t>
            </w:r>
          </w:p>
        </w:tc>
        <w:tc>
          <w:tcPr>
            <w:tcW w:w="1862" w:type="dxa"/>
            <w:gridSpan w:val="2"/>
            <w:vMerge/>
            <w:vAlign w:val="center"/>
          </w:tcPr>
          <w:p w:rsidR="00214FC3" w:rsidRDefault="00214FC3">
            <w:pPr>
              <w:pStyle w:val="ad"/>
            </w:pPr>
          </w:p>
        </w:tc>
        <w:tc>
          <w:tcPr>
            <w:tcW w:w="700" w:type="dxa"/>
            <w:vMerge/>
            <w:vAlign w:val="center"/>
          </w:tcPr>
          <w:p w:rsidR="00214FC3" w:rsidRDefault="00214FC3">
            <w:pPr>
              <w:pStyle w:val="ad"/>
            </w:pPr>
          </w:p>
        </w:tc>
        <w:tc>
          <w:tcPr>
            <w:tcW w:w="718" w:type="dxa"/>
            <w:vMerge/>
            <w:vAlign w:val="center"/>
          </w:tcPr>
          <w:p w:rsidR="00214FC3" w:rsidRDefault="00214FC3">
            <w:pPr>
              <w:pStyle w:val="ad"/>
            </w:pPr>
          </w:p>
        </w:tc>
      </w:tr>
      <w:tr w:rsidR="00214FC3">
        <w:trPr>
          <w:trHeight w:val="397"/>
          <w:jc w:val="center"/>
        </w:trPr>
        <w:tc>
          <w:tcPr>
            <w:tcW w:w="868" w:type="dxa"/>
            <w:vMerge/>
            <w:vAlign w:val="center"/>
          </w:tcPr>
          <w:p w:rsidR="00214FC3" w:rsidRDefault="00214FC3">
            <w:pPr>
              <w:pStyle w:val="ad"/>
            </w:pPr>
          </w:p>
        </w:tc>
        <w:tc>
          <w:tcPr>
            <w:tcW w:w="1350" w:type="dxa"/>
            <w:gridSpan w:val="2"/>
            <w:vMerge/>
            <w:vAlign w:val="center"/>
          </w:tcPr>
          <w:p w:rsidR="00214FC3" w:rsidRDefault="00214FC3">
            <w:pPr>
              <w:pStyle w:val="ad"/>
            </w:pPr>
          </w:p>
        </w:tc>
        <w:tc>
          <w:tcPr>
            <w:tcW w:w="1281" w:type="dxa"/>
            <w:vAlign w:val="center"/>
          </w:tcPr>
          <w:p w:rsidR="00214FC3" w:rsidRDefault="00BC031E">
            <w:pPr>
              <w:pStyle w:val="ad"/>
            </w:pPr>
            <w:r>
              <w:rPr>
                <w:rFonts w:cs="宋体" w:hint="eastAsia"/>
              </w:rPr>
              <w:t>浓度</w:t>
            </w:r>
            <w:r>
              <w:t>mg/m</w:t>
            </w:r>
            <w:r>
              <w:rPr>
                <w:vertAlign w:val="superscript"/>
              </w:rPr>
              <w:t>3</w:t>
            </w:r>
          </w:p>
        </w:tc>
        <w:tc>
          <w:tcPr>
            <w:tcW w:w="1150" w:type="dxa"/>
            <w:vAlign w:val="center"/>
          </w:tcPr>
          <w:p w:rsidR="00214FC3" w:rsidRDefault="00BC031E">
            <w:pPr>
              <w:pStyle w:val="ad"/>
            </w:pPr>
            <w:r>
              <w:rPr>
                <w:rFonts w:cs="宋体" w:hint="eastAsia"/>
              </w:rPr>
              <w:t>速率</w:t>
            </w:r>
            <w:r>
              <w:t>kg/h</w:t>
            </w:r>
          </w:p>
        </w:tc>
        <w:tc>
          <w:tcPr>
            <w:tcW w:w="1607" w:type="dxa"/>
            <w:vAlign w:val="center"/>
          </w:tcPr>
          <w:p w:rsidR="00214FC3" w:rsidRDefault="00BC031E">
            <w:pPr>
              <w:pStyle w:val="ad"/>
              <w:rPr>
                <w:rFonts w:cs="宋体"/>
              </w:rPr>
            </w:pPr>
            <w:r>
              <w:rPr>
                <w:rFonts w:cs="宋体" w:hint="eastAsia"/>
              </w:rPr>
              <w:t>标杆流量</w:t>
            </w:r>
            <w:r>
              <w:t>m</w:t>
            </w:r>
            <w:r>
              <w:rPr>
                <w:vertAlign w:val="superscript"/>
              </w:rPr>
              <w:t>3</w:t>
            </w:r>
            <w:r>
              <w:t>/h</w:t>
            </w:r>
          </w:p>
        </w:tc>
        <w:tc>
          <w:tcPr>
            <w:tcW w:w="912" w:type="dxa"/>
            <w:vAlign w:val="center"/>
          </w:tcPr>
          <w:p w:rsidR="00214FC3" w:rsidRDefault="00BC031E">
            <w:pPr>
              <w:pStyle w:val="ad"/>
            </w:pPr>
            <w:r>
              <w:rPr>
                <w:rFonts w:cs="宋体" w:hint="eastAsia"/>
              </w:rPr>
              <w:t>浓度</w:t>
            </w:r>
          </w:p>
          <w:p w:rsidR="00214FC3" w:rsidRDefault="00BC031E">
            <w:pPr>
              <w:pStyle w:val="ad"/>
            </w:pPr>
            <w:r>
              <w:t>mg/m</w:t>
            </w:r>
            <w:r>
              <w:rPr>
                <w:vertAlign w:val="superscript"/>
              </w:rPr>
              <w:t>3</w:t>
            </w:r>
          </w:p>
        </w:tc>
        <w:tc>
          <w:tcPr>
            <w:tcW w:w="950" w:type="dxa"/>
            <w:vAlign w:val="center"/>
          </w:tcPr>
          <w:p w:rsidR="00214FC3" w:rsidRDefault="00BC031E">
            <w:pPr>
              <w:pStyle w:val="ad"/>
            </w:pPr>
            <w:r>
              <w:rPr>
                <w:rFonts w:cs="宋体" w:hint="eastAsia"/>
              </w:rPr>
              <w:t>速率</w:t>
            </w:r>
          </w:p>
          <w:p w:rsidR="00214FC3" w:rsidRDefault="00BC031E">
            <w:pPr>
              <w:pStyle w:val="ad"/>
            </w:pPr>
            <w:r>
              <w:t>kg/h</w:t>
            </w:r>
          </w:p>
        </w:tc>
        <w:tc>
          <w:tcPr>
            <w:tcW w:w="700" w:type="dxa"/>
            <w:vMerge/>
            <w:vAlign w:val="center"/>
          </w:tcPr>
          <w:p w:rsidR="00214FC3" w:rsidRDefault="00214FC3">
            <w:pPr>
              <w:pStyle w:val="ad"/>
            </w:pPr>
          </w:p>
        </w:tc>
        <w:tc>
          <w:tcPr>
            <w:tcW w:w="718" w:type="dxa"/>
            <w:vMerge/>
            <w:vAlign w:val="center"/>
          </w:tcPr>
          <w:p w:rsidR="00214FC3" w:rsidRDefault="00214FC3">
            <w:pPr>
              <w:pStyle w:val="ad"/>
            </w:pPr>
          </w:p>
        </w:tc>
      </w:tr>
      <w:tr w:rsidR="00214FC3">
        <w:trPr>
          <w:trHeight w:val="397"/>
          <w:jc w:val="center"/>
        </w:trPr>
        <w:tc>
          <w:tcPr>
            <w:tcW w:w="868" w:type="dxa"/>
            <w:vMerge w:val="restart"/>
            <w:vAlign w:val="center"/>
          </w:tcPr>
          <w:p w:rsidR="00214FC3" w:rsidRDefault="00BC031E">
            <w:pPr>
              <w:pStyle w:val="ad"/>
            </w:pPr>
            <w:r>
              <w:rPr>
                <w:rFonts w:hint="eastAsia"/>
              </w:rPr>
              <w:t>金属清洁剂粉尘废气排放口</w:t>
            </w:r>
          </w:p>
        </w:tc>
        <w:tc>
          <w:tcPr>
            <w:tcW w:w="700" w:type="dxa"/>
            <w:vMerge w:val="restart"/>
            <w:vAlign w:val="center"/>
          </w:tcPr>
          <w:p w:rsidR="00214FC3" w:rsidRDefault="00BC031E">
            <w:pPr>
              <w:pStyle w:val="ad"/>
            </w:pPr>
            <w:r>
              <w:rPr>
                <w:rFonts w:hint="eastAsia"/>
              </w:rPr>
              <w:t>03</w:t>
            </w:r>
            <w:r>
              <w:rPr>
                <w:rFonts w:cs="宋体" w:hint="eastAsia"/>
              </w:rPr>
              <w:t>月</w:t>
            </w:r>
            <w:r>
              <w:rPr>
                <w:rFonts w:hint="eastAsia"/>
              </w:rPr>
              <w:t>22</w:t>
            </w:r>
            <w:r>
              <w:rPr>
                <w:rFonts w:hint="eastAsia"/>
              </w:rPr>
              <w:t>日</w:t>
            </w:r>
          </w:p>
        </w:tc>
        <w:tc>
          <w:tcPr>
            <w:tcW w:w="650" w:type="dxa"/>
            <w:vAlign w:val="center"/>
          </w:tcPr>
          <w:p w:rsidR="00214FC3" w:rsidRDefault="00BC031E">
            <w:pPr>
              <w:pStyle w:val="ad"/>
            </w:pPr>
            <w:r>
              <w:rPr>
                <w:rFonts w:hint="eastAsia"/>
              </w:rPr>
              <w:t>1</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 xml:space="preserve">&lt;0.084 </w:t>
            </w:r>
          </w:p>
        </w:tc>
        <w:tc>
          <w:tcPr>
            <w:tcW w:w="1607" w:type="dxa"/>
            <w:vAlign w:val="center"/>
          </w:tcPr>
          <w:p w:rsidR="00214FC3" w:rsidRDefault="00BC031E">
            <w:pPr>
              <w:pStyle w:val="ad"/>
            </w:pPr>
            <w:r>
              <w:rPr>
                <w:rFonts w:hint="eastAsia"/>
              </w:rPr>
              <w:t>4221</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restart"/>
            <w:vAlign w:val="center"/>
          </w:tcPr>
          <w:p w:rsidR="00214FC3" w:rsidRDefault="00BC031E">
            <w:pPr>
              <w:pStyle w:val="ad"/>
            </w:pPr>
            <w:r>
              <w:rPr>
                <w:rFonts w:hint="eastAsia"/>
              </w:rPr>
              <w:t>15</w:t>
            </w:r>
          </w:p>
        </w:tc>
      </w:tr>
      <w:tr w:rsidR="00214FC3">
        <w:trPr>
          <w:trHeight w:val="397"/>
          <w:jc w:val="center"/>
        </w:trPr>
        <w:tc>
          <w:tcPr>
            <w:tcW w:w="868" w:type="dxa"/>
            <w:vMerge/>
            <w:vAlign w:val="center"/>
          </w:tcPr>
          <w:p w:rsidR="00214FC3" w:rsidRDefault="00214FC3">
            <w:pPr>
              <w:pStyle w:val="ad"/>
            </w:pPr>
          </w:p>
        </w:tc>
        <w:tc>
          <w:tcPr>
            <w:tcW w:w="700" w:type="dxa"/>
            <w:vMerge/>
            <w:vAlign w:val="center"/>
          </w:tcPr>
          <w:p w:rsidR="00214FC3" w:rsidRDefault="00214FC3">
            <w:pPr>
              <w:pStyle w:val="ad"/>
            </w:pPr>
          </w:p>
        </w:tc>
        <w:tc>
          <w:tcPr>
            <w:tcW w:w="650" w:type="dxa"/>
            <w:vAlign w:val="center"/>
          </w:tcPr>
          <w:p w:rsidR="00214FC3" w:rsidRDefault="00BC031E">
            <w:pPr>
              <w:pStyle w:val="ad"/>
            </w:pPr>
            <w:r>
              <w:rPr>
                <w:rFonts w:hint="eastAsia"/>
              </w:rPr>
              <w:t>2</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 xml:space="preserve">&lt;0.085 </w:t>
            </w:r>
          </w:p>
        </w:tc>
        <w:tc>
          <w:tcPr>
            <w:tcW w:w="1607" w:type="dxa"/>
            <w:vAlign w:val="center"/>
          </w:tcPr>
          <w:p w:rsidR="00214FC3" w:rsidRDefault="00BC031E">
            <w:pPr>
              <w:pStyle w:val="ad"/>
            </w:pPr>
            <w:r>
              <w:t>4257</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ign w:val="center"/>
          </w:tcPr>
          <w:p w:rsidR="00214FC3" w:rsidRDefault="00214FC3">
            <w:pPr>
              <w:pStyle w:val="ad"/>
            </w:pPr>
          </w:p>
        </w:tc>
      </w:tr>
      <w:tr w:rsidR="00214FC3">
        <w:trPr>
          <w:trHeight w:val="397"/>
          <w:jc w:val="center"/>
        </w:trPr>
        <w:tc>
          <w:tcPr>
            <w:tcW w:w="868" w:type="dxa"/>
            <w:vMerge/>
            <w:vAlign w:val="center"/>
          </w:tcPr>
          <w:p w:rsidR="00214FC3" w:rsidRDefault="00214FC3">
            <w:pPr>
              <w:pStyle w:val="ad"/>
            </w:pPr>
          </w:p>
        </w:tc>
        <w:tc>
          <w:tcPr>
            <w:tcW w:w="700" w:type="dxa"/>
            <w:vMerge/>
            <w:vAlign w:val="center"/>
          </w:tcPr>
          <w:p w:rsidR="00214FC3" w:rsidRDefault="00214FC3">
            <w:pPr>
              <w:pStyle w:val="ad"/>
            </w:pPr>
          </w:p>
        </w:tc>
        <w:tc>
          <w:tcPr>
            <w:tcW w:w="650" w:type="dxa"/>
            <w:vAlign w:val="center"/>
          </w:tcPr>
          <w:p w:rsidR="00214FC3" w:rsidRDefault="00BC031E">
            <w:pPr>
              <w:pStyle w:val="ad"/>
            </w:pPr>
            <w:r>
              <w:rPr>
                <w:rFonts w:hint="eastAsia"/>
              </w:rPr>
              <w:t>3</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 xml:space="preserve">&lt;0.087 </w:t>
            </w:r>
          </w:p>
        </w:tc>
        <w:tc>
          <w:tcPr>
            <w:tcW w:w="1607" w:type="dxa"/>
            <w:vAlign w:val="center"/>
          </w:tcPr>
          <w:p w:rsidR="00214FC3" w:rsidRDefault="00BC031E">
            <w:pPr>
              <w:pStyle w:val="ad"/>
            </w:pPr>
            <w:r>
              <w:t>4339</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ign w:val="center"/>
          </w:tcPr>
          <w:p w:rsidR="00214FC3" w:rsidRDefault="00214FC3">
            <w:pPr>
              <w:pStyle w:val="ad"/>
            </w:pPr>
          </w:p>
        </w:tc>
      </w:tr>
      <w:tr w:rsidR="00214FC3">
        <w:trPr>
          <w:trHeight w:val="397"/>
          <w:jc w:val="center"/>
        </w:trPr>
        <w:tc>
          <w:tcPr>
            <w:tcW w:w="868" w:type="dxa"/>
            <w:vMerge/>
            <w:vAlign w:val="center"/>
          </w:tcPr>
          <w:p w:rsidR="00214FC3" w:rsidRDefault="00214FC3">
            <w:pPr>
              <w:pStyle w:val="ad"/>
            </w:pPr>
          </w:p>
        </w:tc>
        <w:tc>
          <w:tcPr>
            <w:tcW w:w="700" w:type="dxa"/>
            <w:vMerge w:val="restart"/>
            <w:vAlign w:val="center"/>
          </w:tcPr>
          <w:p w:rsidR="00214FC3" w:rsidRDefault="00BC031E">
            <w:pPr>
              <w:pStyle w:val="ad"/>
            </w:pPr>
            <w:r>
              <w:rPr>
                <w:rFonts w:hint="eastAsia"/>
              </w:rPr>
              <w:t>03</w:t>
            </w:r>
            <w:r>
              <w:rPr>
                <w:rFonts w:cs="宋体" w:hint="eastAsia"/>
              </w:rPr>
              <w:t>月</w:t>
            </w:r>
            <w:r>
              <w:rPr>
                <w:rFonts w:hint="eastAsia"/>
              </w:rPr>
              <w:t>23</w:t>
            </w:r>
            <w:r>
              <w:rPr>
                <w:rFonts w:hint="eastAsia"/>
              </w:rPr>
              <w:t>日</w:t>
            </w:r>
          </w:p>
        </w:tc>
        <w:tc>
          <w:tcPr>
            <w:tcW w:w="650" w:type="dxa"/>
            <w:vAlign w:val="center"/>
          </w:tcPr>
          <w:p w:rsidR="00214FC3" w:rsidRDefault="00BC031E">
            <w:pPr>
              <w:pStyle w:val="ad"/>
            </w:pPr>
            <w:r>
              <w:rPr>
                <w:rFonts w:hint="eastAsia"/>
              </w:rPr>
              <w:t>1</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 xml:space="preserve">&lt;0.084 </w:t>
            </w:r>
          </w:p>
        </w:tc>
        <w:tc>
          <w:tcPr>
            <w:tcW w:w="1607" w:type="dxa"/>
            <w:vAlign w:val="center"/>
          </w:tcPr>
          <w:p w:rsidR="00214FC3" w:rsidRDefault="00BC031E">
            <w:pPr>
              <w:pStyle w:val="ad"/>
            </w:pPr>
            <w:r>
              <w:t>4193</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ign w:val="center"/>
          </w:tcPr>
          <w:p w:rsidR="00214FC3" w:rsidRDefault="00214FC3">
            <w:pPr>
              <w:pStyle w:val="ad"/>
            </w:pPr>
          </w:p>
        </w:tc>
      </w:tr>
      <w:tr w:rsidR="00214FC3">
        <w:trPr>
          <w:trHeight w:val="397"/>
          <w:jc w:val="center"/>
        </w:trPr>
        <w:tc>
          <w:tcPr>
            <w:tcW w:w="868" w:type="dxa"/>
            <w:vMerge/>
            <w:vAlign w:val="center"/>
          </w:tcPr>
          <w:p w:rsidR="00214FC3" w:rsidRDefault="00214FC3">
            <w:pPr>
              <w:pStyle w:val="ad"/>
            </w:pPr>
          </w:p>
        </w:tc>
        <w:tc>
          <w:tcPr>
            <w:tcW w:w="700" w:type="dxa"/>
            <w:vMerge/>
            <w:vAlign w:val="center"/>
          </w:tcPr>
          <w:p w:rsidR="00214FC3" w:rsidRDefault="00214FC3">
            <w:pPr>
              <w:pStyle w:val="ad"/>
            </w:pPr>
          </w:p>
        </w:tc>
        <w:tc>
          <w:tcPr>
            <w:tcW w:w="650" w:type="dxa"/>
            <w:vAlign w:val="center"/>
          </w:tcPr>
          <w:p w:rsidR="00214FC3" w:rsidRDefault="00BC031E">
            <w:pPr>
              <w:pStyle w:val="ad"/>
            </w:pPr>
            <w:r>
              <w:rPr>
                <w:rFonts w:hint="eastAsia"/>
              </w:rPr>
              <w:t>2</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 xml:space="preserve">&lt;0.087 </w:t>
            </w:r>
          </w:p>
        </w:tc>
        <w:tc>
          <w:tcPr>
            <w:tcW w:w="1607" w:type="dxa"/>
            <w:vAlign w:val="center"/>
          </w:tcPr>
          <w:p w:rsidR="00214FC3" w:rsidRDefault="00BC031E">
            <w:pPr>
              <w:pStyle w:val="ad"/>
            </w:pPr>
            <w:r>
              <w:t>4335</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ign w:val="center"/>
          </w:tcPr>
          <w:p w:rsidR="00214FC3" w:rsidRDefault="00214FC3">
            <w:pPr>
              <w:pStyle w:val="ad"/>
            </w:pPr>
          </w:p>
        </w:tc>
      </w:tr>
      <w:tr w:rsidR="00214FC3">
        <w:trPr>
          <w:trHeight w:val="397"/>
          <w:jc w:val="center"/>
        </w:trPr>
        <w:tc>
          <w:tcPr>
            <w:tcW w:w="868" w:type="dxa"/>
            <w:vMerge/>
            <w:vAlign w:val="center"/>
          </w:tcPr>
          <w:p w:rsidR="00214FC3" w:rsidRDefault="00214FC3">
            <w:pPr>
              <w:pStyle w:val="ad"/>
            </w:pPr>
          </w:p>
        </w:tc>
        <w:tc>
          <w:tcPr>
            <w:tcW w:w="700" w:type="dxa"/>
            <w:vMerge/>
            <w:vAlign w:val="center"/>
          </w:tcPr>
          <w:p w:rsidR="00214FC3" w:rsidRDefault="00214FC3">
            <w:pPr>
              <w:pStyle w:val="ad"/>
            </w:pPr>
          </w:p>
        </w:tc>
        <w:tc>
          <w:tcPr>
            <w:tcW w:w="650" w:type="dxa"/>
            <w:vAlign w:val="center"/>
          </w:tcPr>
          <w:p w:rsidR="00214FC3" w:rsidRDefault="00BC031E">
            <w:pPr>
              <w:pStyle w:val="ad"/>
            </w:pPr>
            <w:r>
              <w:rPr>
                <w:rFonts w:hint="eastAsia"/>
              </w:rPr>
              <w:t>3</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 xml:space="preserve">&lt;0.085 </w:t>
            </w:r>
          </w:p>
        </w:tc>
        <w:tc>
          <w:tcPr>
            <w:tcW w:w="1607" w:type="dxa"/>
            <w:vAlign w:val="center"/>
          </w:tcPr>
          <w:p w:rsidR="00214FC3" w:rsidRDefault="00BC031E">
            <w:pPr>
              <w:pStyle w:val="ad"/>
            </w:pPr>
            <w:r>
              <w:t>4237</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ign w:val="center"/>
          </w:tcPr>
          <w:p w:rsidR="00214FC3" w:rsidRDefault="00214FC3">
            <w:pPr>
              <w:pStyle w:val="ad"/>
            </w:pPr>
          </w:p>
        </w:tc>
      </w:tr>
      <w:tr w:rsidR="00214FC3">
        <w:trPr>
          <w:trHeight w:val="397"/>
          <w:jc w:val="center"/>
        </w:trPr>
        <w:tc>
          <w:tcPr>
            <w:tcW w:w="868" w:type="dxa"/>
            <w:vMerge/>
            <w:vAlign w:val="center"/>
          </w:tcPr>
          <w:p w:rsidR="00214FC3" w:rsidRDefault="00214FC3">
            <w:pPr>
              <w:pStyle w:val="ad"/>
            </w:pPr>
          </w:p>
        </w:tc>
        <w:tc>
          <w:tcPr>
            <w:tcW w:w="1350" w:type="dxa"/>
            <w:gridSpan w:val="2"/>
            <w:vAlign w:val="center"/>
          </w:tcPr>
          <w:p w:rsidR="00214FC3" w:rsidRDefault="00BC031E">
            <w:pPr>
              <w:pStyle w:val="ad"/>
              <w:rPr>
                <w:rFonts w:cs="宋体"/>
              </w:rPr>
            </w:pPr>
            <w:r>
              <w:rPr>
                <w:rFonts w:cs="宋体" w:hint="eastAsia"/>
              </w:rPr>
              <w:t>最大值</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&lt;0.087</w:t>
            </w:r>
          </w:p>
        </w:tc>
        <w:tc>
          <w:tcPr>
            <w:tcW w:w="1607" w:type="dxa"/>
            <w:vAlign w:val="center"/>
          </w:tcPr>
          <w:p w:rsidR="00214FC3" w:rsidRDefault="00BC031E">
            <w:pPr>
              <w:pStyle w:val="ad"/>
            </w:pPr>
            <w:r>
              <w:rPr>
                <w:rFonts w:hint="eastAsia"/>
              </w:rPr>
              <w:t>——</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ign w:val="center"/>
          </w:tcPr>
          <w:p w:rsidR="00214FC3" w:rsidRDefault="00214FC3">
            <w:pPr>
              <w:pStyle w:val="ad"/>
            </w:pPr>
          </w:p>
        </w:tc>
      </w:tr>
      <w:tr w:rsidR="00214FC3">
        <w:trPr>
          <w:trHeight w:val="397"/>
          <w:jc w:val="center"/>
        </w:trPr>
        <w:tc>
          <w:tcPr>
            <w:tcW w:w="868" w:type="dxa"/>
            <w:vMerge w:val="restart"/>
            <w:vAlign w:val="center"/>
          </w:tcPr>
          <w:p w:rsidR="00214FC3" w:rsidRDefault="00BC031E">
            <w:pPr>
              <w:pStyle w:val="ad"/>
            </w:pPr>
            <w:r>
              <w:rPr>
                <w:rFonts w:hint="eastAsia"/>
              </w:rPr>
              <w:t>磨光蜡粉尘废气排放口</w:t>
            </w:r>
          </w:p>
        </w:tc>
        <w:tc>
          <w:tcPr>
            <w:tcW w:w="700" w:type="dxa"/>
            <w:vMerge w:val="restart"/>
            <w:vAlign w:val="center"/>
          </w:tcPr>
          <w:p w:rsidR="00214FC3" w:rsidRDefault="00BC031E">
            <w:pPr>
              <w:pStyle w:val="ad"/>
            </w:pPr>
            <w:r>
              <w:rPr>
                <w:rFonts w:hint="eastAsia"/>
              </w:rPr>
              <w:t>03</w:t>
            </w:r>
            <w:r>
              <w:rPr>
                <w:rFonts w:cs="宋体" w:hint="eastAsia"/>
              </w:rPr>
              <w:t>月</w:t>
            </w:r>
            <w:r>
              <w:rPr>
                <w:rFonts w:hint="eastAsia"/>
              </w:rPr>
              <w:t>22</w:t>
            </w:r>
            <w:r>
              <w:rPr>
                <w:rFonts w:hint="eastAsia"/>
              </w:rPr>
              <w:t>日</w:t>
            </w:r>
          </w:p>
        </w:tc>
        <w:tc>
          <w:tcPr>
            <w:tcW w:w="650" w:type="dxa"/>
            <w:vAlign w:val="center"/>
          </w:tcPr>
          <w:p w:rsidR="00214FC3" w:rsidRDefault="00BC031E">
            <w:pPr>
              <w:pStyle w:val="ad"/>
            </w:pPr>
            <w:r>
              <w:rPr>
                <w:rFonts w:hint="eastAsia"/>
              </w:rPr>
              <w:t>1</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 xml:space="preserve">&lt;0.302 </w:t>
            </w:r>
          </w:p>
        </w:tc>
        <w:tc>
          <w:tcPr>
            <w:tcW w:w="1607" w:type="dxa"/>
            <w:vAlign w:val="center"/>
          </w:tcPr>
          <w:p w:rsidR="00214FC3" w:rsidRDefault="00BC031E">
            <w:pPr>
              <w:pStyle w:val="ad"/>
            </w:pPr>
            <w:r>
              <w:rPr>
                <w:rFonts w:hint="eastAsia"/>
              </w:rPr>
              <w:t>15095</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restart"/>
            <w:vAlign w:val="center"/>
          </w:tcPr>
          <w:p w:rsidR="00214FC3" w:rsidRDefault="00BC031E">
            <w:pPr>
              <w:pStyle w:val="ad"/>
            </w:pPr>
            <w:r>
              <w:rPr>
                <w:rFonts w:hint="eastAsia"/>
              </w:rPr>
              <w:t>15</w:t>
            </w:r>
          </w:p>
        </w:tc>
      </w:tr>
      <w:tr w:rsidR="00214FC3">
        <w:trPr>
          <w:trHeight w:val="397"/>
          <w:jc w:val="center"/>
        </w:trPr>
        <w:tc>
          <w:tcPr>
            <w:tcW w:w="868" w:type="dxa"/>
            <w:vMerge/>
            <w:vAlign w:val="center"/>
          </w:tcPr>
          <w:p w:rsidR="00214FC3" w:rsidRDefault="00214FC3">
            <w:pPr>
              <w:pStyle w:val="ad"/>
            </w:pPr>
          </w:p>
        </w:tc>
        <w:tc>
          <w:tcPr>
            <w:tcW w:w="700" w:type="dxa"/>
            <w:vMerge/>
            <w:vAlign w:val="center"/>
          </w:tcPr>
          <w:p w:rsidR="00214FC3" w:rsidRDefault="00214FC3">
            <w:pPr>
              <w:pStyle w:val="ad"/>
            </w:pPr>
          </w:p>
        </w:tc>
        <w:tc>
          <w:tcPr>
            <w:tcW w:w="650" w:type="dxa"/>
            <w:vAlign w:val="center"/>
          </w:tcPr>
          <w:p w:rsidR="00214FC3" w:rsidRDefault="00BC031E">
            <w:pPr>
              <w:pStyle w:val="ad"/>
            </w:pPr>
            <w:r>
              <w:rPr>
                <w:rFonts w:hint="eastAsia"/>
              </w:rPr>
              <w:t>2</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 xml:space="preserve">&lt;0.304 </w:t>
            </w:r>
          </w:p>
        </w:tc>
        <w:tc>
          <w:tcPr>
            <w:tcW w:w="1607" w:type="dxa"/>
            <w:vAlign w:val="center"/>
          </w:tcPr>
          <w:p w:rsidR="00214FC3" w:rsidRDefault="00BC031E">
            <w:pPr>
              <w:pStyle w:val="ad"/>
            </w:pPr>
            <w:r>
              <w:t>15186</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ign w:val="center"/>
          </w:tcPr>
          <w:p w:rsidR="00214FC3" w:rsidRDefault="00214FC3">
            <w:pPr>
              <w:pStyle w:val="ad"/>
            </w:pPr>
          </w:p>
          <w:p w:rsidR="00214FC3" w:rsidRDefault="00BC031E">
            <w:pPr>
              <w:ind w:firstLineChars="200" w:firstLine="420"/>
              <w:jc w:val="center"/>
            </w:pPr>
            <w:r>
              <w:rPr>
                <w:rFonts w:hint="eastAsia"/>
              </w:rPr>
              <w:t>达标</w:t>
            </w:r>
          </w:p>
        </w:tc>
      </w:tr>
      <w:tr w:rsidR="00214FC3">
        <w:trPr>
          <w:trHeight w:val="397"/>
          <w:jc w:val="center"/>
        </w:trPr>
        <w:tc>
          <w:tcPr>
            <w:tcW w:w="868" w:type="dxa"/>
            <w:vMerge/>
            <w:vAlign w:val="center"/>
          </w:tcPr>
          <w:p w:rsidR="00214FC3" w:rsidRDefault="00214FC3">
            <w:pPr>
              <w:pStyle w:val="ad"/>
            </w:pPr>
          </w:p>
        </w:tc>
        <w:tc>
          <w:tcPr>
            <w:tcW w:w="700" w:type="dxa"/>
            <w:vMerge/>
            <w:vAlign w:val="center"/>
          </w:tcPr>
          <w:p w:rsidR="00214FC3" w:rsidRDefault="00214FC3">
            <w:pPr>
              <w:pStyle w:val="ad"/>
            </w:pPr>
          </w:p>
        </w:tc>
        <w:tc>
          <w:tcPr>
            <w:tcW w:w="650" w:type="dxa"/>
            <w:vAlign w:val="center"/>
          </w:tcPr>
          <w:p w:rsidR="00214FC3" w:rsidRDefault="00BC031E">
            <w:pPr>
              <w:pStyle w:val="ad"/>
            </w:pPr>
            <w:r>
              <w:rPr>
                <w:rFonts w:hint="eastAsia"/>
              </w:rPr>
              <w:t>3</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 xml:space="preserve">&lt;0.305 </w:t>
            </w:r>
          </w:p>
        </w:tc>
        <w:tc>
          <w:tcPr>
            <w:tcW w:w="1607" w:type="dxa"/>
            <w:vAlign w:val="center"/>
          </w:tcPr>
          <w:p w:rsidR="00214FC3" w:rsidRDefault="00BC031E">
            <w:pPr>
              <w:pStyle w:val="ad"/>
            </w:pPr>
            <w:r>
              <w:t>15269</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ign w:val="center"/>
          </w:tcPr>
          <w:p w:rsidR="00214FC3" w:rsidRDefault="00214FC3">
            <w:pPr>
              <w:pStyle w:val="ad"/>
            </w:pPr>
          </w:p>
        </w:tc>
      </w:tr>
      <w:tr w:rsidR="00214FC3">
        <w:trPr>
          <w:trHeight w:val="397"/>
          <w:jc w:val="center"/>
        </w:trPr>
        <w:tc>
          <w:tcPr>
            <w:tcW w:w="868" w:type="dxa"/>
            <w:vMerge/>
            <w:vAlign w:val="center"/>
          </w:tcPr>
          <w:p w:rsidR="00214FC3" w:rsidRDefault="00214FC3">
            <w:pPr>
              <w:pStyle w:val="ad"/>
            </w:pPr>
          </w:p>
        </w:tc>
        <w:tc>
          <w:tcPr>
            <w:tcW w:w="700" w:type="dxa"/>
            <w:vMerge w:val="restart"/>
            <w:vAlign w:val="center"/>
          </w:tcPr>
          <w:p w:rsidR="00214FC3" w:rsidRDefault="00BC031E">
            <w:pPr>
              <w:pStyle w:val="ad"/>
            </w:pPr>
            <w:r>
              <w:rPr>
                <w:rFonts w:hint="eastAsia"/>
              </w:rPr>
              <w:t>03</w:t>
            </w:r>
            <w:r>
              <w:rPr>
                <w:rFonts w:cs="宋体" w:hint="eastAsia"/>
              </w:rPr>
              <w:t>月</w:t>
            </w:r>
            <w:r>
              <w:rPr>
                <w:rFonts w:hint="eastAsia"/>
              </w:rPr>
              <w:t>23</w:t>
            </w:r>
            <w:r>
              <w:rPr>
                <w:rFonts w:hint="eastAsia"/>
              </w:rPr>
              <w:t>日</w:t>
            </w:r>
          </w:p>
        </w:tc>
        <w:tc>
          <w:tcPr>
            <w:tcW w:w="650" w:type="dxa"/>
            <w:vAlign w:val="center"/>
          </w:tcPr>
          <w:p w:rsidR="00214FC3" w:rsidRDefault="00BC031E">
            <w:pPr>
              <w:pStyle w:val="ad"/>
            </w:pPr>
            <w:r>
              <w:rPr>
                <w:rFonts w:hint="eastAsia"/>
              </w:rPr>
              <w:t>1</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 xml:space="preserve">&lt;0.302 </w:t>
            </w:r>
          </w:p>
        </w:tc>
        <w:tc>
          <w:tcPr>
            <w:tcW w:w="1607" w:type="dxa"/>
            <w:vAlign w:val="center"/>
          </w:tcPr>
          <w:p w:rsidR="00214FC3" w:rsidRDefault="00BC031E">
            <w:pPr>
              <w:pStyle w:val="ad"/>
            </w:pPr>
            <w:r>
              <w:t>15079</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ign w:val="center"/>
          </w:tcPr>
          <w:p w:rsidR="00214FC3" w:rsidRDefault="00214FC3">
            <w:pPr>
              <w:pStyle w:val="ad"/>
            </w:pPr>
          </w:p>
        </w:tc>
      </w:tr>
      <w:tr w:rsidR="00214FC3">
        <w:trPr>
          <w:trHeight w:val="90"/>
          <w:jc w:val="center"/>
        </w:trPr>
        <w:tc>
          <w:tcPr>
            <w:tcW w:w="868" w:type="dxa"/>
            <w:vMerge/>
            <w:vAlign w:val="center"/>
          </w:tcPr>
          <w:p w:rsidR="00214FC3" w:rsidRDefault="00214FC3">
            <w:pPr>
              <w:pStyle w:val="ad"/>
            </w:pPr>
          </w:p>
        </w:tc>
        <w:tc>
          <w:tcPr>
            <w:tcW w:w="700" w:type="dxa"/>
            <w:vMerge/>
            <w:vAlign w:val="center"/>
          </w:tcPr>
          <w:p w:rsidR="00214FC3" w:rsidRDefault="00214FC3">
            <w:pPr>
              <w:pStyle w:val="ad"/>
            </w:pPr>
          </w:p>
        </w:tc>
        <w:tc>
          <w:tcPr>
            <w:tcW w:w="650" w:type="dxa"/>
            <w:vAlign w:val="center"/>
          </w:tcPr>
          <w:p w:rsidR="00214FC3" w:rsidRDefault="00BC031E">
            <w:pPr>
              <w:pStyle w:val="ad"/>
            </w:pPr>
            <w:r>
              <w:rPr>
                <w:rFonts w:hint="eastAsia"/>
              </w:rPr>
              <w:t>2</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 xml:space="preserve">&lt;0.302 </w:t>
            </w:r>
          </w:p>
        </w:tc>
        <w:tc>
          <w:tcPr>
            <w:tcW w:w="1607" w:type="dxa"/>
            <w:vAlign w:val="center"/>
          </w:tcPr>
          <w:p w:rsidR="00214FC3" w:rsidRDefault="00BC031E">
            <w:pPr>
              <w:pStyle w:val="ad"/>
            </w:pPr>
            <w:r>
              <w:t>15080</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ign w:val="center"/>
          </w:tcPr>
          <w:p w:rsidR="00214FC3" w:rsidRDefault="00214FC3">
            <w:pPr>
              <w:pStyle w:val="ad"/>
            </w:pPr>
          </w:p>
        </w:tc>
      </w:tr>
      <w:tr w:rsidR="00214FC3">
        <w:trPr>
          <w:trHeight w:val="399"/>
          <w:jc w:val="center"/>
        </w:trPr>
        <w:tc>
          <w:tcPr>
            <w:tcW w:w="868" w:type="dxa"/>
            <w:vMerge/>
            <w:vAlign w:val="center"/>
          </w:tcPr>
          <w:p w:rsidR="00214FC3" w:rsidRDefault="00214FC3">
            <w:pPr>
              <w:pStyle w:val="ad"/>
            </w:pPr>
          </w:p>
        </w:tc>
        <w:tc>
          <w:tcPr>
            <w:tcW w:w="700" w:type="dxa"/>
            <w:vMerge/>
            <w:vAlign w:val="center"/>
          </w:tcPr>
          <w:p w:rsidR="00214FC3" w:rsidRDefault="00214FC3">
            <w:pPr>
              <w:pStyle w:val="ad"/>
            </w:pPr>
          </w:p>
        </w:tc>
        <w:tc>
          <w:tcPr>
            <w:tcW w:w="650" w:type="dxa"/>
            <w:vAlign w:val="center"/>
          </w:tcPr>
          <w:p w:rsidR="00214FC3" w:rsidRDefault="00BC031E">
            <w:pPr>
              <w:pStyle w:val="ad"/>
            </w:pPr>
            <w:r>
              <w:rPr>
                <w:rFonts w:hint="eastAsia"/>
              </w:rPr>
              <w:t>3</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 xml:space="preserve">&lt;0.304 </w:t>
            </w:r>
          </w:p>
        </w:tc>
        <w:tc>
          <w:tcPr>
            <w:tcW w:w="1607" w:type="dxa"/>
            <w:vAlign w:val="center"/>
          </w:tcPr>
          <w:p w:rsidR="00214FC3" w:rsidRDefault="00BC031E">
            <w:pPr>
              <w:pStyle w:val="ad"/>
            </w:pPr>
            <w:r>
              <w:t>15196</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ign w:val="center"/>
          </w:tcPr>
          <w:p w:rsidR="00214FC3" w:rsidRDefault="00214FC3">
            <w:pPr>
              <w:pStyle w:val="ad"/>
            </w:pPr>
          </w:p>
        </w:tc>
      </w:tr>
      <w:tr w:rsidR="00214FC3">
        <w:trPr>
          <w:trHeight w:val="397"/>
          <w:jc w:val="center"/>
        </w:trPr>
        <w:tc>
          <w:tcPr>
            <w:tcW w:w="868" w:type="dxa"/>
            <w:vMerge/>
            <w:vAlign w:val="center"/>
          </w:tcPr>
          <w:p w:rsidR="00214FC3" w:rsidRDefault="00214FC3">
            <w:pPr>
              <w:pStyle w:val="ad"/>
            </w:pPr>
          </w:p>
        </w:tc>
        <w:tc>
          <w:tcPr>
            <w:tcW w:w="1350" w:type="dxa"/>
            <w:gridSpan w:val="2"/>
            <w:vAlign w:val="center"/>
          </w:tcPr>
          <w:p w:rsidR="00214FC3" w:rsidRDefault="00BC031E">
            <w:pPr>
              <w:pStyle w:val="ad"/>
              <w:rPr>
                <w:rFonts w:cs="宋体"/>
              </w:rPr>
            </w:pPr>
            <w:r>
              <w:rPr>
                <w:rFonts w:cs="宋体" w:hint="eastAsia"/>
              </w:rPr>
              <w:t>最大值</w:t>
            </w:r>
          </w:p>
        </w:tc>
        <w:tc>
          <w:tcPr>
            <w:tcW w:w="1281" w:type="dxa"/>
            <w:vAlign w:val="center"/>
          </w:tcPr>
          <w:p w:rsidR="00214FC3" w:rsidRDefault="00BC031E">
            <w:pPr>
              <w:pStyle w:val="ad"/>
            </w:pPr>
            <w:r>
              <w:rPr>
                <w:rFonts w:hint="eastAsia"/>
              </w:rPr>
              <w:t>&lt;20</w:t>
            </w:r>
          </w:p>
        </w:tc>
        <w:tc>
          <w:tcPr>
            <w:tcW w:w="1150" w:type="dxa"/>
            <w:vAlign w:val="center"/>
          </w:tcPr>
          <w:p w:rsidR="00214FC3" w:rsidRDefault="00BC031E">
            <w:pPr>
              <w:pStyle w:val="ad"/>
            </w:pPr>
            <w:r>
              <w:rPr>
                <w:rFonts w:hint="eastAsia"/>
              </w:rPr>
              <w:t xml:space="preserve">&lt;0.305 </w:t>
            </w:r>
          </w:p>
        </w:tc>
        <w:tc>
          <w:tcPr>
            <w:tcW w:w="1607" w:type="dxa"/>
            <w:vAlign w:val="center"/>
          </w:tcPr>
          <w:p w:rsidR="00214FC3" w:rsidRDefault="00BC031E">
            <w:pPr>
              <w:pStyle w:val="ad"/>
            </w:pPr>
            <w:r>
              <w:rPr>
                <w:rFonts w:hint="eastAsia"/>
              </w:rPr>
              <w:t>——</w:t>
            </w:r>
          </w:p>
        </w:tc>
        <w:tc>
          <w:tcPr>
            <w:tcW w:w="912" w:type="dxa"/>
            <w:vAlign w:val="center"/>
          </w:tcPr>
          <w:p w:rsidR="00214FC3" w:rsidRDefault="00BC031E">
            <w:pPr>
              <w:pStyle w:val="ad"/>
            </w:pPr>
            <w:r>
              <w:rPr>
                <w:rFonts w:hint="eastAsia"/>
              </w:rPr>
              <w:t>120</w:t>
            </w:r>
          </w:p>
        </w:tc>
        <w:tc>
          <w:tcPr>
            <w:tcW w:w="950" w:type="dxa"/>
            <w:vAlign w:val="center"/>
          </w:tcPr>
          <w:p w:rsidR="00214FC3" w:rsidRDefault="00BC031E">
            <w:pPr>
              <w:pStyle w:val="ad"/>
            </w:pPr>
            <w:r>
              <w:rPr>
                <w:rFonts w:hint="eastAsia"/>
              </w:rPr>
              <w:t>2.9</w:t>
            </w:r>
          </w:p>
        </w:tc>
        <w:tc>
          <w:tcPr>
            <w:tcW w:w="700" w:type="dxa"/>
            <w:vAlign w:val="center"/>
          </w:tcPr>
          <w:p w:rsidR="00214FC3" w:rsidRDefault="00BC031E">
            <w:pPr>
              <w:pStyle w:val="ad"/>
            </w:pPr>
            <w:r>
              <w:rPr>
                <w:rFonts w:hint="eastAsia"/>
              </w:rPr>
              <w:t>达标</w:t>
            </w:r>
          </w:p>
        </w:tc>
        <w:tc>
          <w:tcPr>
            <w:tcW w:w="718" w:type="dxa"/>
            <w:vMerge/>
            <w:vAlign w:val="center"/>
          </w:tcPr>
          <w:p w:rsidR="00214FC3" w:rsidRDefault="00214FC3">
            <w:pPr>
              <w:pStyle w:val="ad"/>
            </w:pPr>
          </w:p>
        </w:tc>
      </w:tr>
      <w:tr w:rsidR="00214FC3">
        <w:trPr>
          <w:trHeight w:val="397"/>
          <w:jc w:val="center"/>
        </w:trPr>
        <w:tc>
          <w:tcPr>
            <w:tcW w:w="9536" w:type="dxa"/>
            <w:gridSpan w:val="10"/>
            <w:vAlign w:val="center"/>
          </w:tcPr>
          <w:p w:rsidR="00214FC3" w:rsidRDefault="00BC031E">
            <w:pPr>
              <w:pStyle w:val="ad"/>
              <w:jc w:val="left"/>
            </w:pPr>
            <w:r>
              <w:rPr>
                <w:rFonts w:cs="宋体" w:hint="eastAsia"/>
              </w:rPr>
              <w:t>备注：</w:t>
            </w:r>
            <w:r>
              <w:rPr>
                <w:rFonts w:cs="宋体" w:hint="eastAsia"/>
              </w:rPr>
              <w:t>1</w:t>
            </w:r>
            <w:r>
              <w:rPr>
                <w:rFonts w:cs="宋体" w:hint="eastAsia"/>
              </w:rPr>
              <w:t>、标准执行</w:t>
            </w:r>
            <w:r>
              <w:rPr>
                <w:rFonts w:hint="eastAsia"/>
              </w:rPr>
              <w:t>广东省《大气污染物排放限值》（</w:t>
            </w:r>
            <w:r>
              <w:rPr>
                <w:rFonts w:hint="eastAsia"/>
              </w:rPr>
              <w:t>DB 44/27-2001</w:t>
            </w:r>
            <w:r>
              <w:rPr>
                <w:rFonts w:hint="eastAsia"/>
              </w:rPr>
              <w:t>）第二时段二级标准；</w:t>
            </w:r>
          </w:p>
          <w:p w:rsidR="00214FC3" w:rsidRDefault="00BC031E">
            <w:pPr>
              <w:pStyle w:val="ad"/>
              <w:jc w:val="left"/>
            </w:pPr>
            <w:r>
              <w:rPr>
                <w:rFonts w:hint="eastAsia"/>
              </w:rPr>
              <w:t>2</w:t>
            </w:r>
            <w:r>
              <w:rPr>
                <w:rFonts w:hint="eastAsia"/>
              </w:rPr>
              <w:t>、</w:t>
            </w:r>
            <w:r>
              <w:rPr>
                <w:rFonts w:hint="eastAsia"/>
                <w:szCs w:val="21"/>
              </w:rPr>
              <w:t>根据《</w:t>
            </w:r>
            <w:r>
              <w:rPr>
                <w:szCs w:val="21"/>
              </w:rPr>
              <w:t>固定污染源排气中颗粒物测定与气态污染物采样方法</w:t>
            </w:r>
            <w:r>
              <w:rPr>
                <w:rFonts w:hint="eastAsia"/>
                <w:szCs w:val="21"/>
              </w:rPr>
              <w:t>》（</w:t>
            </w:r>
            <w:r>
              <w:rPr>
                <w:szCs w:val="21"/>
              </w:rPr>
              <w:t>GB/T 16157-1996</w:t>
            </w:r>
            <w:r>
              <w:rPr>
                <w:rFonts w:hint="eastAsia"/>
                <w:szCs w:val="21"/>
              </w:rPr>
              <w:t>）的修改单，采用该标准测定浓度小于等于</w:t>
            </w:r>
            <w:r>
              <w:rPr>
                <w:rFonts w:hint="eastAsia"/>
                <w:szCs w:val="21"/>
              </w:rPr>
              <w:t>20mg/m</w:t>
            </w:r>
            <w:r>
              <w:rPr>
                <w:rFonts w:hint="eastAsia"/>
                <w:szCs w:val="21"/>
                <w:vertAlign w:val="superscript"/>
              </w:rPr>
              <w:t>3</w:t>
            </w:r>
            <w:r>
              <w:rPr>
                <w:rFonts w:hint="eastAsia"/>
                <w:szCs w:val="21"/>
              </w:rPr>
              <w:t>时，测定结果表述为“</w:t>
            </w:r>
            <w:r>
              <w:rPr>
                <w:rFonts w:hint="eastAsia"/>
                <w:szCs w:val="21"/>
              </w:rPr>
              <w:t>&lt;20mg/m</w:t>
            </w:r>
            <w:r>
              <w:rPr>
                <w:rFonts w:hint="eastAsia"/>
                <w:szCs w:val="21"/>
                <w:vertAlign w:val="superscript"/>
              </w:rPr>
              <w:t>3</w:t>
            </w:r>
            <w:r>
              <w:rPr>
                <w:rFonts w:hint="eastAsia"/>
                <w:szCs w:val="21"/>
              </w:rPr>
              <w:t>”。</w:t>
            </w:r>
          </w:p>
        </w:tc>
      </w:tr>
    </w:tbl>
    <w:p w:rsidR="00214FC3" w:rsidRDefault="00214FC3">
      <w:pPr>
        <w:pStyle w:val="Default"/>
        <w:rPr>
          <w:rFonts w:hint="default"/>
        </w:rPr>
        <w:sectPr w:rsidR="00214FC3">
          <w:pgSz w:w="11906" w:h="16838"/>
          <w:pgMar w:top="1440" w:right="1293" w:bottom="1440" w:left="1293" w:header="851" w:footer="992" w:gutter="0"/>
          <w:cols w:space="0"/>
          <w:docGrid w:type="lines" w:linePitch="332"/>
        </w:sectPr>
      </w:pPr>
    </w:p>
    <w:p w:rsidR="00214FC3" w:rsidRDefault="00BC031E">
      <w:pPr>
        <w:pStyle w:val="ac"/>
      </w:pPr>
      <w:r>
        <w:rPr>
          <w:rFonts w:hint="eastAsia"/>
        </w:rPr>
        <w:lastRenderedPageBreak/>
        <w:t>表</w:t>
      </w:r>
      <w:r>
        <w:rPr>
          <w:rFonts w:hint="eastAsia"/>
        </w:rPr>
        <w:t xml:space="preserve">4-12  </w:t>
      </w:r>
      <w:r>
        <w:rPr>
          <w:rFonts w:hint="eastAsia"/>
        </w:rPr>
        <w:t>锅炉废气监测结果</w:t>
      </w:r>
    </w:p>
    <w:tbl>
      <w:tblPr>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795"/>
        <w:gridCol w:w="524"/>
        <w:gridCol w:w="1134"/>
        <w:gridCol w:w="1138"/>
        <w:gridCol w:w="1137"/>
        <w:gridCol w:w="1138"/>
        <w:gridCol w:w="1187"/>
        <w:gridCol w:w="1100"/>
        <w:gridCol w:w="1125"/>
        <w:gridCol w:w="1213"/>
        <w:gridCol w:w="1225"/>
        <w:gridCol w:w="1400"/>
        <w:gridCol w:w="851"/>
      </w:tblGrid>
      <w:tr w:rsidR="00214FC3">
        <w:trPr>
          <w:trHeight w:val="397"/>
          <w:jc w:val="center"/>
        </w:trPr>
        <w:tc>
          <w:tcPr>
            <w:tcW w:w="773" w:type="dxa"/>
            <w:vMerge w:val="restart"/>
            <w:vAlign w:val="center"/>
          </w:tcPr>
          <w:p w:rsidR="00214FC3" w:rsidRDefault="00BC031E">
            <w:pPr>
              <w:pStyle w:val="ad"/>
            </w:pPr>
            <w:r>
              <w:rPr>
                <w:rFonts w:cs="宋体" w:hint="eastAsia"/>
              </w:rPr>
              <w:t>监测</w:t>
            </w:r>
          </w:p>
          <w:p w:rsidR="00214FC3" w:rsidRDefault="00BC031E">
            <w:pPr>
              <w:pStyle w:val="ad"/>
            </w:pPr>
            <w:r>
              <w:rPr>
                <w:rFonts w:cs="宋体" w:hint="eastAsia"/>
              </w:rPr>
              <w:t>点位</w:t>
            </w:r>
          </w:p>
        </w:tc>
        <w:tc>
          <w:tcPr>
            <w:tcW w:w="1319" w:type="dxa"/>
            <w:gridSpan w:val="2"/>
            <w:vMerge w:val="restart"/>
            <w:vAlign w:val="center"/>
          </w:tcPr>
          <w:p w:rsidR="00214FC3" w:rsidRDefault="00BC031E">
            <w:pPr>
              <w:pStyle w:val="ad"/>
            </w:pPr>
            <w:r>
              <w:rPr>
                <w:rFonts w:cs="宋体" w:hint="eastAsia"/>
              </w:rPr>
              <w:t>监测时间</w:t>
            </w:r>
          </w:p>
        </w:tc>
        <w:tc>
          <w:tcPr>
            <w:tcW w:w="11797" w:type="dxa"/>
            <w:gridSpan w:val="10"/>
            <w:vAlign w:val="center"/>
          </w:tcPr>
          <w:p w:rsidR="00214FC3" w:rsidRDefault="00BC031E">
            <w:pPr>
              <w:pStyle w:val="ad"/>
            </w:pPr>
            <w:r>
              <w:rPr>
                <w:rFonts w:cs="宋体" w:hint="eastAsia"/>
              </w:rPr>
              <w:t>监测结果</w:t>
            </w:r>
          </w:p>
        </w:tc>
        <w:tc>
          <w:tcPr>
            <w:tcW w:w="851" w:type="dxa"/>
            <w:vMerge w:val="restart"/>
            <w:vAlign w:val="center"/>
          </w:tcPr>
          <w:p w:rsidR="00214FC3" w:rsidRDefault="00BC031E">
            <w:pPr>
              <w:pStyle w:val="ad"/>
            </w:pPr>
            <w:r>
              <w:rPr>
                <w:rFonts w:cs="宋体" w:hint="eastAsia"/>
              </w:rPr>
              <w:t>标杆流量</w:t>
            </w:r>
            <w:r>
              <w:t>m</w:t>
            </w:r>
            <w:r>
              <w:rPr>
                <w:vertAlign w:val="superscript"/>
              </w:rPr>
              <w:t>3</w:t>
            </w:r>
            <w:r>
              <w:t>/h</w:t>
            </w:r>
          </w:p>
        </w:tc>
      </w:tr>
      <w:tr w:rsidR="00214FC3">
        <w:trPr>
          <w:trHeight w:val="397"/>
          <w:jc w:val="center"/>
        </w:trPr>
        <w:tc>
          <w:tcPr>
            <w:tcW w:w="773" w:type="dxa"/>
            <w:vMerge/>
            <w:vAlign w:val="center"/>
          </w:tcPr>
          <w:p w:rsidR="00214FC3" w:rsidRDefault="00214FC3">
            <w:pPr>
              <w:pStyle w:val="ad"/>
            </w:pPr>
          </w:p>
        </w:tc>
        <w:tc>
          <w:tcPr>
            <w:tcW w:w="1319" w:type="dxa"/>
            <w:gridSpan w:val="2"/>
            <w:vMerge/>
            <w:vAlign w:val="center"/>
          </w:tcPr>
          <w:p w:rsidR="00214FC3" w:rsidRDefault="00214FC3">
            <w:pPr>
              <w:pStyle w:val="ad"/>
            </w:pPr>
          </w:p>
        </w:tc>
        <w:tc>
          <w:tcPr>
            <w:tcW w:w="3409" w:type="dxa"/>
            <w:gridSpan w:val="3"/>
            <w:vAlign w:val="center"/>
          </w:tcPr>
          <w:p w:rsidR="00214FC3" w:rsidRDefault="00BC031E">
            <w:pPr>
              <w:pStyle w:val="ad"/>
            </w:pPr>
            <w:r>
              <w:rPr>
                <w:rFonts w:hint="eastAsia"/>
              </w:rPr>
              <w:t>烟尘</w:t>
            </w:r>
          </w:p>
        </w:tc>
        <w:tc>
          <w:tcPr>
            <w:tcW w:w="3425" w:type="dxa"/>
            <w:gridSpan w:val="3"/>
            <w:vAlign w:val="center"/>
          </w:tcPr>
          <w:p w:rsidR="00214FC3" w:rsidRDefault="00BC031E">
            <w:pPr>
              <w:pStyle w:val="ad"/>
            </w:pPr>
            <w:r>
              <w:rPr>
                <w:rFonts w:hint="eastAsia"/>
              </w:rPr>
              <w:t>二氧化硫</w:t>
            </w:r>
          </w:p>
        </w:tc>
        <w:tc>
          <w:tcPr>
            <w:tcW w:w="3563" w:type="dxa"/>
            <w:gridSpan w:val="3"/>
            <w:vAlign w:val="center"/>
          </w:tcPr>
          <w:p w:rsidR="00214FC3" w:rsidRDefault="00BC031E">
            <w:pPr>
              <w:pStyle w:val="ad"/>
              <w:rPr>
                <w:rFonts w:cs="宋体"/>
              </w:rPr>
            </w:pPr>
            <w:r>
              <w:rPr>
                <w:rFonts w:cs="宋体" w:hint="eastAsia"/>
              </w:rPr>
              <w:t>氮氧化物</w:t>
            </w:r>
          </w:p>
        </w:tc>
        <w:tc>
          <w:tcPr>
            <w:tcW w:w="1400" w:type="dxa"/>
            <w:vAlign w:val="center"/>
          </w:tcPr>
          <w:p w:rsidR="00214FC3" w:rsidRDefault="00BC031E">
            <w:pPr>
              <w:pStyle w:val="ad"/>
              <w:rPr>
                <w:rFonts w:cs="宋体"/>
              </w:rPr>
            </w:pPr>
            <w:r>
              <w:rPr>
                <w:rFonts w:cs="宋体" w:hint="eastAsia"/>
              </w:rPr>
              <w:t>烟气黑度</w:t>
            </w:r>
          </w:p>
        </w:tc>
        <w:tc>
          <w:tcPr>
            <w:tcW w:w="851" w:type="dxa"/>
            <w:vMerge/>
            <w:vAlign w:val="center"/>
          </w:tcPr>
          <w:p w:rsidR="00214FC3" w:rsidRDefault="00214FC3">
            <w:pPr>
              <w:pStyle w:val="ad"/>
            </w:pPr>
          </w:p>
        </w:tc>
      </w:tr>
      <w:tr w:rsidR="00214FC3">
        <w:trPr>
          <w:trHeight w:val="90"/>
          <w:jc w:val="center"/>
        </w:trPr>
        <w:tc>
          <w:tcPr>
            <w:tcW w:w="773" w:type="dxa"/>
            <w:vMerge/>
            <w:vAlign w:val="center"/>
          </w:tcPr>
          <w:p w:rsidR="00214FC3" w:rsidRDefault="00214FC3">
            <w:pPr>
              <w:pStyle w:val="ad"/>
            </w:pPr>
          </w:p>
        </w:tc>
        <w:tc>
          <w:tcPr>
            <w:tcW w:w="1319" w:type="dxa"/>
            <w:gridSpan w:val="2"/>
            <w:vMerge/>
            <w:vAlign w:val="center"/>
          </w:tcPr>
          <w:p w:rsidR="00214FC3" w:rsidRDefault="00214FC3">
            <w:pPr>
              <w:pStyle w:val="ad"/>
            </w:pPr>
          </w:p>
        </w:tc>
        <w:tc>
          <w:tcPr>
            <w:tcW w:w="1134" w:type="dxa"/>
            <w:vAlign w:val="center"/>
          </w:tcPr>
          <w:p w:rsidR="00214FC3" w:rsidRDefault="00BC031E">
            <w:pPr>
              <w:pStyle w:val="ad"/>
            </w:pPr>
            <w:r>
              <w:rPr>
                <w:rFonts w:hint="eastAsia"/>
              </w:rPr>
              <w:t>实测</w:t>
            </w:r>
            <w:r>
              <w:rPr>
                <w:rFonts w:cs="宋体" w:hint="eastAsia"/>
              </w:rPr>
              <w:t>浓度</w:t>
            </w:r>
          </w:p>
          <w:p w:rsidR="00214FC3" w:rsidRDefault="00BC031E">
            <w:pPr>
              <w:pStyle w:val="ad"/>
            </w:pPr>
            <w:r>
              <w:t>mg/m</w:t>
            </w:r>
            <w:r>
              <w:rPr>
                <w:vertAlign w:val="superscript"/>
              </w:rPr>
              <w:t>3</w:t>
            </w:r>
          </w:p>
        </w:tc>
        <w:tc>
          <w:tcPr>
            <w:tcW w:w="1138" w:type="dxa"/>
            <w:vAlign w:val="center"/>
          </w:tcPr>
          <w:p w:rsidR="00214FC3" w:rsidRDefault="00BC031E">
            <w:pPr>
              <w:pStyle w:val="ad"/>
            </w:pPr>
            <w:r>
              <w:rPr>
                <w:rFonts w:cs="宋体" w:hint="eastAsia"/>
              </w:rPr>
              <w:t>折算浓度</w:t>
            </w:r>
          </w:p>
          <w:p w:rsidR="00214FC3" w:rsidRDefault="00BC031E">
            <w:pPr>
              <w:pStyle w:val="ad"/>
            </w:pPr>
            <w:r>
              <w:t>mg/m</w:t>
            </w:r>
            <w:r>
              <w:rPr>
                <w:vertAlign w:val="superscript"/>
              </w:rPr>
              <w:t>3</w:t>
            </w:r>
          </w:p>
        </w:tc>
        <w:tc>
          <w:tcPr>
            <w:tcW w:w="1137" w:type="dxa"/>
            <w:vAlign w:val="center"/>
          </w:tcPr>
          <w:p w:rsidR="00214FC3" w:rsidRDefault="00BC031E">
            <w:pPr>
              <w:pStyle w:val="ad"/>
            </w:pPr>
            <w:r>
              <w:rPr>
                <w:rFonts w:cs="宋体" w:hint="eastAsia"/>
              </w:rPr>
              <w:t>排放速率</w:t>
            </w:r>
          </w:p>
          <w:p w:rsidR="00214FC3" w:rsidRDefault="00BC031E">
            <w:pPr>
              <w:pStyle w:val="ad"/>
            </w:pPr>
            <w:r>
              <w:t>kg/h</w:t>
            </w:r>
          </w:p>
        </w:tc>
        <w:tc>
          <w:tcPr>
            <w:tcW w:w="1138" w:type="dxa"/>
            <w:vAlign w:val="center"/>
          </w:tcPr>
          <w:p w:rsidR="00214FC3" w:rsidRDefault="00BC031E">
            <w:pPr>
              <w:pStyle w:val="ad"/>
            </w:pPr>
            <w:r>
              <w:rPr>
                <w:rFonts w:hint="eastAsia"/>
              </w:rPr>
              <w:t>实测</w:t>
            </w:r>
            <w:r>
              <w:rPr>
                <w:rFonts w:cs="宋体" w:hint="eastAsia"/>
              </w:rPr>
              <w:t>浓度</w:t>
            </w:r>
          </w:p>
          <w:p w:rsidR="00214FC3" w:rsidRDefault="00BC031E">
            <w:pPr>
              <w:pStyle w:val="ad"/>
            </w:pPr>
            <w:r>
              <w:t>mg/m</w:t>
            </w:r>
            <w:r>
              <w:rPr>
                <w:vertAlign w:val="superscript"/>
              </w:rPr>
              <w:t>3</w:t>
            </w:r>
          </w:p>
        </w:tc>
        <w:tc>
          <w:tcPr>
            <w:tcW w:w="1187" w:type="dxa"/>
            <w:vAlign w:val="center"/>
          </w:tcPr>
          <w:p w:rsidR="00214FC3" w:rsidRDefault="00BC031E">
            <w:pPr>
              <w:pStyle w:val="ad"/>
            </w:pPr>
            <w:r>
              <w:rPr>
                <w:rFonts w:cs="宋体" w:hint="eastAsia"/>
              </w:rPr>
              <w:t>折算浓度</w:t>
            </w:r>
          </w:p>
          <w:p w:rsidR="00214FC3" w:rsidRDefault="00BC031E">
            <w:pPr>
              <w:pStyle w:val="ad"/>
            </w:pPr>
            <w:r>
              <w:t>mg/m</w:t>
            </w:r>
            <w:r>
              <w:rPr>
                <w:vertAlign w:val="superscript"/>
              </w:rPr>
              <w:t>3</w:t>
            </w:r>
          </w:p>
        </w:tc>
        <w:tc>
          <w:tcPr>
            <w:tcW w:w="1100" w:type="dxa"/>
            <w:vAlign w:val="center"/>
          </w:tcPr>
          <w:p w:rsidR="00214FC3" w:rsidRDefault="00BC031E">
            <w:pPr>
              <w:pStyle w:val="ad"/>
            </w:pPr>
            <w:r>
              <w:rPr>
                <w:rFonts w:cs="宋体" w:hint="eastAsia"/>
              </w:rPr>
              <w:t>排放速率</w:t>
            </w:r>
          </w:p>
          <w:p w:rsidR="00214FC3" w:rsidRDefault="00BC031E">
            <w:pPr>
              <w:pStyle w:val="ad"/>
            </w:pPr>
            <w:r>
              <w:t>kg/h</w:t>
            </w:r>
          </w:p>
        </w:tc>
        <w:tc>
          <w:tcPr>
            <w:tcW w:w="1125" w:type="dxa"/>
            <w:vAlign w:val="center"/>
          </w:tcPr>
          <w:p w:rsidR="00214FC3" w:rsidRDefault="00BC031E">
            <w:pPr>
              <w:pStyle w:val="ad"/>
            </w:pPr>
            <w:r>
              <w:rPr>
                <w:rFonts w:hint="eastAsia"/>
              </w:rPr>
              <w:t>实测</w:t>
            </w:r>
            <w:r>
              <w:rPr>
                <w:rFonts w:cs="宋体" w:hint="eastAsia"/>
              </w:rPr>
              <w:t>浓度</w:t>
            </w:r>
          </w:p>
          <w:p w:rsidR="00214FC3" w:rsidRDefault="00BC031E">
            <w:pPr>
              <w:pStyle w:val="ad"/>
            </w:pPr>
            <w:r>
              <w:t>mg/m</w:t>
            </w:r>
            <w:r>
              <w:rPr>
                <w:vertAlign w:val="superscript"/>
              </w:rPr>
              <w:t>3</w:t>
            </w:r>
          </w:p>
        </w:tc>
        <w:tc>
          <w:tcPr>
            <w:tcW w:w="1213" w:type="dxa"/>
            <w:vAlign w:val="center"/>
          </w:tcPr>
          <w:p w:rsidR="00214FC3" w:rsidRDefault="00BC031E">
            <w:pPr>
              <w:pStyle w:val="ad"/>
            </w:pPr>
            <w:r>
              <w:rPr>
                <w:rFonts w:cs="宋体" w:hint="eastAsia"/>
              </w:rPr>
              <w:t>折算浓度</w:t>
            </w:r>
          </w:p>
          <w:p w:rsidR="00214FC3" w:rsidRDefault="00BC031E">
            <w:pPr>
              <w:pStyle w:val="ad"/>
            </w:pPr>
            <w:r>
              <w:t>mg/m</w:t>
            </w:r>
            <w:r>
              <w:rPr>
                <w:vertAlign w:val="superscript"/>
              </w:rPr>
              <w:t>3</w:t>
            </w:r>
          </w:p>
        </w:tc>
        <w:tc>
          <w:tcPr>
            <w:tcW w:w="1225" w:type="dxa"/>
            <w:vAlign w:val="center"/>
          </w:tcPr>
          <w:p w:rsidR="00214FC3" w:rsidRDefault="00BC031E">
            <w:pPr>
              <w:pStyle w:val="ad"/>
            </w:pPr>
            <w:r>
              <w:rPr>
                <w:rFonts w:cs="宋体" w:hint="eastAsia"/>
              </w:rPr>
              <w:t>排放速率</w:t>
            </w:r>
          </w:p>
          <w:p w:rsidR="00214FC3" w:rsidRDefault="00BC031E">
            <w:pPr>
              <w:pStyle w:val="ad"/>
            </w:pPr>
            <w:r>
              <w:t>kg/h</w:t>
            </w:r>
          </w:p>
        </w:tc>
        <w:tc>
          <w:tcPr>
            <w:tcW w:w="1400" w:type="dxa"/>
            <w:vAlign w:val="center"/>
          </w:tcPr>
          <w:p w:rsidR="00214FC3" w:rsidRDefault="00BC031E">
            <w:pPr>
              <w:pStyle w:val="ad"/>
            </w:pPr>
            <w:r>
              <w:rPr>
                <w:rFonts w:hint="eastAsia"/>
              </w:rPr>
              <w:t>林格曼黑度，级</w:t>
            </w:r>
          </w:p>
        </w:tc>
        <w:tc>
          <w:tcPr>
            <w:tcW w:w="851" w:type="dxa"/>
            <w:vMerge/>
            <w:vAlign w:val="center"/>
          </w:tcPr>
          <w:p w:rsidR="00214FC3" w:rsidRDefault="00214FC3">
            <w:pPr>
              <w:pStyle w:val="ad"/>
            </w:pPr>
          </w:p>
        </w:tc>
      </w:tr>
      <w:tr w:rsidR="00214FC3">
        <w:trPr>
          <w:trHeight w:val="397"/>
          <w:jc w:val="center"/>
        </w:trPr>
        <w:tc>
          <w:tcPr>
            <w:tcW w:w="773" w:type="dxa"/>
            <w:vMerge w:val="restart"/>
            <w:vAlign w:val="center"/>
          </w:tcPr>
          <w:p w:rsidR="00214FC3" w:rsidRDefault="00BC031E">
            <w:pPr>
              <w:pStyle w:val="ad"/>
            </w:pPr>
            <w:r>
              <w:rPr>
                <w:rFonts w:hint="eastAsia"/>
              </w:rPr>
              <w:t>锅炉废气排放口</w:t>
            </w:r>
          </w:p>
        </w:tc>
        <w:tc>
          <w:tcPr>
            <w:tcW w:w="795" w:type="dxa"/>
            <w:vMerge w:val="restart"/>
            <w:vAlign w:val="center"/>
          </w:tcPr>
          <w:p w:rsidR="00214FC3" w:rsidRDefault="00BC031E">
            <w:pPr>
              <w:pStyle w:val="ad"/>
            </w:pPr>
            <w:r>
              <w:rPr>
                <w:rFonts w:hint="eastAsia"/>
              </w:rPr>
              <w:t>03</w:t>
            </w:r>
            <w:r>
              <w:rPr>
                <w:rFonts w:cs="宋体" w:hint="eastAsia"/>
              </w:rPr>
              <w:t>月</w:t>
            </w:r>
            <w:r>
              <w:rPr>
                <w:rFonts w:hint="eastAsia"/>
              </w:rPr>
              <w:t>22</w:t>
            </w:r>
            <w:r>
              <w:rPr>
                <w:rFonts w:hint="eastAsia"/>
              </w:rPr>
              <w:t>日</w:t>
            </w:r>
          </w:p>
        </w:tc>
        <w:tc>
          <w:tcPr>
            <w:tcW w:w="524" w:type="dxa"/>
            <w:vAlign w:val="center"/>
          </w:tcPr>
          <w:p w:rsidR="00214FC3" w:rsidRDefault="00BC031E">
            <w:pPr>
              <w:pStyle w:val="ad"/>
            </w:pPr>
            <w:r>
              <w:rPr>
                <w:rFonts w:hint="eastAsia"/>
              </w:rPr>
              <w:t>1</w:t>
            </w:r>
          </w:p>
        </w:tc>
        <w:tc>
          <w:tcPr>
            <w:tcW w:w="1134" w:type="dxa"/>
            <w:vAlign w:val="center"/>
          </w:tcPr>
          <w:p w:rsidR="00214FC3" w:rsidRDefault="00BC031E">
            <w:pPr>
              <w:pStyle w:val="ad"/>
            </w:pPr>
            <w:r>
              <w:t>8.35</w:t>
            </w:r>
          </w:p>
        </w:tc>
        <w:tc>
          <w:tcPr>
            <w:tcW w:w="1138" w:type="dxa"/>
            <w:vAlign w:val="center"/>
          </w:tcPr>
          <w:p w:rsidR="00214FC3" w:rsidRDefault="00BC031E">
            <w:pPr>
              <w:pStyle w:val="ad"/>
            </w:pPr>
            <w:r>
              <w:t xml:space="preserve">14.1 </w:t>
            </w:r>
          </w:p>
        </w:tc>
        <w:tc>
          <w:tcPr>
            <w:tcW w:w="1137" w:type="dxa"/>
            <w:vAlign w:val="center"/>
          </w:tcPr>
          <w:p w:rsidR="00214FC3" w:rsidRDefault="00BC031E">
            <w:pPr>
              <w:pStyle w:val="ad"/>
            </w:pPr>
            <w:r>
              <w:t>7</w:t>
            </w:r>
            <w:r>
              <w:rPr>
                <w:rFonts w:hint="eastAsia"/>
              </w:rPr>
              <w:t>.</w:t>
            </w:r>
            <w:r>
              <w:t>06×</w:t>
            </w:r>
            <w:r>
              <w:rPr>
                <w:rFonts w:hint="eastAsia"/>
              </w:rPr>
              <w:t>10</w:t>
            </w:r>
            <w:r>
              <w:rPr>
                <w:rFonts w:hint="eastAsia"/>
                <w:vertAlign w:val="superscript"/>
              </w:rPr>
              <w:t>-3</w:t>
            </w:r>
          </w:p>
        </w:tc>
        <w:tc>
          <w:tcPr>
            <w:tcW w:w="1138" w:type="dxa"/>
            <w:vAlign w:val="center"/>
          </w:tcPr>
          <w:p w:rsidR="00214FC3" w:rsidRDefault="00BC031E">
            <w:pPr>
              <w:pStyle w:val="ad"/>
            </w:pPr>
            <w:r>
              <w:t>19</w:t>
            </w:r>
          </w:p>
        </w:tc>
        <w:tc>
          <w:tcPr>
            <w:tcW w:w="1187" w:type="dxa"/>
            <w:vAlign w:val="center"/>
          </w:tcPr>
          <w:p w:rsidR="00214FC3" w:rsidRDefault="00BC031E">
            <w:pPr>
              <w:pStyle w:val="ad"/>
            </w:pPr>
            <w:r>
              <w:t xml:space="preserve">32 </w:t>
            </w:r>
          </w:p>
        </w:tc>
        <w:tc>
          <w:tcPr>
            <w:tcW w:w="1100" w:type="dxa"/>
            <w:vAlign w:val="center"/>
          </w:tcPr>
          <w:p w:rsidR="00214FC3" w:rsidRDefault="00BC031E">
            <w:pPr>
              <w:pStyle w:val="ad"/>
            </w:pPr>
            <w:r>
              <w:t xml:space="preserve">0.016 </w:t>
            </w:r>
          </w:p>
        </w:tc>
        <w:tc>
          <w:tcPr>
            <w:tcW w:w="1125" w:type="dxa"/>
            <w:vAlign w:val="center"/>
          </w:tcPr>
          <w:p w:rsidR="00214FC3" w:rsidRDefault="00BC031E">
            <w:pPr>
              <w:pStyle w:val="ad"/>
            </w:pPr>
            <w:r>
              <w:rPr>
                <w:rFonts w:hint="eastAsia"/>
              </w:rPr>
              <w:t>83</w:t>
            </w:r>
          </w:p>
        </w:tc>
        <w:tc>
          <w:tcPr>
            <w:tcW w:w="1213" w:type="dxa"/>
            <w:vAlign w:val="center"/>
          </w:tcPr>
          <w:p w:rsidR="00214FC3" w:rsidRDefault="00BC031E">
            <w:pPr>
              <w:pStyle w:val="ad"/>
            </w:pPr>
            <w:r>
              <w:t xml:space="preserve">140 </w:t>
            </w:r>
          </w:p>
        </w:tc>
        <w:tc>
          <w:tcPr>
            <w:tcW w:w="1225" w:type="dxa"/>
            <w:vAlign w:val="center"/>
          </w:tcPr>
          <w:p w:rsidR="00214FC3" w:rsidRDefault="00BC031E">
            <w:pPr>
              <w:pStyle w:val="ad"/>
            </w:pPr>
            <w:r>
              <w:t xml:space="preserve">0.070 </w:t>
            </w:r>
          </w:p>
        </w:tc>
        <w:tc>
          <w:tcPr>
            <w:tcW w:w="1400" w:type="dxa"/>
            <w:vAlign w:val="center"/>
          </w:tcPr>
          <w:p w:rsidR="00214FC3" w:rsidRDefault="00BC031E">
            <w:pPr>
              <w:pStyle w:val="ad"/>
            </w:pPr>
            <w:r>
              <w:rPr>
                <w:rFonts w:hint="eastAsia"/>
              </w:rPr>
              <w:t>&lt;1</w:t>
            </w:r>
          </w:p>
        </w:tc>
        <w:tc>
          <w:tcPr>
            <w:tcW w:w="851" w:type="dxa"/>
            <w:vAlign w:val="center"/>
          </w:tcPr>
          <w:p w:rsidR="00214FC3" w:rsidRDefault="00BC031E">
            <w:pPr>
              <w:pStyle w:val="ad"/>
            </w:pPr>
            <w:r>
              <w:rPr>
                <w:rFonts w:hint="eastAsia"/>
              </w:rPr>
              <w:t>845</w:t>
            </w:r>
          </w:p>
        </w:tc>
      </w:tr>
      <w:tr w:rsidR="00214FC3">
        <w:trPr>
          <w:trHeight w:val="397"/>
          <w:jc w:val="center"/>
        </w:trPr>
        <w:tc>
          <w:tcPr>
            <w:tcW w:w="773" w:type="dxa"/>
            <w:vMerge/>
            <w:vAlign w:val="center"/>
          </w:tcPr>
          <w:p w:rsidR="00214FC3" w:rsidRDefault="00214FC3">
            <w:pPr>
              <w:pStyle w:val="ad"/>
            </w:pPr>
          </w:p>
        </w:tc>
        <w:tc>
          <w:tcPr>
            <w:tcW w:w="795" w:type="dxa"/>
            <w:vMerge/>
            <w:vAlign w:val="center"/>
          </w:tcPr>
          <w:p w:rsidR="00214FC3" w:rsidRDefault="00214FC3">
            <w:pPr>
              <w:pStyle w:val="ad"/>
            </w:pPr>
          </w:p>
        </w:tc>
        <w:tc>
          <w:tcPr>
            <w:tcW w:w="524" w:type="dxa"/>
            <w:vAlign w:val="center"/>
          </w:tcPr>
          <w:p w:rsidR="00214FC3" w:rsidRDefault="00BC031E">
            <w:pPr>
              <w:pStyle w:val="ad"/>
            </w:pPr>
            <w:r>
              <w:rPr>
                <w:rFonts w:hint="eastAsia"/>
              </w:rPr>
              <w:t>2</w:t>
            </w:r>
          </w:p>
        </w:tc>
        <w:tc>
          <w:tcPr>
            <w:tcW w:w="1134" w:type="dxa"/>
            <w:vAlign w:val="center"/>
          </w:tcPr>
          <w:p w:rsidR="00214FC3" w:rsidRDefault="00BC031E">
            <w:pPr>
              <w:pStyle w:val="ad"/>
            </w:pPr>
            <w:r>
              <w:t xml:space="preserve">8.43 </w:t>
            </w:r>
          </w:p>
        </w:tc>
        <w:tc>
          <w:tcPr>
            <w:tcW w:w="1138" w:type="dxa"/>
            <w:vAlign w:val="center"/>
          </w:tcPr>
          <w:p w:rsidR="00214FC3" w:rsidRDefault="00BC031E">
            <w:pPr>
              <w:pStyle w:val="ad"/>
            </w:pPr>
            <w:r>
              <w:t xml:space="preserve">13.7 </w:t>
            </w:r>
          </w:p>
        </w:tc>
        <w:tc>
          <w:tcPr>
            <w:tcW w:w="1137" w:type="dxa"/>
            <w:vAlign w:val="center"/>
          </w:tcPr>
          <w:p w:rsidR="00214FC3" w:rsidRDefault="00BC031E">
            <w:pPr>
              <w:pStyle w:val="ad"/>
            </w:pPr>
            <w:r>
              <w:t>7</w:t>
            </w:r>
            <w:r>
              <w:rPr>
                <w:rFonts w:hint="eastAsia"/>
              </w:rPr>
              <w:t>.</w:t>
            </w:r>
            <w:r>
              <w:t>32×</w:t>
            </w:r>
            <w:r>
              <w:rPr>
                <w:rFonts w:hint="eastAsia"/>
              </w:rPr>
              <w:t>10</w:t>
            </w:r>
            <w:r>
              <w:rPr>
                <w:rFonts w:hint="eastAsia"/>
                <w:vertAlign w:val="superscript"/>
              </w:rPr>
              <w:t>-3</w:t>
            </w:r>
            <w:r>
              <w:t xml:space="preserve"> </w:t>
            </w:r>
          </w:p>
        </w:tc>
        <w:tc>
          <w:tcPr>
            <w:tcW w:w="1138" w:type="dxa"/>
            <w:vAlign w:val="center"/>
          </w:tcPr>
          <w:p w:rsidR="00214FC3" w:rsidRDefault="00BC031E">
            <w:pPr>
              <w:pStyle w:val="ad"/>
            </w:pPr>
            <w:r>
              <w:t>20</w:t>
            </w:r>
          </w:p>
        </w:tc>
        <w:tc>
          <w:tcPr>
            <w:tcW w:w="1187" w:type="dxa"/>
            <w:vAlign w:val="center"/>
          </w:tcPr>
          <w:p w:rsidR="00214FC3" w:rsidRDefault="00BC031E">
            <w:pPr>
              <w:pStyle w:val="ad"/>
            </w:pPr>
            <w:r>
              <w:t xml:space="preserve">32 </w:t>
            </w:r>
          </w:p>
        </w:tc>
        <w:tc>
          <w:tcPr>
            <w:tcW w:w="1100" w:type="dxa"/>
            <w:vAlign w:val="center"/>
          </w:tcPr>
          <w:p w:rsidR="00214FC3" w:rsidRDefault="00BC031E">
            <w:pPr>
              <w:pStyle w:val="ad"/>
            </w:pPr>
            <w:r>
              <w:t xml:space="preserve">0.017 </w:t>
            </w:r>
          </w:p>
        </w:tc>
        <w:tc>
          <w:tcPr>
            <w:tcW w:w="1125" w:type="dxa"/>
            <w:vAlign w:val="center"/>
          </w:tcPr>
          <w:p w:rsidR="00214FC3" w:rsidRDefault="00BC031E">
            <w:pPr>
              <w:pStyle w:val="ad"/>
            </w:pPr>
            <w:r>
              <w:t>80</w:t>
            </w:r>
          </w:p>
        </w:tc>
        <w:tc>
          <w:tcPr>
            <w:tcW w:w="1213" w:type="dxa"/>
            <w:vAlign w:val="center"/>
          </w:tcPr>
          <w:p w:rsidR="00214FC3" w:rsidRDefault="00BC031E">
            <w:pPr>
              <w:pStyle w:val="ad"/>
            </w:pPr>
            <w:r>
              <w:t xml:space="preserve">130 </w:t>
            </w:r>
          </w:p>
        </w:tc>
        <w:tc>
          <w:tcPr>
            <w:tcW w:w="1225" w:type="dxa"/>
            <w:vAlign w:val="center"/>
          </w:tcPr>
          <w:p w:rsidR="00214FC3" w:rsidRDefault="00BC031E">
            <w:pPr>
              <w:pStyle w:val="ad"/>
            </w:pPr>
            <w:r>
              <w:t xml:space="preserve">0.069 </w:t>
            </w:r>
          </w:p>
        </w:tc>
        <w:tc>
          <w:tcPr>
            <w:tcW w:w="1400" w:type="dxa"/>
            <w:vAlign w:val="center"/>
          </w:tcPr>
          <w:p w:rsidR="00214FC3" w:rsidRDefault="00BC031E">
            <w:pPr>
              <w:pStyle w:val="ad"/>
            </w:pPr>
            <w:r>
              <w:rPr>
                <w:rFonts w:hint="eastAsia"/>
              </w:rPr>
              <w:t>&lt;1</w:t>
            </w:r>
          </w:p>
        </w:tc>
        <w:tc>
          <w:tcPr>
            <w:tcW w:w="851" w:type="dxa"/>
            <w:vAlign w:val="center"/>
          </w:tcPr>
          <w:p w:rsidR="00214FC3" w:rsidRDefault="00BC031E">
            <w:pPr>
              <w:pStyle w:val="ad"/>
            </w:pPr>
            <w:r>
              <w:t>868</w:t>
            </w:r>
          </w:p>
        </w:tc>
      </w:tr>
      <w:tr w:rsidR="00214FC3">
        <w:trPr>
          <w:trHeight w:val="397"/>
          <w:jc w:val="center"/>
        </w:trPr>
        <w:tc>
          <w:tcPr>
            <w:tcW w:w="773" w:type="dxa"/>
            <w:vMerge/>
            <w:vAlign w:val="center"/>
          </w:tcPr>
          <w:p w:rsidR="00214FC3" w:rsidRDefault="00214FC3">
            <w:pPr>
              <w:pStyle w:val="ad"/>
            </w:pPr>
          </w:p>
        </w:tc>
        <w:tc>
          <w:tcPr>
            <w:tcW w:w="795" w:type="dxa"/>
            <w:vMerge/>
            <w:vAlign w:val="center"/>
          </w:tcPr>
          <w:p w:rsidR="00214FC3" w:rsidRDefault="00214FC3">
            <w:pPr>
              <w:pStyle w:val="ad"/>
            </w:pPr>
          </w:p>
        </w:tc>
        <w:tc>
          <w:tcPr>
            <w:tcW w:w="524" w:type="dxa"/>
            <w:vAlign w:val="center"/>
          </w:tcPr>
          <w:p w:rsidR="00214FC3" w:rsidRDefault="00BC031E">
            <w:pPr>
              <w:pStyle w:val="ad"/>
            </w:pPr>
            <w:r>
              <w:rPr>
                <w:rFonts w:hint="eastAsia"/>
              </w:rPr>
              <w:t>3</w:t>
            </w:r>
          </w:p>
        </w:tc>
        <w:tc>
          <w:tcPr>
            <w:tcW w:w="1134" w:type="dxa"/>
            <w:vAlign w:val="center"/>
          </w:tcPr>
          <w:p w:rsidR="00214FC3" w:rsidRDefault="00BC031E">
            <w:pPr>
              <w:pStyle w:val="ad"/>
            </w:pPr>
            <w:r>
              <w:t xml:space="preserve">8.29 </w:t>
            </w:r>
          </w:p>
        </w:tc>
        <w:tc>
          <w:tcPr>
            <w:tcW w:w="1138" w:type="dxa"/>
            <w:vAlign w:val="center"/>
          </w:tcPr>
          <w:p w:rsidR="00214FC3" w:rsidRDefault="00BC031E">
            <w:pPr>
              <w:pStyle w:val="ad"/>
            </w:pPr>
            <w:r>
              <w:t xml:space="preserve">14.7 </w:t>
            </w:r>
          </w:p>
        </w:tc>
        <w:tc>
          <w:tcPr>
            <w:tcW w:w="1137" w:type="dxa"/>
            <w:vAlign w:val="center"/>
          </w:tcPr>
          <w:p w:rsidR="00214FC3" w:rsidRDefault="00BC031E">
            <w:pPr>
              <w:pStyle w:val="ad"/>
            </w:pPr>
            <w:r>
              <w:t>7</w:t>
            </w:r>
            <w:r>
              <w:rPr>
                <w:rFonts w:hint="eastAsia"/>
              </w:rPr>
              <w:t>.</w:t>
            </w:r>
            <w:r>
              <w:t>22×</w:t>
            </w:r>
            <w:r>
              <w:rPr>
                <w:rFonts w:hint="eastAsia"/>
              </w:rPr>
              <w:t>10</w:t>
            </w:r>
            <w:r>
              <w:rPr>
                <w:rFonts w:hint="eastAsia"/>
                <w:vertAlign w:val="superscript"/>
              </w:rPr>
              <w:t>-3</w:t>
            </w:r>
            <w:r>
              <w:t xml:space="preserve"> </w:t>
            </w:r>
          </w:p>
        </w:tc>
        <w:tc>
          <w:tcPr>
            <w:tcW w:w="1138" w:type="dxa"/>
            <w:vAlign w:val="center"/>
          </w:tcPr>
          <w:p w:rsidR="00214FC3" w:rsidRDefault="00BC031E">
            <w:pPr>
              <w:pStyle w:val="ad"/>
            </w:pPr>
            <w:r>
              <w:t>20</w:t>
            </w:r>
          </w:p>
        </w:tc>
        <w:tc>
          <w:tcPr>
            <w:tcW w:w="1187" w:type="dxa"/>
            <w:vAlign w:val="center"/>
          </w:tcPr>
          <w:p w:rsidR="00214FC3" w:rsidRDefault="00BC031E">
            <w:pPr>
              <w:pStyle w:val="ad"/>
            </w:pPr>
            <w:r>
              <w:t xml:space="preserve">35 </w:t>
            </w:r>
          </w:p>
        </w:tc>
        <w:tc>
          <w:tcPr>
            <w:tcW w:w="1100" w:type="dxa"/>
            <w:vAlign w:val="center"/>
          </w:tcPr>
          <w:p w:rsidR="00214FC3" w:rsidRDefault="00BC031E">
            <w:pPr>
              <w:pStyle w:val="ad"/>
            </w:pPr>
            <w:r>
              <w:t xml:space="preserve">0.017 </w:t>
            </w:r>
          </w:p>
        </w:tc>
        <w:tc>
          <w:tcPr>
            <w:tcW w:w="1125" w:type="dxa"/>
            <w:vAlign w:val="center"/>
          </w:tcPr>
          <w:p w:rsidR="00214FC3" w:rsidRDefault="00BC031E">
            <w:pPr>
              <w:pStyle w:val="ad"/>
            </w:pPr>
            <w:r>
              <w:t>78</w:t>
            </w:r>
          </w:p>
        </w:tc>
        <w:tc>
          <w:tcPr>
            <w:tcW w:w="1213" w:type="dxa"/>
            <w:vAlign w:val="center"/>
          </w:tcPr>
          <w:p w:rsidR="00214FC3" w:rsidRDefault="00BC031E">
            <w:pPr>
              <w:pStyle w:val="ad"/>
            </w:pPr>
            <w:r>
              <w:t xml:space="preserve">138 </w:t>
            </w:r>
          </w:p>
        </w:tc>
        <w:tc>
          <w:tcPr>
            <w:tcW w:w="1225" w:type="dxa"/>
            <w:vAlign w:val="center"/>
          </w:tcPr>
          <w:p w:rsidR="00214FC3" w:rsidRDefault="00BC031E">
            <w:pPr>
              <w:pStyle w:val="ad"/>
            </w:pPr>
            <w:r>
              <w:t xml:space="preserve">0.068 </w:t>
            </w:r>
          </w:p>
        </w:tc>
        <w:tc>
          <w:tcPr>
            <w:tcW w:w="1400" w:type="dxa"/>
            <w:vAlign w:val="center"/>
          </w:tcPr>
          <w:p w:rsidR="00214FC3" w:rsidRDefault="00BC031E">
            <w:pPr>
              <w:pStyle w:val="ad"/>
            </w:pPr>
            <w:r>
              <w:rPr>
                <w:rFonts w:hint="eastAsia"/>
              </w:rPr>
              <w:t>&lt;1</w:t>
            </w:r>
          </w:p>
        </w:tc>
        <w:tc>
          <w:tcPr>
            <w:tcW w:w="851" w:type="dxa"/>
            <w:vAlign w:val="center"/>
          </w:tcPr>
          <w:p w:rsidR="00214FC3" w:rsidRDefault="00BC031E">
            <w:pPr>
              <w:pStyle w:val="ad"/>
            </w:pPr>
            <w:r>
              <w:t>871</w:t>
            </w:r>
          </w:p>
        </w:tc>
      </w:tr>
      <w:tr w:rsidR="00214FC3">
        <w:trPr>
          <w:trHeight w:val="397"/>
          <w:jc w:val="center"/>
        </w:trPr>
        <w:tc>
          <w:tcPr>
            <w:tcW w:w="773" w:type="dxa"/>
            <w:vMerge/>
            <w:vAlign w:val="center"/>
          </w:tcPr>
          <w:p w:rsidR="00214FC3" w:rsidRDefault="00214FC3">
            <w:pPr>
              <w:pStyle w:val="ad"/>
            </w:pPr>
          </w:p>
        </w:tc>
        <w:tc>
          <w:tcPr>
            <w:tcW w:w="795" w:type="dxa"/>
            <w:vMerge w:val="restart"/>
            <w:vAlign w:val="center"/>
          </w:tcPr>
          <w:p w:rsidR="00214FC3" w:rsidRDefault="00BC031E">
            <w:pPr>
              <w:pStyle w:val="ad"/>
            </w:pPr>
            <w:r>
              <w:rPr>
                <w:rFonts w:hint="eastAsia"/>
              </w:rPr>
              <w:t>03</w:t>
            </w:r>
            <w:r>
              <w:rPr>
                <w:rFonts w:cs="宋体" w:hint="eastAsia"/>
              </w:rPr>
              <w:t>月</w:t>
            </w:r>
            <w:r>
              <w:rPr>
                <w:rFonts w:hint="eastAsia"/>
              </w:rPr>
              <w:t>23</w:t>
            </w:r>
            <w:r>
              <w:rPr>
                <w:rFonts w:hint="eastAsia"/>
              </w:rPr>
              <w:t>日</w:t>
            </w:r>
          </w:p>
        </w:tc>
        <w:tc>
          <w:tcPr>
            <w:tcW w:w="524" w:type="dxa"/>
            <w:vAlign w:val="center"/>
          </w:tcPr>
          <w:p w:rsidR="00214FC3" w:rsidRDefault="00BC031E">
            <w:pPr>
              <w:pStyle w:val="ad"/>
            </w:pPr>
            <w:r>
              <w:rPr>
                <w:rFonts w:hint="eastAsia"/>
              </w:rPr>
              <w:t>1</w:t>
            </w:r>
          </w:p>
        </w:tc>
        <w:tc>
          <w:tcPr>
            <w:tcW w:w="1134" w:type="dxa"/>
            <w:vAlign w:val="center"/>
          </w:tcPr>
          <w:p w:rsidR="00214FC3" w:rsidRDefault="00BC031E">
            <w:pPr>
              <w:pStyle w:val="ad"/>
            </w:pPr>
            <w:r>
              <w:t xml:space="preserve">8.47 </w:t>
            </w:r>
          </w:p>
        </w:tc>
        <w:tc>
          <w:tcPr>
            <w:tcW w:w="1138" w:type="dxa"/>
            <w:vAlign w:val="center"/>
          </w:tcPr>
          <w:p w:rsidR="00214FC3" w:rsidRDefault="00BC031E">
            <w:pPr>
              <w:pStyle w:val="ad"/>
            </w:pPr>
            <w:r>
              <w:t xml:space="preserve">14.5 </w:t>
            </w:r>
          </w:p>
        </w:tc>
        <w:tc>
          <w:tcPr>
            <w:tcW w:w="1137" w:type="dxa"/>
            <w:vAlign w:val="center"/>
          </w:tcPr>
          <w:p w:rsidR="00214FC3" w:rsidRDefault="00BC031E">
            <w:pPr>
              <w:pStyle w:val="ad"/>
            </w:pPr>
            <w:r>
              <w:t>7</w:t>
            </w:r>
            <w:r>
              <w:rPr>
                <w:rFonts w:hint="eastAsia"/>
              </w:rPr>
              <w:t>.</w:t>
            </w:r>
            <w:r>
              <w:t>14×</w:t>
            </w:r>
            <w:r>
              <w:rPr>
                <w:rFonts w:hint="eastAsia"/>
              </w:rPr>
              <w:t>10</w:t>
            </w:r>
            <w:r>
              <w:rPr>
                <w:rFonts w:hint="eastAsia"/>
                <w:vertAlign w:val="superscript"/>
              </w:rPr>
              <w:t>-3</w:t>
            </w:r>
            <w:r>
              <w:t xml:space="preserve"> </w:t>
            </w:r>
          </w:p>
        </w:tc>
        <w:tc>
          <w:tcPr>
            <w:tcW w:w="1138" w:type="dxa"/>
            <w:vAlign w:val="center"/>
          </w:tcPr>
          <w:p w:rsidR="00214FC3" w:rsidRDefault="00BC031E">
            <w:pPr>
              <w:pStyle w:val="ad"/>
            </w:pPr>
            <w:r>
              <w:t>24</w:t>
            </w:r>
          </w:p>
        </w:tc>
        <w:tc>
          <w:tcPr>
            <w:tcW w:w="1187" w:type="dxa"/>
            <w:vAlign w:val="center"/>
          </w:tcPr>
          <w:p w:rsidR="00214FC3" w:rsidRDefault="00BC031E">
            <w:pPr>
              <w:pStyle w:val="ad"/>
            </w:pPr>
            <w:r>
              <w:t xml:space="preserve">41 </w:t>
            </w:r>
          </w:p>
        </w:tc>
        <w:tc>
          <w:tcPr>
            <w:tcW w:w="1100" w:type="dxa"/>
            <w:vAlign w:val="center"/>
          </w:tcPr>
          <w:p w:rsidR="00214FC3" w:rsidRDefault="00BC031E">
            <w:pPr>
              <w:pStyle w:val="ad"/>
            </w:pPr>
            <w:r>
              <w:t xml:space="preserve">0.020 </w:t>
            </w:r>
          </w:p>
        </w:tc>
        <w:tc>
          <w:tcPr>
            <w:tcW w:w="1125" w:type="dxa"/>
            <w:vAlign w:val="center"/>
          </w:tcPr>
          <w:p w:rsidR="00214FC3" w:rsidRDefault="00BC031E">
            <w:pPr>
              <w:pStyle w:val="ad"/>
            </w:pPr>
            <w:r>
              <w:t>79</w:t>
            </w:r>
          </w:p>
        </w:tc>
        <w:tc>
          <w:tcPr>
            <w:tcW w:w="1213" w:type="dxa"/>
            <w:vAlign w:val="center"/>
          </w:tcPr>
          <w:p w:rsidR="00214FC3" w:rsidRDefault="00BC031E">
            <w:pPr>
              <w:pStyle w:val="ad"/>
            </w:pPr>
            <w:r>
              <w:t xml:space="preserve">136 </w:t>
            </w:r>
          </w:p>
        </w:tc>
        <w:tc>
          <w:tcPr>
            <w:tcW w:w="1225" w:type="dxa"/>
            <w:vAlign w:val="center"/>
          </w:tcPr>
          <w:p w:rsidR="00214FC3" w:rsidRDefault="00BC031E">
            <w:pPr>
              <w:pStyle w:val="ad"/>
            </w:pPr>
            <w:r>
              <w:t xml:space="preserve">0.067 </w:t>
            </w:r>
          </w:p>
        </w:tc>
        <w:tc>
          <w:tcPr>
            <w:tcW w:w="1400" w:type="dxa"/>
            <w:vAlign w:val="center"/>
          </w:tcPr>
          <w:p w:rsidR="00214FC3" w:rsidRDefault="00BC031E">
            <w:pPr>
              <w:pStyle w:val="ad"/>
            </w:pPr>
            <w:r>
              <w:rPr>
                <w:rFonts w:hint="eastAsia"/>
              </w:rPr>
              <w:t>&lt;1</w:t>
            </w:r>
          </w:p>
        </w:tc>
        <w:tc>
          <w:tcPr>
            <w:tcW w:w="851" w:type="dxa"/>
            <w:vAlign w:val="center"/>
          </w:tcPr>
          <w:p w:rsidR="00214FC3" w:rsidRDefault="00BC031E">
            <w:pPr>
              <w:pStyle w:val="ad"/>
            </w:pPr>
            <w:r>
              <w:t>843</w:t>
            </w:r>
          </w:p>
        </w:tc>
      </w:tr>
      <w:tr w:rsidR="00214FC3">
        <w:trPr>
          <w:trHeight w:val="397"/>
          <w:jc w:val="center"/>
        </w:trPr>
        <w:tc>
          <w:tcPr>
            <w:tcW w:w="773" w:type="dxa"/>
            <w:vMerge/>
            <w:vAlign w:val="center"/>
          </w:tcPr>
          <w:p w:rsidR="00214FC3" w:rsidRDefault="00214FC3">
            <w:pPr>
              <w:pStyle w:val="ad"/>
            </w:pPr>
          </w:p>
        </w:tc>
        <w:tc>
          <w:tcPr>
            <w:tcW w:w="795" w:type="dxa"/>
            <w:vMerge/>
            <w:vAlign w:val="center"/>
          </w:tcPr>
          <w:p w:rsidR="00214FC3" w:rsidRDefault="00214FC3">
            <w:pPr>
              <w:pStyle w:val="ad"/>
            </w:pPr>
          </w:p>
        </w:tc>
        <w:tc>
          <w:tcPr>
            <w:tcW w:w="524" w:type="dxa"/>
            <w:vAlign w:val="center"/>
          </w:tcPr>
          <w:p w:rsidR="00214FC3" w:rsidRDefault="00BC031E">
            <w:pPr>
              <w:pStyle w:val="ad"/>
            </w:pPr>
            <w:r>
              <w:rPr>
                <w:rFonts w:hint="eastAsia"/>
              </w:rPr>
              <w:t>2</w:t>
            </w:r>
          </w:p>
        </w:tc>
        <w:tc>
          <w:tcPr>
            <w:tcW w:w="1134" w:type="dxa"/>
            <w:vAlign w:val="center"/>
          </w:tcPr>
          <w:p w:rsidR="00214FC3" w:rsidRDefault="00BC031E">
            <w:pPr>
              <w:pStyle w:val="ad"/>
            </w:pPr>
            <w:r>
              <w:t xml:space="preserve">8.36 </w:t>
            </w:r>
          </w:p>
        </w:tc>
        <w:tc>
          <w:tcPr>
            <w:tcW w:w="1138" w:type="dxa"/>
            <w:vAlign w:val="center"/>
          </w:tcPr>
          <w:p w:rsidR="00214FC3" w:rsidRDefault="00BC031E">
            <w:pPr>
              <w:pStyle w:val="ad"/>
            </w:pPr>
            <w:r>
              <w:t xml:space="preserve">13.7 </w:t>
            </w:r>
          </w:p>
        </w:tc>
        <w:tc>
          <w:tcPr>
            <w:tcW w:w="1137" w:type="dxa"/>
            <w:vAlign w:val="center"/>
          </w:tcPr>
          <w:p w:rsidR="00214FC3" w:rsidRDefault="00BC031E">
            <w:pPr>
              <w:pStyle w:val="ad"/>
            </w:pPr>
            <w:r>
              <w:t>6</w:t>
            </w:r>
            <w:r>
              <w:rPr>
                <w:rFonts w:hint="eastAsia"/>
              </w:rPr>
              <w:t>.</w:t>
            </w:r>
            <w:r>
              <w:t>95×</w:t>
            </w:r>
            <w:r>
              <w:rPr>
                <w:rFonts w:hint="eastAsia"/>
              </w:rPr>
              <w:t>10</w:t>
            </w:r>
            <w:r>
              <w:rPr>
                <w:rFonts w:hint="eastAsia"/>
                <w:vertAlign w:val="superscript"/>
              </w:rPr>
              <w:t>-3</w:t>
            </w:r>
            <w:r>
              <w:t xml:space="preserve"> </w:t>
            </w:r>
          </w:p>
        </w:tc>
        <w:tc>
          <w:tcPr>
            <w:tcW w:w="1138" w:type="dxa"/>
            <w:vAlign w:val="center"/>
          </w:tcPr>
          <w:p w:rsidR="00214FC3" w:rsidRDefault="00BC031E">
            <w:pPr>
              <w:pStyle w:val="ad"/>
            </w:pPr>
            <w:r>
              <w:t>19</w:t>
            </w:r>
          </w:p>
        </w:tc>
        <w:tc>
          <w:tcPr>
            <w:tcW w:w="1187" w:type="dxa"/>
            <w:vAlign w:val="center"/>
          </w:tcPr>
          <w:p w:rsidR="00214FC3" w:rsidRDefault="00BC031E">
            <w:pPr>
              <w:pStyle w:val="ad"/>
            </w:pPr>
            <w:r>
              <w:t xml:space="preserve">31 </w:t>
            </w:r>
          </w:p>
        </w:tc>
        <w:tc>
          <w:tcPr>
            <w:tcW w:w="1100" w:type="dxa"/>
            <w:vAlign w:val="center"/>
          </w:tcPr>
          <w:p w:rsidR="00214FC3" w:rsidRDefault="00BC031E">
            <w:pPr>
              <w:pStyle w:val="ad"/>
            </w:pPr>
            <w:r>
              <w:t xml:space="preserve">0.016 </w:t>
            </w:r>
          </w:p>
        </w:tc>
        <w:tc>
          <w:tcPr>
            <w:tcW w:w="1125" w:type="dxa"/>
            <w:vAlign w:val="center"/>
          </w:tcPr>
          <w:p w:rsidR="00214FC3" w:rsidRDefault="00BC031E">
            <w:pPr>
              <w:pStyle w:val="ad"/>
            </w:pPr>
            <w:r>
              <w:t>83</w:t>
            </w:r>
          </w:p>
        </w:tc>
        <w:tc>
          <w:tcPr>
            <w:tcW w:w="1213" w:type="dxa"/>
            <w:vAlign w:val="center"/>
          </w:tcPr>
          <w:p w:rsidR="00214FC3" w:rsidRDefault="00BC031E">
            <w:pPr>
              <w:pStyle w:val="ad"/>
            </w:pPr>
            <w:r>
              <w:t xml:space="preserve">136 </w:t>
            </w:r>
          </w:p>
        </w:tc>
        <w:tc>
          <w:tcPr>
            <w:tcW w:w="1225" w:type="dxa"/>
            <w:vAlign w:val="center"/>
          </w:tcPr>
          <w:p w:rsidR="00214FC3" w:rsidRDefault="00BC031E">
            <w:pPr>
              <w:pStyle w:val="ad"/>
            </w:pPr>
            <w:r>
              <w:t xml:space="preserve">0.069 </w:t>
            </w:r>
          </w:p>
        </w:tc>
        <w:tc>
          <w:tcPr>
            <w:tcW w:w="1400" w:type="dxa"/>
            <w:vAlign w:val="center"/>
          </w:tcPr>
          <w:p w:rsidR="00214FC3" w:rsidRDefault="00BC031E">
            <w:pPr>
              <w:pStyle w:val="ad"/>
            </w:pPr>
            <w:r>
              <w:rPr>
                <w:rFonts w:hint="eastAsia"/>
              </w:rPr>
              <w:t>&lt;1</w:t>
            </w:r>
          </w:p>
        </w:tc>
        <w:tc>
          <w:tcPr>
            <w:tcW w:w="851" w:type="dxa"/>
            <w:vAlign w:val="center"/>
          </w:tcPr>
          <w:p w:rsidR="00214FC3" w:rsidRDefault="00BC031E">
            <w:pPr>
              <w:pStyle w:val="ad"/>
            </w:pPr>
            <w:r>
              <w:t>831</w:t>
            </w:r>
          </w:p>
        </w:tc>
      </w:tr>
      <w:tr w:rsidR="00214FC3">
        <w:trPr>
          <w:trHeight w:val="397"/>
          <w:jc w:val="center"/>
        </w:trPr>
        <w:tc>
          <w:tcPr>
            <w:tcW w:w="773" w:type="dxa"/>
            <w:vMerge/>
            <w:vAlign w:val="center"/>
          </w:tcPr>
          <w:p w:rsidR="00214FC3" w:rsidRDefault="00214FC3">
            <w:pPr>
              <w:pStyle w:val="ad"/>
            </w:pPr>
          </w:p>
        </w:tc>
        <w:tc>
          <w:tcPr>
            <w:tcW w:w="795" w:type="dxa"/>
            <w:vMerge/>
            <w:vAlign w:val="center"/>
          </w:tcPr>
          <w:p w:rsidR="00214FC3" w:rsidRDefault="00214FC3">
            <w:pPr>
              <w:pStyle w:val="ad"/>
            </w:pPr>
          </w:p>
        </w:tc>
        <w:tc>
          <w:tcPr>
            <w:tcW w:w="524" w:type="dxa"/>
            <w:vAlign w:val="center"/>
          </w:tcPr>
          <w:p w:rsidR="00214FC3" w:rsidRDefault="00BC031E">
            <w:pPr>
              <w:pStyle w:val="ad"/>
            </w:pPr>
            <w:r>
              <w:rPr>
                <w:rFonts w:hint="eastAsia"/>
              </w:rPr>
              <w:t>3</w:t>
            </w:r>
          </w:p>
        </w:tc>
        <w:tc>
          <w:tcPr>
            <w:tcW w:w="1134" w:type="dxa"/>
            <w:vAlign w:val="center"/>
          </w:tcPr>
          <w:p w:rsidR="00214FC3" w:rsidRDefault="00BC031E">
            <w:pPr>
              <w:pStyle w:val="ad"/>
            </w:pPr>
            <w:r>
              <w:t xml:space="preserve">8.13 </w:t>
            </w:r>
          </w:p>
        </w:tc>
        <w:tc>
          <w:tcPr>
            <w:tcW w:w="1138" w:type="dxa"/>
            <w:vAlign w:val="center"/>
          </w:tcPr>
          <w:p w:rsidR="00214FC3" w:rsidRDefault="00BC031E">
            <w:pPr>
              <w:pStyle w:val="ad"/>
            </w:pPr>
            <w:r>
              <w:t xml:space="preserve">14.1 </w:t>
            </w:r>
          </w:p>
        </w:tc>
        <w:tc>
          <w:tcPr>
            <w:tcW w:w="1137" w:type="dxa"/>
            <w:vAlign w:val="center"/>
          </w:tcPr>
          <w:p w:rsidR="00214FC3" w:rsidRDefault="00BC031E">
            <w:pPr>
              <w:pStyle w:val="ad"/>
            </w:pPr>
            <w:r>
              <w:t>7</w:t>
            </w:r>
            <w:r>
              <w:rPr>
                <w:rFonts w:hint="eastAsia"/>
              </w:rPr>
              <w:t>.</w:t>
            </w:r>
            <w:r>
              <w:t>11×</w:t>
            </w:r>
            <w:r>
              <w:rPr>
                <w:rFonts w:hint="eastAsia"/>
              </w:rPr>
              <w:t>10</w:t>
            </w:r>
            <w:r>
              <w:rPr>
                <w:rFonts w:hint="eastAsia"/>
                <w:vertAlign w:val="superscript"/>
              </w:rPr>
              <w:t>-3</w:t>
            </w:r>
            <w:r>
              <w:t xml:space="preserve"> </w:t>
            </w:r>
          </w:p>
        </w:tc>
        <w:tc>
          <w:tcPr>
            <w:tcW w:w="1138" w:type="dxa"/>
            <w:vAlign w:val="center"/>
          </w:tcPr>
          <w:p w:rsidR="00214FC3" w:rsidRDefault="00BC031E">
            <w:pPr>
              <w:pStyle w:val="ad"/>
            </w:pPr>
            <w:r>
              <w:t>23</w:t>
            </w:r>
          </w:p>
        </w:tc>
        <w:tc>
          <w:tcPr>
            <w:tcW w:w="1187" w:type="dxa"/>
            <w:vAlign w:val="center"/>
          </w:tcPr>
          <w:p w:rsidR="00214FC3" w:rsidRDefault="00BC031E">
            <w:pPr>
              <w:pStyle w:val="ad"/>
            </w:pPr>
            <w:r>
              <w:t xml:space="preserve">40 </w:t>
            </w:r>
          </w:p>
        </w:tc>
        <w:tc>
          <w:tcPr>
            <w:tcW w:w="1100" w:type="dxa"/>
            <w:vAlign w:val="center"/>
          </w:tcPr>
          <w:p w:rsidR="00214FC3" w:rsidRDefault="00BC031E">
            <w:pPr>
              <w:pStyle w:val="ad"/>
            </w:pPr>
            <w:r>
              <w:t xml:space="preserve">0.020 </w:t>
            </w:r>
          </w:p>
        </w:tc>
        <w:tc>
          <w:tcPr>
            <w:tcW w:w="1125" w:type="dxa"/>
            <w:vAlign w:val="center"/>
          </w:tcPr>
          <w:p w:rsidR="00214FC3" w:rsidRDefault="00BC031E">
            <w:pPr>
              <w:pStyle w:val="ad"/>
            </w:pPr>
            <w:r>
              <w:t>77</w:t>
            </w:r>
          </w:p>
        </w:tc>
        <w:tc>
          <w:tcPr>
            <w:tcW w:w="1213" w:type="dxa"/>
            <w:vAlign w:val="center"/>
          </w:tcPr>
          <w:p w:rsidR="00214FC3" w:rsidRDefault="00BC031E">
            <w:pPr>
              <w:pStyle w:val="ad"/>
            </w:pPr>
            <w:r>
              <w:t xml:space="preserve">133 </w:t>
            </w:r>
          </w:p>
        </w:tc>
        <w:tc>
          <w:tcPr>
            <w:tcW w:w="1225" w:type="dxa"/>
            <w:vAlign w:val="center"/>
          </w:tcPr>
          <w:p w:rsidR="00214FC3" w:rsidRDefault="00BC031E">
            <w:pPr>
              <w:pStyle w:val="ad"/>
            </w:pPr>
            <w:r>
              <w:t xml:space="preserve">0.067 </w:t>
            </w:r>
          </w:p>
        </w:tc>
        <w:tc>
          <w:tcPr>
            <w:tcW w:w="1400" w:type="dxa"/>
            <w:vAlign w:val="center"/>
          </w:tcPr>
          <w:p w:rsidR="00214FC3" w:rsidRDefault="00BC031E">
            <w:pPr>
              <w:pStyle w:val="ad"/>
            </w:pPr>
            <w:r>
              <w:rPr>
                <w:rFonts w:hint="eastAsia"/>
              </w:rPr>
              <w:t>&lt;1</w:t>
            </w:r>
          </w:p>
        </w:tc>
        <w:tc>
          <w:tcPr>
            <w:tcW w:w="851" w:type="dxa"/>
            <w:vAlign w:val="center"/>
          </w:tcPr>
          <w:p w:rsidR="00214FC3" w:rsidRDefault="00BC031E">
            <w:pPr>
              <w:pStyle w:val="ad"/>
            </w:pPr>
            <w:r>
              <w:t>875</w:t>
            </w:r>
          </w:p>
        </w:tc>
      </w:tr>
      <w:tr w:rsidR="00214FC3">
        <w:trPr>
          <w:trHeight w:val="397"/>
          <w:jc w:val="center"/>
        </w:trPr>
        <w:tc>
          <w:tcPr>
            <w:tcW w:w="773" w:type="dxa"/>
            <w:vMerge/>
            <w:vAlign w:val="center"/>
          </w:tcPr>
          <w:p w:rsidR="00214FC3" w:rsidRDefault="00214FC3">
            <w:pPr>
              <w:pStyle w:val="ad"/>
            </w:pPr>
          </w:p>
        </w:tc>
        <w:tc>
          <w:tcPr>
            <w:tcW w:w="1319" w:type="dxa"/>
            <w:gridSpan w:val="2"/>
            <w:vAlign w:val="center"/>
          </w:tcPr>
          <w:p w:rsidR="00214FC3" w:rsidRDefault="00BC031E">
            <w:pPr>
              <w:pStyle w:val="ad"/>
            </w:pPr>
            <w:r>
              <w:rPr>
                <w:rFonts w:hint="eastAsia"/>
              </w:rPr>
              <w:t>最大值</w:t>
            </w:r>
          </w:p>
        </w:tc>
        <w:tc>
          <w:tcPr>
            <w:tcW w:w="1134" w:type="dxa"/>
            <w:vAlign w:val="center"/>
          </w:tcPr>
          <w:p w:rsidR="00214FC3" w:rsidRDefault="00BC031E">
            <w:pPr>
              <w:pStyle w:val="ad"/>
            </w:pPr>
            <w:r>
              <w:t xml:space="preserve">8.47 </w:t>
            </w:r>
          </w:p>
        </w:tc>
        <w:tc>
          <w:tcPr>
            <w:tcW w:w="1138" w:type="dxa"/>
            <w:vAlign w:val="center"/>
          </w:tcPr>
          <w:p w:rsidR="00214FC3" w:rsidRDefault="00BC031E">
            <w:pPr>
              <w:pStyle w:val="ad"/>
            </w:pPr>
            <w:r>
              <w:t>14.7</w:t>
            </w:r>
          </w:p>
        </w:tc>
        <w:tc>
          <w:tcPr>
            <w:tcW w:w="1137" w:type="dxa"/>
            <w:vAlign w:val="center"/>
          </w:tcPr>
          <w:p w:rsidR="00214FC3" w:rsidRDefault="00BC031E">
            <w:pPr>
              <w:pStyle w:val="ad"/>
            </w:pPr>
            <w:r>
              <w:t>7</w:t>
            </w:r>
            <w:r>
              <w:rPr>
                <w:rFonts w:hint="eastAsia"/>
              </w:rPr>
              <w:t>.</w:t>
            </w:r>
            <w:r>
              <w:t>32×</w:t>
            </w:r>
            <w:r>
              <w:rPr>
                <w:rFonts w:hint="eastAsia"/>
              </w:rPr>
              <w:t>10</w:t>
            </w:r>
            <w:r>
              <w:rPr>
                <w:rFonts w:hint="eastAsia"/>
                <w:vertAlign w:val="superscript"/>
              </w:rPr>
              <w:t>-3</w:t>
            </w:r>
          </w:p>
        </w:tc>
        <w:tc>
          <w:tcPr>
            <w:tcW w:w="1138" w:type="dxa"/>
            <w:vAlign w:val="center"/>
          </w:tcPr>
          <w:p w:rsidR="00214FC3" w:rsidRDefault="00BC031E">
            <w:pPr>
              <w:pStyle w:val="ad"/>
            </w:pPr>
            <w:r>
              <w:t>24</w:t>
            </w:r>
          </w:p>
        </w:tc>
        <w:tc>
          <w:tcPr>
            <w:tcW w:w="1187" w:type="dxa"/>
            <w:vAlign w:val="center"/>
          </w:tcPr>
          <w:p w:rsidR="00214FC3" w:rsidRDefault="00BC031E">
            <w:pPr>
              <w:pStyle w:val="ad"/>
            </w:pPr>
            <w:r>
              <w:t xml:space="preserve">41 </w:t>
            </w:r>
          </w:p>
        </w:tc>
        <w:tc>
          <w:tcPr>
            <w:tcW w:w="1100" w:type="dxa"/>
            <w:vAlign w:val="center"/>
          </w:tcPr>
          <w:p w:rsidR="00214FC3" w:rsidRDefault="00BC031E">
            <w:pPr>
              <w:pStyle w:val="ad"/>
            </w:pPr>
            <w:r>
              <w:t xml:space="preserve">0.020 </w:t>
            </w:r>
          </w:p>
        </w:tc>
        <w:tc>
          <w:tcPr>
            <w:tcW w:w="1125" w:type="dxa"/>
            <w:vAlign w:val="center"/>
          </w:tcPr>
          <w:p w:rsidR="00214FC3" w:rsidRDefault="00BC031E">
            <w:pPr>
              <w:pStyle w:val="ad"/>
            </w:pPr>
            <w:r>
              <w:t>83</w:t>
            </w:r>
          </w:p>
        </w:tc>
        <w:tc>
          <w:tcPr>
            <w:tcW w:w="1213" w:type="dxa"/>
            <w:vAlign w:val="center"/>
          </w:tcPr>
          <w:p w:rsidR="00214FC3" w:rsidRDefault="00BC031E">
            <w:pPr>
              <w:pStyle w:val="ad"/>
            </w:pPr>
            <w:r>
              <w:t xml:space="preserve">140 </w:t>
            </w:r>
          </w:p>
        </w:tc>
        <w:tc>
          <w:tcPr>
            <w:tcW w:w="1225" w:type="dxa"/>
            <w:vAlign w:val="center"/>
          </w:tcPr>
          <w:p w:rsidR="00214FC3" w:rsidRDefault="00BC031E">
            <w:pPr>
              <w:pStyle w:val="ad"/>
            </w:pPr>
            <w:r>
              <w:t xml:space="preserve">0.070 </w:t>
            </w:r>
          </w:p>
        </w:tc>
        <w:tc>
          <w:tcPr>
            <w:tcW w:w="1400" w:type="dxa"/>
            <w:vAlign w:val="center"/>
          </w:tcPr>
          <w:p w:rsidR="00214FC3" w:rsidRDefault="00BC031E">
            <w:pPr>
              <w:pStyle w:val="ad"/>
            </w:pPr>
            <w:r>
              <w:rPr>
                <w:rFonts w:hint="eastAsia"/>
              </w:rPr>
              <w:t>&lt;1</w:t>
            </w:r>
          </w:p>
        </w:tc>
        <w:tc>
          <w:tcPr>
            <w:tcW w:w="851" w:type="dxa"/>
            <w:vAlign w:val="center"/>
          </w:tcPr>
          <w:p w:rsidR="00214FC3" w:rsidRDefault="00BC031E">
            <w:pPr>
              <w:pStyle w:val="ad"/>
            </w:pPr>
            <w:r>
              <w:t>875</w:t>
            </w:r>
          </w:p>
        </w:tc>
      </w:tr>
      <w:tr w:rsidR="00214FC3">
        <w:trPr>
          <w:trHeight w:val="397"/>
          <w:jc w:val="center"/>
        </w:trPr>
        <w:tc>
          <w:tcPr>
            <w:tcW w:w="2092" w:type="dxa"/>
            <w:gridSpan w:val="3"/>
            <w:vAlign w:val="center"/>
          </w:tcPr>
          <w:p w:rsidR="00214FC3" w:rsidRDefault="00BC031E">
            <w:pPr>
              <w:pStyle w:val="ad"/>
            </w:pPr>
            <w:r>
              <w:rPr>
                <w:rFonts w:cs="宋体" w:hint="eastAsia"/>
              </w:rPr>
              <w:t>标准限值</w:t>
            </w:r>
          </w:p>
        </w:tc>
        <w:tc>
          <w:tcPr>
            <w:tcW w:w="1134" w:type="dxa"/>
            <w:vAlign w:val="center"/>
          </w:tcPr>
          <w:p w:rsidR="00214FC3" w:rsidRDefault="00BC031E">
            <w:pPr>
              <w:pStyle w:val="ad"/>
            </w:pPr>
            <w:r>
              <w:rPr>
                <w:rFonts w:hint="eastAsia"/>
              </w:rPr>
              <w:t>——</w:t>
            </w:r>
          </w:p>
        </w:tc>
        <w:tc>
          <w:tcPr>
            <w:tcW w:w="1138" w:type="dxa"/>
            <w:vAlign w:val="center"/>
          </w:tcPr>
          <w:p w:rsidR="00214FC3" w:rsidRDefault="00BC031E">
            <w:pPr>
              <w:pStyle w:val="ad"/>
            </w:pPr>
            <w:r>
              <w:rPr>
                <w:rFonts w:hint="eastAsia"/>
              </w:rPr>
              <w:t>25</w:t>
            </w:r>
          </w:p>
        </w:tc>
        <w:tc>
          <w:tcPr>
            <w:tcW w:w="1137" w:type="dxa"/>
            <w:vAlign w:val="center"/>
          </w:tcPr>
          <w:p w:rsidR="00214FC3" w:rsidRDefault="00BC031E">
            <w:pPr>
              <w:pStyle w:val="ad"/>
            </w:pPr>
            <w:r>
              <w:rPr>
                <w:rFonts w:hint="eastAsia"/>
              </w:rPr>
              <w:t>——</w:t>
            </w:r>
          </w:p>
        </w:tc>
        <w:tc>
          <w:tcPr>
            <w:tcW w:w="1138" w:type="dxa"/>
            <w:vAlign w:val="center"/>
          </w:tcPr>
          <w:p w:rsidR="00214FC3" w:rsidRDefault="00BC031E">
            <w:pPr>
              <w:pStyle w:val="ad"/>
            </w:pPr>
            <w:r>
              <w:rPr>
                <w:rFonts w:hint="eastAsia"/>
              </w:rPr>
              <w:t>——</w:t>
            </w:r>
          </w:p>
        </w:tc>
        <w:tc>
          <w:tcPr>
            <w:tcW w:w="1187" w:type="dxa"/>
            <w:vAlign w:val="center"/>
          </w:tcPr>
          <w:p w:rsidR="00214FC3" w:rsidRDefault="00BC031E">
            <w:pPr>
              <w:pStyle w:val="ad"/>
            </w:pPr>
            <w:r>
              <w:rPr>
                <w:rFonts w:hint="eastAsia"/>
              </w:rPr>
              <w:t>200</w:t>
            </w:r>
          </w:p>
        </w:tc>
        <w:tc>
          <w:tcPr>
            <w:tcW w:w="1100" w:type="dxa"/>
            <w:vAlign w:val="center"/>
          </w:tcPr>
          <w:p w:rsidR="00214FC3" w:rsidRDefault="00BC031E">
            <w:pPr>
              <w:pStyle w:val="ad"/>
            </w:pPr>
            <w:r>
              <w:rPr>
                <w:rFonts w:hint="eastAsia"/>
              </w:rPr>
              <w:t>——</w:t>
            </w:r>
          </w:p>
        </w:tc>
        <w:tc>
          <w:tcPr>
            <w:tcW w:w="1125" w:type="dxa"/>
            <w:vAlign w:val="center"/>
          </w:tcPr>
          <w:p w:rsidR="00214FC3" w:rsidRDefault="00BC031E">
            <w:pPr>
              <w:pStyle w:val="ad"/>
            </w:pPr>
            <w:r>
              <w:rPr>
                <w:rFonts w:hint="eastAsia"/>
              </w:rPr>
              <w:t>——</w:t>
            </w:r>
          </w:p>
        </w:tc>
        <w:tc>
          <w:tcPr>
            <w:tcW w:w="1213" w:type="dxa"/>
            <w:vAlign w:val="center"/>
          </w:tcPr>
          <w:p w:rsidR="00214FC3" w:rsidRDefault="00BC031E">
            <w:pPr>
              <w:pStyle w:val="ad"/>
            </w:pPr>
            <w:r>
              <w:rPr>
                <w:rFonts w:hint="eastAsia"/>
              </w:rPr>
              <w:t>150</w:t>
            </w:r>
          </w:p>
        </w:tc>
        <w:tc>
          <w:tcPr>
            <w:tcW w:w="1225" w:type="dxa"/>
            <w:vAlign w:val="center"/>
          </w:tcPr>
          <w:p w:rsidR="00214FC3" w:rsidRDefault="00BC031E">
            <w:pPr>
              <w:pStyle w:val="ad"/>
            </w:pPr>
            <w:r>
              <w:rPr>
                <w:rFonts w:hint="eastAsia"/>
              </w:rPr>
              <w:t>——</w:t>
            </w:r>
          </w:p>
        </w:tc>
        <w:tc>
          <w:tcPr>
            <w:tcW w:w="1400" w:type="dxa"/>
            <w:vAlign w:val="center"/>
          </w:tcPr>
          <w:p w:rsidR="00214FC3" w:rsidRDefault="00BC031E">
            <w:pPr>
              <w:pStyle w:val="ad"/>
            </w:pPr>
            <w:r>
              <w:rPr>
                <w:rFonts w:hint="eastAsia"/>
              </w:rPr>
              <w:t>1.0</w:t>
            </w:r>
          </w:p>
        </w:tc>
        <w:tc>
          <w:tcPr>
            <w:tcW w:w="851" w:type="dxa"/>
            <w:vAlign w:val="center"/>
          </w:tcPr>
          <w:p w:rsidR="00214FC3" w:rsidRDefault="00BC031E">
            <w:pPr>
              <w:pStyle w:val="ad"/>
              <w:rPr>
                <w:rFonts w:ascii="宋体" w:hAnsi="宋体" w:cs="宋体"/>
              </w:rPr>
            </w:pPr>
            <w:r>
              <w:rPr>
                <w:rFonts w:hint="eastAsia"/>
              </w:rPr>
              <w:t>——</w:t>
            </w:r>
          </w:p>
        </w:tc>
      </w:tr>
      <w:tr w:rsidR="00214FC3">
        <w:trPr>
          <w:trHeight w:val="397"/>
          <w:jc w:val="center"/>
        </w:trPr>
        <w:tc>
          <w:tcPr>
            <w:tcW w:w="2092" w:type="dxa"/>
            <w:gridSpan w:val="3"/>
            <w:vAlign w:val="center"/>
          </w:tcPr>
          <w:p w:rsidR="00214FC3" w:rsidRDefault="00BC031E">
            <w:pPr>
              <w:pStyle w:val="ad"/>
            </w:pPr>
            <w:r>
              <w:rPr>
                <w:rFonts w:cs="宋体" w:hint="eastAsia"/>
              </w:rPr>
              <w:t>是否达标</w:t>
            </w:r>
          </w:p>
        </w:tc>
        <w:tc>
          <w:tcPr>
            <w:tcW w:w="1134" w:type="dxa"/>
            <w:vAlign w:val="center"/>
          </w:tcPr>
          <w:p w:rsidR="00214FC3" w:rsidRDefault="00BC031E">
            <w:pPr>
              <w:pStyle w:val="ad"/>
            </w:pPr>
            <w:r>
              <w:rPr>
                <w:rFonts w:hint="eastAsia"/>
              </w:rPr>
              <w:t>——</w:t>
            </w:r>
          </w:p>
        </w:tc>
        <w:tc>
          <w:tcPr>
            <w:tcW w:w="1138" w:type="dxa"/>
            <w:vAlign w:val="center"/>
          </w:tcPr>
          <w:p w:rsidR="00214FC3" w:rsidRDefault="00BC031E">
            <w:pPr>
              <w:pStyle w:val="ad"/>
            </w:pPr>
            <w:r>
              <w:rPr>
                <w:rFonts w:hint="eastAsia"/>
              </w:rPr>
              <w:t>达标</w:t>
            </w:r>
          </w:p>
        </w:tc>
        <w:tc>
          <w:tcPr>
            <w:tcW w:w="1137" w:type="dxa"/>
            <w:vAlign w:val="center"/>
          </w:tcPr>
          <w:p w:rsidR="00214FC3" w:rsidRDefault="00BC031E">
            <w:pPr>
              <w:pStyle w:val="ad"/>
            </w:pPr>
            <w:r>
              <w:rPr>
                <w:rFonts w:hint="eastAsia"/>
              </w:rPr>
              <w:t>——</w:t>
            </w:r>
          </w:p>
        </w:tc>
        <w:tc>
          <w:tcPr>
            <w:tcW w:w="1138" w:type="dxa"/>
            <w:vAlign w:val="center"/>
          </w:tcPr>
          <w:p w:rsidR="00214FC3" w:rsidRDefault="00BC031E">
            <w:pPr>
              <w:pStyle w:val="ad"/>
              <w:rPr>
                <w:rFonts w:cs="宋体"/>
              </w:rPr>
            </w:pPr>
            <w:r>
              <w:rPr>
                <w:rFonts w:hint="eastAsia"/>
              </w:rPr>
              <w:t>——</w:t>
            </w:r>
          </w:p>
        </w:tc>
        <w:tc>
          <w:tcPr>
            <w:tcW w:w="1187" w:type="dxa"/>
            <w:vAlign w:val="center"/>
          </w:tcPr>
          <w:p w:rsidR="00214FC3" w:rsidRDefault="00BC031E">
            <w:pPr>
              <w:pStyle w:val="ad"/>
            </w:pPr>
            <w:r>
              <w:rPr>
                <w:rFonts w:hint="eastAsia"/>
              </w:rPr>
              <w:t>达标</w:t>
            </w:r>
          </w:p>
        </w:tc>
        <w:tc>
          <w:tcPr>
            <w:tcW w:w="1100" w:type="dxa"/>
            <w:vAlign w:val="center"/>
          </w:tcPr>
          <w:p w:rsidR="00214FC3" w:rsidRDefault="00BC031E">
            <w:pPr>
              <w:pStyle w:val="ad"/>
              <w:rPr>
                <w:rFonts w:cs="宋体"/>
              </w:rPr>
            </w:pPr>
            <w:r>
              <w:rPr>
                <w:rFonts w:hint="eastAsia"/>
              </w:rPr>
              <w:t>——</w:t>
            </w:r>
          </w:p>
        </w:tc>
        <w:tc>
          <w:tcPr>
            <w:tcW w:w="1125" w:type="dxa"/>
            <w:vAlign w:val="center"/>
          </w:tcPr>
          <w:p w:rsidR="00214FC3" w:rsidRDefault="00BC031E">
            <w:pPr>
              <w:pStyle w:val="ad"/>
            </w:pPr>
            <w:r>
              <w:rPr>
                <w:rFonts w:hint="eastAsia"/>
              </w:rPr>
              <w:t>——</w:t>
            </w:r>
          </w:p>
        </w:tc>
        <w:tc>
          <w:tcPr>
            <w:tcW w:w="1213" w:type="dxa"/>
            <w:vAlign w:val="center"/>
          </w:tcPr>
          <w:p w:rsidR="00214FC3" w:rsidRDefault="00BC031E">
            <w:pPr>
              <w:pStyle w:val="ad"/>
            </w:pPr>
            <w:r>
              <w:rPr>
                <w:rFonts w:hint="eastAsia"/>
              </w:rPr>
              <w:t>达标</w:t>
            </w:r>
          </w:p>
        </w:tc>
        <w:tc>
          <w:tcPr>
            <w:tcW w:w="1225" w:type="dxa"/>
            <w:vAlign w:val="center"/>
          </w:tcPr>
          <w:p w:rsidR="00214FC3" w:rsidRDefault="00BC031E">
            <w:pPr>
              <w:pStyle w:val="ad"/>
              <w:rPr>
                <w:rFonts w:cs="宋体"/>
              </w:rPr>
            </w:pPr>
            <w:r>
              <w:rPr>
                <w:rFonts w:hint="eastAsia"/>
              </w:rPr>
              <w:t>——</w:t>
            </w:r>
          </w:p>
        </w:tc>
        <w:tc>
          <w:tcPr>
            <w:tcW w:w="1400" w:type="dxa"/>
            <w:vAlign w:val="center"/>
          </w:tcPr>
          <w:p w:rsidR="00214FC3" w:rsidRDefault="00BC031E">
            <w:pPr>
              <w:pStyle w:val="ad"/>
              <w:rPr>
                <w:rFonts w:cs="宋体"/>
              </w:rPr>
            </w:pPr>
            <w:r>
              <w:rPr>
                <w:rFonts w:hint="eastAsia"/>
              </w:rPr>
              <w:t>达标</w:t>
            </w:r>
          </w:p>
        </w:tc>
        <w:tc>
          <w:tcPr>
            <w:tcW w:w="851" w:type="dxa"/>
            <w:vAlign w:val="center"/>
          </w:tcPr>
          <w:p w:rsidR="00214FC3" w:rsidRDefault="00BC031E">
            <w:pPr>
              <w:pStyle w:val="ad"/>
              <w:rPr>
                <w:rFonts w:ascii="宋体" w:hAnsi="宋体" w:cs="宋体"/>
              </w:rPr>
            </w:pPr>
            <w:r>
              <w:rPr>
                <w:rFonts w:hint="eastAsia"/>
              </w:rPr>
              <w:t>——</w:t>
            </w:r>
          </w:p>
        </w:tc>
      </w:tr>
      <w:tr w:rsidR="00214FC3">
        <w:trPr>
          <w:trHeight w:val="397"/>
          <w:jc w:val="center"/>
        </w:trPr>
        <w:tc>
          <w:tcPr>
            <w:tcW w:w="14740" w:type="dxa"/>
            <w:gridSpan w:val="14"/>
            <w:vAlign w:val="center"/>
          </w:tcPr>
          <w:p w:rsidR="00214FC3" w:rsidRDefault="00BC031E">
            <w:pPr>
              <w:pStyle w:val="ad"/>
              <w:jc w:val="left"/>
              <w:rPr>
                <w:rFonts w:cs="宋体"/>
              </w:rPr>
            </w:pPr>
            <w:r>
              <w:rPr>
                <w:rFonts w:cs="宋体" w:hint="eastAsia"/>
              </w:rPr>
              <w:t>备注：</w:t>
            </w:r>
            <w:r>
              <w:t>1</w:t>
            </w:r>
            <w:r>
              <w:rPr>
                <w:rFonts w:cs="宋体" w:hint="eastAsia"/>
              </w:rPr>
              <w:t>、排气筒高度为</w:t>
            </w:r>
            <w:r>
              <w:rPr>
                <w:rFonts w:hint="eastAsia"/>
              </w:rPr>
              <w:t>8</w:t>
            </w:r>
            <w:r>
              <w:t>m</w:t>
            </w:r>
            <w:r>
              <w:rPr>
                <w:rFonts w:cs="宋体" w:hint="eastAsia"/>
              </w:rPr>
              <w:t>；</w:t>
            </w:r>
          </w:p>
          <w:p w:rsidR="00214FC3" w:rsidRDefault="00BC031E">
            <w:pPr>
              <w:pStyle w:val="ad"/>
              <w:jc w:val="left"/>
              <w:rPr>
                <w:rFonts w:cs="宋体"/>
              </w:rPr>
            </w:pPr>
            <w:r>
              <w:rPr>
                <w:rFonts w:cs="宋体" w:hint="eastAsia"/>
              </w:rPr>
              <w:t>2</w:t>
            </w:r>
            <w:r>
              <w:rPr>
                <w:rFonts w:cs="宋体" w:hint="eastAsia"/>
              </w:rPr>
              <w:t>、实测含氧量：排放口</w:t>
            </w:r>
            <w:r>
              <w:rPr>
                <w:rFonts w:cs="宋体" w:hint="eastAsia"/>
              </w:rPr>
              <w:t>10.6%</w:t>
            </w:r>
            <w:r>
              <w:rPr>
                <w:rFonts w:cs="宋体" w:hint="eastAsia"/>
              </w:rPr>
              <w:t>、</w:t>
            </w:r>
            <w:r>
              <w:rPr>
                <w:rFonts w:cs="宋体" w:hint="eastAsia"/>
              </w:rPr>
              <w:t>10.2%</w:t>
            </w:r>
            <w:r>
              <w:rPr>
                <w:rFonts w:cs="宋体" w:hint="eastAsia"/>
              </w:rPr>
              <w:t>、</w:t>
            </w:r>
            <w:r>
              <w:rPr>
                <w:rFonts w:cs="宋体" w:hint="eastAsia"/>
              </w:rPr>
              <w:t>11.1%</w:t>
            </w:r>
            <w:r>
              <w:rPr>
                <w:rFonts w:cs="宋体" w:hint="eastAsia"/>
              </w:rPr>
              <w:t>、</w:t>
            </w:r>
            <w:r>
              <w:rPr>
                <w:rFonts w:cs="宋体" w:hint="eastAsia"/>
              </w:rPr>
              <w:t>10.8%</w:t>
            </w:r>
            <w:r>
              <w:rPr>
                <w:rFonts w:cs="宋体" w:hint="eastAsia"/>
              </w:rPr>
              <w:t>、</w:t>
            </w:r>
            <w:r>
              <w:rPr>
                <w:rFonts w:cs="宋体" w:hint="eastAsia"/>
              </w:rPr>
              <w:t>10.3%</w:t>
            </w:r>
            <w:r>
              <w:rPr>
                <w:rFonts w:cs="宋体" w:hint="eastAsia"/>
              </w:rPr>
              <w:t>、</w:t>
            </w:r>
            <w:r>
              <w:rPr>
                <w:rFonts w:cs="宋体" w:hint="eastAsia"/>
              </w:rPr>
              <w:t>10.9%</w:t>
            </w:r>
            <w:r>
              <w:rPr>
                <w:rFonts w:cs="宋体" w:hint="eastAsia"/>
              </w:rPr>
              <w:t>，过量空气折算系数按</w:t>
            </w:r>
            <w:r>
              <w:rPr>
                <w:rFonts w:cs="宋体" w:hint="eastAsia"/>
              </w:rPr>
              <w:t>1.2</w:t>
            </w:r>
            <w:r>
              <w:rPr>
                <w:rFonts w:cs="宋体" w:hint="eastAsia"/>
              </w:rPr>
              <w:t>计；</w:t>
            </w:r>
          </w:p>
          <w:p w:rsidR="00214FC3" w:rsidRDefault="00BC031E">
            <w:pPr>
              <w:pStyle w:val="ad"/>
              <w:jc w:val="left"/>
              <w:rPr>
                <w:rFonts w:cs="宋体"/>
              </w:rPr>
            </w:pPr>
            <w:r>
              <w:rPr>
                <w:rFonts w:cs="宋体" w:hint="eastAsia"/>
              </w:rPr>
              <w:t>3</w:t>
            </w:r>
            <w:r>
              <w:rPr>
                <w:rFonts w:cs="宋体" w:hint="eastAsia"/>
              </w:rPr>
              <w:t>、执行</w:t>
            </w:r>
            <w:r>
              <w:rPr>
                <w:rFonts w:hint="eastAsia"/>
              </w:rPr>
              <w:t>广东省《锅炉大气污染物排放标准》（</w:t>
            </w:r>
            <w:r>
              <w:rPr>
                <w:rFonts w:hint="eastAsia"/>
              </w:rPr>
              <w:t>DB 44/765-2010</w:t>
            </w:r>
            <w:r>
              <w:rPr>
                <w:rFonts w:hint="eastAsia"/>
              </w:rPr>
              <w:t>）燃油锅炉标准</w:t>
            </w:r>
            <w:r>
              <w:rPr>
                <w:rFonts w:hint="eastAsia"/>
              </w:rPr>
              <w:t>50%</w:t>
            </w:r>
            <w:r>
              <w:rPr>
                <w:rFonts w:hint="eastAsia"/>
              </w:rPr>
              <w:t>的限值要求</w:t>
            </w:r>
            <w:r>
              <w:rPr>
                <w:rFonts w:cs="宋体" w:hint="eastAsia"/>
              </w:rPr>
              <w:t>。</w:t>
            </w:r>
          </w:p>
        </w:tc>
      </w:tr>
    </w:tbl>
    <w:p w:rsidR="00214FC3" w:rsidRDefault="00214FC3">
      <w:pPr>
        <w:pStyle w:val="Default"/>
        <w:rPr>
          <w:rFonts w:hint="default"/>
          <w:color w:val="auto"/>
        </w:rPr>
      </w:pPr>
    </w:p>
    <w:p w:rsidR="00214FC3" w:rsidRDefault="00214FC3">
      <w:pPr>
        <w:pStyle w:val="Default"/>
        <w:rPr>
          <w:rFonts w:hint="default"/>
          <w:color w:val="auto"/>
        </w:rPr>
      </w:pPr>
    </w:p>
    <w:p w:rsidR="00214FC3" w:rsidRDefault="00214FC3">
      <w:pPr>
        <w:pStyle w:val="Default"/>
        <w:rPr>
          <w:rFonts w:hint="default"/>
          <w:color w:val="auto"/>
        </w:rPr>
      </w:pPr>
    </w:p>
    <w:p w:rsidR="00214FC3" w:rsidRDefault="00214FC3">
      <w:pPr>
        <w:pStyle w:val="Default"/>
        <w:rPr>
          <w:rFonts w:hint="default"/>
          <w:color w:val="auto"/>
        </w:rPr>
      </w:pPr>
    </w:p>
    <w:p w:rsidR="00214FC3" w:rsidRDefault="00214FC3">
      <w:pPr>
        <w:pStyle w:val="Default"/>
        <w:rPr>
          <w:rFonts w:hint="default"/>
          <w:color w:val="auto"/>
        </w:rPr>
      </w:pPr>
    </w:p>
    <w:p w:rsidR="00214FC3" w:rsidRDefault="00214FC3">
      <w:pPr>
        <w:pStyle w:val="Default"/>
        <w:rPr>
          <w:rFonts w:hint="default"/>
          <w:color w:val="auto"/>
        </w:rPr>
      </w:pPr>
    </w:p>
    <w:p w:rsidR="00214FC3" w:rsidRDefault="00214FC3">
      <w:pPr>
        <w:pStyle w:val="Default"/>
        <w:rPr>
          <w:rFonts w:hint="default"/>
          <w:color w:val="auto"/>
        </w:rPr>
      </w:pPr>
    </w:p>
    <w:p w:rsidR="00214FC3" w:rsidRDefault="00214FC3">
      <w:pPr>
        <w:pStyle w:val="Default"/>
        <w:rPr>
          <w:rFonts w:hint="default"/>
          <w:color w:val="auto"/>
        </w:rPr>
        <w:sectPr w:rsidR="00214FC3">
          <w:pgSz w:w="16838" w:h="11906" w:orient="landscape"/>
          <w:pgMar w:top="1293" w:right="1157" w:bottom="1293" w:left="1157" w:header="850" w:footer="992" w:gutter="0"/>
          <w:cols w:space="0"/>
          <w:docGrid w:type="lines" w:linePitch="332"/>
        </w:sectPr>
      </w:pPr>
    </w:p>
    <w:p w:rsidR="00214FC3" w:rsidRDefault="00BC031E">
      <w:pPr>
        <w:pStyle w:val="ac"/>
      </w:pPr>
      <w:r>
        <w:rPr>
          <w:rFonts w:hint="eastAsia"/>
        </w:rPr>
        <w:lastRenderedPageBreak/>
        <w:t>表</w:t>
      </w:r>
      <w:r>
        <w:rPr>
          <w:rFonts w:hint="eastAsia"/>
        </w:rPr>
        <w:t xml:space="preserve">4-13  </w:t>
      </w:r>
      <w:r>
        <w:rPr>
          <w:rFonts w:hint="eastAsia"/>
        </w:rPr>
        <w:t>食堂油烟浓度监测结果</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943"/>
        <w:gridCol w:w="1575"/>
        <w:gridCol w:w="1662"/>
        <w:gridCol w:w="1163"/>
        <w:gridCol w:w="1512"/>
        <w:gridCol w:w="1687"/>
      </w:tblGrid>
      <w:tr w:rsidR="00214FC3">
        <w:trPr>
          <w:trHeight w:val="340"/>
          <w:tblHeader/>
        </w:trPr>
        <w:tc>
          <w:tcPr>
            <w:tcW w:w="994" w:type="dxa"/>
            <w:vMerge w:val="restart"/>
            <w:vAlign w:val="center"/>
          </w:tcPr>
          <w:p w:rsidR="00214FC3" w:rsidRDefault="00BC031E">
            <w:pPr>
              <w:pStyle w:val="ad"/>
            </w:pPr>
            <w:r>
              <w:rPr>
                <w:rFonts w:hint="eastAsia"/>
              </w:rPr>
              <w:t>监测</w:t>
            </w:r>
          </w:p>
          <w:p w:rsidR="00214FC3" w:rsidRDefault="00BC031E">
            <w:pPr>
              <w:pStyle w:val="ad"/>
            </w:pPr>
            <w:r>
              <w:rPr>
                <w:rFonts w:hint="eastAsia"/>
              </w:rPr>
              <w:t>点位</w:t>
            </w:r>
          </w:p>
        </w:tc>
        <w:tc>
          <w:tcPr>
            <w:tcW w:w="8542" w:type="dxa"/>
            <w:gridSpan w:val="6"/>
            <w:vAlign w:val="center"/>
          </w:tcPr>
          <w:p w:rsidR="00214FC3" w:rsidRDefault="00BC031E">
            <w:pPr>
              <w:pStyle w:val="ad"/>
            </w:pPr>
            <w:r>
              <w:rPr>
                <w:rFonts w:hint="eastAsia"/>
              </w:rPr>
              <w:t>监测结果</w:t>
            </w:r>
          </w:p>
        </w:tc>
      </w:tr>
      <w:tr w:rsidR="00214FC3">
        <w:trPr>
          <w:trHeight w:val="340"/>
          <w:tblHeader/>
        </w:trPr>
        <w:tc>
          <w:tcPr>
            <w:tcW w:w="994" w:type="dxa"/>
            <w:vMerge/>
            <w:vAlign w:val="center"/>
          </w:tcPr>
          <w:p w:rsidR="00214FC3" w:rsidRDefault="00214FC3">
            <w:pPr>
              <w:pStyle w:val="ad"/>
            </w:pPr>
          </w:p>
        </w:tc>
        <w:tc>
          <w:tcPr>
            <w:tcW w:w="4180" w:type="dxa"/>
            <w:gridSpan w:val="3"/>
            <w:vAlign w:val="center"/>
          </w:tcPr>
          <w:p w:rsidR="00214FC3" w:rsidRDefault="00BC031E">
            <w:pPr>
              <w:pStyle w:val="ad"/>
              <w:spacing w:line="240" w:lineRule="exact"/>
            </w:pPr>
            <w:r>
              <w:rPr>
                <w:rFonts w:hint="eastAsia"/>
              </w:rPr>
              <w:t>03</w:t>
            </w:r>
            <w:r>
              <w:rPr>
                <w:rFonts w:cs="宋体" w:hint="eastAsia"/>
              </w:rPr>
              <w:t>月</w:t>
            </w:r>
            <w:r>
              <w:rPr>
                <w:rFonts w:hint="eastAsia"/>
              </w:rPr>
              <w:t>22</w:t>
            </w:r>
            <w:r>
              <w:rPr>
                <w:rFonts w:hint="eastAsia"/>
              </w:rPr>
              <w:t>日</w:t>
            </w:r>
          </w:p>
        </w:tc>
        <w:tc>
          <w:tcPr>
            <w:tcW w:w="4362" w:type="dxa"/>
            <w:gridSpan w:val="3"/>
            <w:vAlign w:val="center"/>
          </w:tcPr>
          <w:p w:rsidR="00214FC3" w:rsidRDefault="00BC031E">
            <w:pPr>
              <w:pStyle w:val="ad"/>
              <w:spacing w:line="240" w:lineRule="exact"/>
            </w:pPr>
            <w:r>
              <w:rPr>
                <w:rFonts w:hint="eastAsia"/>
              </w:rPr>
              <w:t>03</w:t>
            </w:r>
            <w:r>
              <w:rPr>
                <w:rFonts w:cs="宋体" w:hint="eastAsia"/>
              </w:rPr>
              <w:t>月</w:t>
            </w:r>
            <w:r>
              <w:rPr>
                <w:rFonts w:hint="eastAsia"/>
              </w:rPr>
              <w:t>23</w:t>
            </w:r>
            <w:r>
              <w:rPr>
                <w:rFonts w:hint="eastAsia"/>
              </w:rPr>
              <w:t>日</w:t>
            </w:r>
          </w:p>
        </w:tc>
      </w:tr>
      <w:tr w:rsidR="00214FC3">
        <w:trPr>
          <w:trHeight w:val="340"/>
          <w:tblHeader/>
        </w:trPr>
        <w:tc>
          <w:tcPr>
            <w:tcW w:w="994" w:type="dxa"/>
            <w:vMerge/>
            <w:vAlign w:val="center"/>
          </w:tcPr>
          <w:p w:rsidR="00214FC3" w:rsidRDefault="00214FC3">
            <w:pPr>
              <w:pStyle w:val="ad"/>
            </w:pPr>
          </w:p>
        </w:tc>
        <w:tc>
          <w:tcPr>
            <w:tcW w:w="943" w:type="dxa"/>
            <w:vAlign w:val="center"/>
          </w:tcPr>
          <w:p w:rsidR="00214FC3" w:rsidRDefault="00BC031E">
            <w:pPr>
              <w:pStyle w:val="ad"/>
            </w:pPr>
            <w:r>
              <w:rPr>
                <w:rFonts w:hint="eastAsia"/>
              </w:rPr>
              <w:t>序号</w:t>
            </w:r>
          </w:p>
        </w:tc>
        <w:tc>
          <w:tcPr>
            <w:tcW w:w="1575" w:type="dxa"/>
            <w:vAlign w:val="center"/>
          </w:tcPr>
          <w:p w:rsidR="00214FC3" w:rsidRDefault="00BC031E">
            <w:pPr>
              <w:pStyle w:val="ad"/>
            </w:pPr>
            <w:r>
              <w:rPr>
                <w:rFonts w:hint="eastAsia"/>
              </w:rPr>
              <w:t>烟气流量</w:t>
            </w:r>
            <w:r>
              <w:t>m</w:t>
            </w:r>
            <w:r>
              <w:rPr>
                <w:vertAlign w:val="superscript"/>
              </w:rPr>
              <w:t>3</w:t>
            </w:r>
            <w:r>
              <w:t>/h</w:t>
            </w:r>
          </w:p>
        </w:tc>
        <w:tc>
          <w:tcPr>
            <w:tcW w:w="1662" w:type="dxa"/>
            <w:vAlign w:val="center"/>
          </w:tcPr>
          <w:p w:rsidR="00214FC3" w:rsidRDefault="00BC031E">
            <w:pPr>
              <w:pStyle w:val="ad"/>
            </w:pPr>
            <w:r>
              <w:rPr>
                <w:rFonts w:hint="eastAsia"/>
              </w:rPr>
              <w:t>油烟浓度</w:t>
            </w:r>
            <w:r>
              <w:t>mg/m</w:t>
            </w:r>
            <w:r>
              <w:rPr>
                <w:vertAlign w:val="superscript"/>
              </w:rPr>
              <w:t>3</w:t>
            </w:r>
          </w:p>
        </w:tc>
        <w:tc>
          <w:tcPr>
            <w:tcW w:w="1163" w:type="dxa"/>
            <w:vAlign w:val="center"/>
          </w:tcPr>
          <w:p w:rsidR="00214FC3" w:rsidRDefault="00BC031E">
            <w:pPr>
              <w:pStyle w:val="ad"/>
            </w:pPr>
            <w:r>
              <w:rPr>
                <w:rFonts w:hint="eastAsia"/>
              </w:rPr>
              <w:t>序号</w:t>
            </w:r>
          </w:p>
        </w:tc>
        <w:tc>
          <w:tcPr>
            <w:tcW w:w="1512" w:type="dxa"/>
            <w:vAlign w:val="center"/>
          </w:tcPr>
          <w:p w:rsidR="00214FC3" w:rsidRDefault="00BC031E">
            <w:pPr>
              <w:pStyle w:val="ad"/>
            </w:pPr>
            <w:r>
              <w:rPr>
                <w:rFonts w:hint="eastAsia"/>
              </w:rPr>
              <w:t>烟气流量</w:t>
            </w:r>
            <w:r>
              <w:t>m</w:t>
            </w:r>
            <w:r>
              <w:rPr>
                <w:vertAlign w:val="superscript"/>
              </w:rPr>
              <w:t>3</w:t>
            </w:r>
            <w:r>
              <w:t>/h</w:t>
            </w:r>
          </w:p>
        </w:tc>
        <w:tc>
          <w:tcPr>
            <w:tcW w:w="1687" w:type="dxa"/>
            <w:vAlign w:val="center"/>
          </w:tcPr>
          <w:p w:rsidR="00214FC3" w:rsidRDefault="00BC031E">
            <w:pPr>
              <w:pStyle w:val="ad"/>
            </w:pPr>
            <w:r>
              <w:rPr>
                <w:rFonts w:hint="eastAsia"/>
              </w:rPr>
              <w:t>油烟浓度</w:t>
            </w:r>
            <w:r>
              <w:t>mg/m</w:t>
            </w:r>
            <w:r>
              <w:rPr>
                <w:vertAlign w:val="superscript"/>
              </w:rPr>
              <w:t>3</w:t>
            </w:r>
          </w:p>
        </w:tc>
      </w:tr>
      <w:tr w:rsidR="00214FC3">
        <w:trPr>
          <w:trHeight w:val="340"/>
        </w:trPr>
        <w:tc>
          <w:tcPr>
            <w:tcW w:w="994" w:type="dxa"/>
            <w:vMerge w:val="restart"/>
            <w:vAlign w:val="center"/>
          </w:tcPr>
          <w:p w:rsidR="00214FC3" w:rsidRDefault="00BC031E">
            <w:pPr>
              <w:pStyle w:val="ad"/>
            </w:pPr>
            <w:r>
              <w:rPr>
                <w:rFonts w:hint="eastAsia"/>
              </w:rPr>
              <w:t>厨房油烟废气处理前</w:t>
            </w:r>
          </w:p>
        </w:tc>
        <w:tc>
          <w:tcPr>
            <w:tcW w:w="943" w:type="dxa"/>
            <w:vAlign w:val="center"/>
          </w:tcPr>
          <w:p w:rsidR="00214FC3" w:rsidRDefault="00BC031E">
            <w:pPr>
              <w:pStyle w:val="ad"/>
            </w:pPr>
            <w:r>
              <w:t>1</w:t>
            </w:r>
          </w:p>
        </w:tc>
        <w:tc>
          <w:tcPr>
            <w:tcW w:w="1575" w:type="dxa"/>
            <w:vAlign w:val="center"/>
          </w:tcPr>
          <w:p w:rsidR="00214FC3" w:rsidRDefault="00BC031E">
            <w:pPr>
              <w:pStyle w:val="ad"/>
            </w:pPr>
            <w:r>
              <w:rPr>
                <w:rFonts w:hint="eastAsia"/>
              </w:rPr>
              <w:t>4517</w:t>
            </w:r>
          </w:p>
        </w:tc>
        <w:tc>
          <w:tcPr>
            <w:tcW w:w="1662" w:type="dxa"/>
            <w:vAlign w:val="center"/>
          </w:tcPr>
          <w:p w:rsidR="00214FC3" w:rsidRDefault="00BC031E">
            <w:pPr>
              <w:pStyle w:val="ad"/>
            </w:pPr>
            <w:r>
              <w:t xml:space="preserve">3.53 </w:t>
            </w:r>
          </w:p>
        </w:tc>
        <w:tc>
          <w:tcPr>
            <w:tcW w:w="1163" w:type="dxa"/>
            <w:vAlign w:val="center"/>
          </w:tcPr>
          <w:p w:rsidR="00214FC3" w:rsidRDefault="00BC031E">
            <w:pPr>
              <w:pStyle w:val="ad"/>
            </w:pPr>
            <w:r>
              <w:t>1</w:t>
            </w:r>
          </w:p>
        </w:tc>
        <w:tc>
          <w:tcPr>
            <w:tcW w:w="1512" w:type="dxa"/>
            <w:vAlign w:val="center"/>
          </w:tcPr>
          <w:p w:rsidR="00214FC3" w:rsidRDefault="00BC031E">
            <w:pPr>
              <w:pStyle w:val="ad"/>
            </w:pPr>
            <w:r>
              <w:t>4605</w:t>
            </w:r>
          </w:p>
        </w:tc>
        <w:tc>
          <w:tcPr>
            <w:tcW w:w="1687" w:type="dxa"/>
            <w:vAlign w:val="center"/>
          </w:tcPr>
          <w:p w:rsidR="00214FC3" w:rsidRDefault="00BC031E">
            <w:pPr>
              <w:pStyle w:val="ad"/>
            </w:pPr>
            <w:r>
              <w:t xml:space="preserve">3.11 </w:t>
            </w:r>
          </w:p>
        </w:tc>
      </w:tr>
      <w:tr w:rsidR="00214FC3">
        <w:trPr>
          <w:trHeight w:val="340"/>
        </w:trPr>
        <w:tc>
          <w:tcPr>
            <w:tcW w:w="994" w:type="dxa"/>
            <w:vMerge/>
            <w:vAlign w:val="center"/>
          </w:tcPr>
          <w:p w:rsidR="00214FC3" w:rsidRDefault="00214FC3">
            <w:pPr>
              <w:pStyle w:val="ad"/>
            </w:pPr>
          </w:p>
        </w:tc>
        <w:tc>
          <w:tcPr>
            <w:tcW w:w="943" w:type="dxa"/>
            <w:vAlign w:val="center"/>
          </w:tcPr>
          <w:p w:rsidR="00214FC3" w:rsidRDefault="00BC031E">
            <w:pPr>
              <w:pStyle w:val="ad"/>
            </w:pPr>
            <w:r>
              <w:t>2</w:t>
            </w:r>
          </w:p>
        </w:tc>
        <w:tc>
          <w:tcPr>
            <w:tcW w:w="1575" w:type="dxa"/>
            <w:vAlign w:val="center"/>
          </w:tcPr>
          <w:p w:rsidR="00214FC3" w:rsidRDefault="00BC031E">
            <w:pPr>
              <w:pStyle w:val="ad"/>
            </w:pPr>
            <w:r>
              <w:t>4515</w:t>
            </w:r>
          </w:p>
        </w:tc>
        <w:tc>
          <w:tcPr>
            <w:tcW w:w="1662" w:type="dxa"/>
            <w:vAlign w:val="center"/>
          </w:tcPr>
          <w:p w:rsidR="00214FC3" w:rsidRDefault="00BC031E">
            <w:pPr>
              <w:pStyle w:val="ad"/>
            </w:pPr>
            <w:r>
              <w:t xml:space="preserve">3.46 </w:t>
            </w:r>
          </w:p>
        </w:tc>
        <w:tc>
          <w:tcPr>
            <w:tcW w:w="1163" w:type="dxa"/>
            <w:vAlign w:val="center"/>
          </w:tcPr>
          <w:p w:rsidR="00214FC3" w:rsidRDefault="00BC031E">
            <w:pPr>
              <w:pStyle w:val="ad"/>
            </w:pPr>
            <w:r>
              <w:t>2</w:t>
            </w:r>
          </w:p>
        </w:tc>
        <w:tc>
          <w:tcPr>
            <w:tcW w:w="1512" w:type="dxa"/>
            <w:vAlign w:val="center"/>
          </w:tcPr>
          <w:p w:rsidR="00214FC3" w:rsidRDefault="00BC031E">
            <w:pPr>
              <w:pStyle w:val="ad"/>
            </w:pPr>
            <w:r>
              <w:t>4434</w:t>
            </w:r>
          </w:p>
        </w:tc>
        <w:tc>
          <w:tcPr>
            <w:tcW w:w="1687" w:type="dxa"/>
            <w:vAlign w:val="center"/>
          </w:tcPr>
          <w:p w:rsidR="00214FC3" w:rsidRDefault="00BC031E">
            <w:pPr>
              <w:pStyle w:val="ad"/>
            </w:pPr>
            <w:r>
              <w:t xml:space="preserve">3.48 </w:t>
            </w:r>
          </w:p>
        </w:tc>
      </w:tr>
      <w:tr w:rsidR="00214FC3">
        <w:trPr>
          <w:trHeight w:val="340"/>
        </w:trPr>
        <w:tc>
          <w:tcPr>
            <w:tcW w:w="994" w:type="dxa"/>
            <w:vMerge/>
            <w:vAlign w:val="center"/>
          </w:tcPr>
          <w:p w:rsidR="00214FC3" w:rsidRDefault="00214FC3">
            <w:pPr>
              <w:pStyle w:val="ad"/>
            </w:pPr>
          </w:p>
        </w:tc>
        <w:tc>
          <w:tcPr>
            <w:tcW w:w="943" w:type="dxa"/>
            <w:vAlign w:val="center"/>
          </w:tcPr>
          <w:p w:rsidR="00214FC3" w:rsidRDefault="00BC031E">
            <w:pPr>
              <w:pStyle w:val="ad"/>
            </w:pPr>
            <w:r>
              <w:t>3</w:t>
            </w:r>
          </w:p>
        </w:tc>
        <w:tc>
          <w:tcPr>
            <w:tcW w:w="1575" w:type="dxa"/>
            <w:vAlign w:val="center"/>
          </w:tcPr>
          <w:p w:rsidR="00214FC3" w:rsidRDefault="00BC031E">
            <w:pPr>
              <w:pStyle w:val="ad"/>
            </w:pPr>
            <w:r>
              <w:t>4472</w:t>
            </w:r>
          </w:p>
        </w:tc>
        <w:tc>
          <w:tcPr>
            <w:tcW w:w="1662" w:type="dxa"/>
            <w:vAlign w:val="center"/>
          </w:tcPr>
          <w:p w:rsidR="00214FC3" w:rsidRDefault="00BC031E">
            <w:pPr>
              <w:pStyle w:val="ad"/>
            </w:pPr>
            <w:r>
              <w:t xml:space="preserve">3.33 </w:t>
            </w:r>
          </w:p>
        </w:tc>
        <w:tc>
          <w:tcPr>
            <w:tcW w:w="1163" w:type="dxa"/>
            <w:vAlign w:val="center"/>
          </w:tcPr>
          <w:p w:rsidR="00214FC3" w:rsidRDefault="00BC031E">
            <w:pPr>
              <w:pStyle w:val="ad"/>
            </w:pPr>
            <w:r>
              <w:t>3</w:t>
            </w:r>
          </w:p>
        </w:tc>
        <w:tc>
          <w:tcPr>
            <w:tcW w:w="1512" w:type="dxa"/>
            <w:vAlign w:val="center"/>
          </w:tcPr>
          <w:p w:rsidR="00214FC3" w:rsidRDefault="00BC031E">
            <w:pPr>
              <w:pStyle w:val="ad"/>
            </w:pPr>
            <w:r>
              <w:t>4348</w:t>
            </w:r>
          </w:p>
        </w:tc>
        <w:tc>
          <w:tcPr>
            <w:tcW w:w="1687" w:type="dxa"/>
            <w:vAlign w:val="center"/>
          </w:tcPr>
          <w:p w:rsidR="00214FC3" w:rsidRDefault="00BC031E">
            <w:pPr>
              <w:pStyle w:val="ad"/>
            </w:pPr>
            <w:r>
              <w:t xml:space="preserve">3.50 </w:t>
            </w:r>
          </w:p>
        </w:tc>
      </w:tr>
      <w:tr w:rsidR="00214FC3">
        <w:trPr>
          <w:trHeight w:val="340"/>
        </w:trPr>
        <w:tc>
          <w:tcPr>
            <w:tcW w:w="994" w:type="dxa"/>
            <w:vMerge/>
            <w:vAlign w:val="center"/>
          </w:tcPr>
          <w:p w:rsidR="00214FC3" w:rsidRDefault="00214FC3">
            <w:pPr>
              <w:pStyle w:val="ad"/>
            </w:pPr>
          </w:p>
        </w:tc>
        <w:tc>
          <w:tcPr>
            <w:tcW w:w="943" w:type="dxa"/>
            <w:vAlign w:val="center"/>
          </w:tcPr>
          <w:p w:rsidR="00214FC3" w:rsidRDefault="00BC031E">
            <w:pPr>
              <w:pStyle w:val="ad"/>
            </w:pPr>
            <w:r>
              <w:t>4</w:t>
            </w:r>
          </w:p>
        </w:tc>
        <w:tc>
          <w:tcPr>
            <w:tcW w:w="1575" w:type="dxa"/>
            <w:vAlign w:val="center"/>
          </w:tcPr>
          <w:p w:rsidR="00214FC3" w:rsidRDefault="00BC031E">
            <w:pPr>
              <w:pStyle w:val="ad"/>
            </w:pPr>
            <w:r>
              <w:t>4530</w:t>
            </w:r>
          </w:p>
        </w:tc>
        <w:tc>
          <w:tcPr>
            <w:tcW w:w="1662" w:type="dxa"/>
            <w:vAlign w:val="center"/>
          </w:tcPr>
          <w:p w:rsidR="00214FC3" w:rsidRDefault="00BC031E">
            <w:pPr>
              <w:pStyle w:val="ad"/>
            </w:pPr>
            <w:r>
              <w:t xml:space="preserve">3.19 </w:t>
            </w:r>
          </w:p>
        </w:tc>
        <w:tc>
          <w:tcPr>
            <w:tcW w:w="1163" w:type="dxa"/>
            <w:vAlign w:val="center"/>
          </w:tcPr>
          <w:p w:rsidR="00214FC3" w:rsidRDefault="00BC031E">
            <w:pPr>
              <w:pStyle w:val="ad"/>
            </w:pPr>
            <w:r>
              <w:t>4</w:t>
            </w:r>
          </w:p>
        </w:tc>
        <w:tc>
          <w:tcPr>
            <w:tcW w:w="1512" w:type="dxa"/>
            <w:vAlign w:val="center"/>
          </w:tcPr>
          <w:p w:rsidR="00214FC3" w:rsidRDefault="00BC031E">
            <w:pPr>
              <w:pStyle w:val="ad"/>
            </w:pPr>
            <w:r>
              <w:t>4428</w:t>
            </w:r>
          </w:p>
        </w:tc>
        <w:tc>
          <w:tcPr>
            <w:tcW w:w="1687" w:type="dxa"/>
            <w:vAlign w:val="center"/>
          </w:tcPr>
          <w:p w:rsidR="00214FC3" w:rsidRDefault="00BC031E">
            <w:pPr>
              <w:pStyle w:val="ad"/>
            </w:pPr>
            <w:r>
              <w:t xml:space="preserve">3.06 </w:t>
            </w:r>
          </w:p>
        </w:tc>
      </w:tr>
      <w:tr w:rsidR="00214FC3">
        <w:trPr>
          <w:trHeight w:val="340"/>
        </w:trPr>
        <w:tc>
          <w:tcPr>
            <w:tcW w:w="994" w:type="dxa"/>
            <w:vMerge/>
            <w:vAlign w:val="center"/>
          </w:tcPr>
          <w:p w:rsidR="00214FC3" w:rsidRDefault="00214FC3">
            <w:pPr>
              <w:pStyle w:val="ad"/>
            </w:pPr>
          </w:p>
        </w:tc>
        <w:tc>
          <w:tcPr>
            <w:tcW w:w="943" w:type="dxa"/>
            <w:vAlign w:val="center"/>
          </w:tcPr>
          <w:p w:rsidR="00214FC3" w:rsidRDefault="00BC031E">
            <w:pPr>
              <w:pStyle w:val="ad"/>
            </w:pPr>
            <w:r>
              <w:t>5</w:t>
            </w:r>
          </w:p>
        </w:tc>
        <w:tc>
          <w:tcPr>
            <w:tcW w:w="1575" w:type="dxa"/>
            <w:vAlign w:val="center"/>
          </w:tcPr>
          <w:p w:rsidR="00214FC3" w:rsidRDefault="00BC031E">
            <w:pPr>
              <w:pStyle w:val="ad"/>
            </w:pPr>
            <w:r>
              <w:t>4571</w:t>
            </w:r>
          </w:p>
        </w:tc>
        <w:tc>
          <w:tcPr>
            <w:tcW w:w="1662" w:type="dxa"/>
            <w:vAlign w:val="center"/>
          </w:tcPr>
          <w:p w:rsidR="00214FC3" w:rsidRDefault="00BC031E">
            <w:pPr>
              <w:pStyle w:val="ad"/>
            </w:pPr>
            <w:r>
              <w:t xml:space="preserve">3.05 </w:t>
            </w:r>
          </w:p>
        </w:tc>
        <w:tc>
          <w:tcPr>
            <w:tcW w:w="1163" w:type="dxa"/>
            <w:vAlign w:val="center"/>
          </w:tcPr>
          <w:p w:rsidR="00214FC3" w:rsidRDefault="00BC031E">
            <w:pPr>
              <w:pStyle w:val="ad"/>
            </w:pPr>
            <w:r>
              <w:t>5</w:t>
            </w:r>
          </w:p>
        </w:tc>
        <w:tc>
          <w:tcPr>
            <w:tcW w:w="1512" w:type="dxa"/>
            <w:vAlign w:val="center"/>
          </w:tcPr>
          <w:p w:rsidR="00214FC3" w:rsidRDefault="00BC031E">
            <w:pPr>
              <w:pStyle w:val="ad"/>
            </w:pPr>
            <w:r>
              <w:t>4531</w:t>
            </w:r>
          </w:p>
        </w:tc>
        <w:tc>
          <w:tcPr>
            <w:tcW w:w="1687" w:type="dxa"/>
            <w:vAlign w:val="center"/>
          </w:tcPr>
          <w:p w:rsidR="00214FC3" w:rsidRDefault="00BC031E">
            <w:pPr>
              <w:pStyle w:val="ad"/>
            </w:pPr>
            <w:r>
              <w:t xml:space="preserve">3.05 </w:t>
            </w:r>
          </w:p>
        </w:tc>
      </w:tr>
      <w:tr w:rsidR="00214FC3">
        <w:trPr>
          <w:trHeight w:val="340"/>
        </w:trPr>
        <w:tc>
          <w:tcPr>
            <w:tcW w:w="994" w:type="dxa"/>
            <w:vMerge/>
            <w:vAlign w:val="center"/>
          </w:tcPr>
          <w:p w:rsidR="00214FC3" w:rsidRDefault="00214FC3">
            <w:pPr>
              <w:pStyle w:val="ad"/>
            </w:pPr>
          </w:p>
        </w:tc>
        <w:tc>
          <w:tcPr>
            <w:tcW w:w="943" w:type="dxa"/>
            <w:vAlign w:val="center"/>
          </w:tcPr>
          <w:p w:rsidR="00214FC3" w:rsidRDefault="00BC031E">
            <w:pPr>
              <w:pStyle w:val="ad"/>
            </w:pPr>
            <w:r>
              <w:rPr>
                <w:rFonts w:hint="eastAsia"/>
              </w:rPr>
              <w:t>平均值</w:t>
            </w:r>
          </w:p>
        </w:tc>
        <w:tc>
          <w:tcPr>
            <w:tcW w:w="1575" w:type="dxa"/>
            <w:vAlign w:val="center"/>
          </w:tcPr>
          <w:p w:rsidR="00214FC3" w:rsidRDefault="00BC031E">
            <w:pPr>
              <w:pStyle w:val="ad"/>
            </w:pPr>
            <w:r>
              <w:t xml:space="preserve">4521 </w:t>
            </w:r>
          </w:p>
        </w:tc>
        <w:tc>
          <w:tcPr>
            <w:tcW w:w="1662" w:type="dxa"/>
            <w:vAlign w:val="center"/>
          </w:tcPr>
          <w:p w:rsidR="00214FC3" w:rsidRDefault="00BC031E">
            <w:pPr>
              <w:pStyle w:val="ad"/>
            </w:pPr>
            <w:r>
              <w:t xml:space="preserve">3.31 </w:t>
            </w:r>
          </w:p>
        </w:tc>
        <w:tc>
          <w:tcPr>
            <w:tcW w:w="1163" w:type="dxa"/>
            <w:vAlign w:val="center"/>
          </w:tcPr>
          <w:p w:rsidR="00214FC3" w:rsidRDefault="00BC031E">
            <w:pPr>
              <w:pStyle w:val="ad"/>
            </w:pPr>
            <w:r>
              <w:rPr>
                <w:rFonts w:hint="eastAsia"/>
              </w:rPr>
              <w:t>平均值</w:t>
            </w:r>
          </w:p>
        </w:tc>
        <w:tc>
          <w:tcPr>
            <w:tcW w:w="1512" w:type="dxa"/>
            <w:vAlign w:val="center"/>
          </w:tcPr>
          <w:p w:rsidR="00214FC3" w:rsidRDefault="00BC031E">
            <w:pPr>
              <w:pStyle w:val="ad"/>
            </w:pPr>
            <w:r>
              <w:t xml:space="preserve">4469 </w:t>
            </w:r>
          </w:p>
        </w:tc>
        <w:tc>
          <w:tcPr>
            <w:tcW w:w="1687" w:type="dxa"/>
            <w:vAlign w:val="center"/>
          </w:tcPr>
          <w:p w:rsidR="00214FC3" w:rsidRDefault="00BC031E">
            <w:pPr>
              <w:pStyle w:val="ad"/>
            </w:pPr>
            <w:r>
              <w:t xml:space="preserve">3.24 </w:t>
            </w:r>
          </w:p>
        </w:tc>
      </w:tr>
      <w:tr w:rsidR="00214FC3">
        <w:trPr>
          <w:trHeight w:val="340"/>
        </w:trPr>
        <w:tc>
          <w:tcPr>
            <w:tcW w:w="994" w:type="dxa"/>
            <w:vMerge w:val="restart"/>
            <w:vAlign w:val="center"/>
          </w:tcPr>
          <w:p w:rsidR="00214FC3" w:rsidRDefault="00BC031E">
            <w:pPr>
              <w:pStyle w:val="ad"/>
            </w:pPr>
            <w:r>
              <w:rPr>
                <w:rFonts w:hint="eastAsia"/>
              </w:rPr>
              <w:t>厨房油烟废气处理后排放口</w:t>
            </w:r>
          </w:p>
        </w:tc>
        <w:tc>
          <w:tcPr>
            <w:tcW w:w="943" w:type="dxa"/>
            <w:vAlign w:val="center"/>
          </w:tcPr>
          <w:p w:rsidR="00214FC3" w:rsidRDefault="00BC031E">
            <w:pPr>
              <w:pStyle w:val="ad"/>
            </w:pPr>
            <w:r>
              <w:t>1</w:t>
            </w:r>
          </w:p>
        </w:tc>
        <w:tc>
          <w:tcPr>
            <w:tcW w:w="1575" w:type="dxa"/>
            <w:vAlign w:val="center"/>
          </w:tcPr>
          <w:p w:rsidR="00214FC3" w:rsidRDefault="00BC031E">
            <w:pPr>
              <w:pStyle w:val="ad"/>
            </w:pPr>
            <w:r>
              <w:rPr>
                <w:rFonts w:hint="eastAsia"/>
              </w:rPr>
              <w:t>4126</w:t>
            </w:r>
          </w:p>
        </w:tc>
        <w:tc>
          <w:tcPr>
            <w:tcW w:w="1662" w:type="dxa"/>
            <w:vAlign w:val="center"/>
          </w:tcPr>
          <w:p w:rsidR="00214FC3" w:rsidRDefault="00BC031E">
            <w:pPr>
              <w:pStyle w:val="ad"/>
            </w:pPr>
            <w:r>
              <w:rPr>
                <w:rFonts w:hint="eastAsia"/>
              </w:rPr>
              <w:t xml:space="preserve">0.89 </w:t>
            </w:r>
          </w:p>
        </w:tc>
        <w:tc>
          <w:tcPr>
            <w:tcW w:w="1163" w:type="dxa"/>
            <w:vAlign w:val="center"/>
          </w:tcPr>
          <w:p w:rsidR="00214FC3" w:rsidRDefault="00BC031E">
            <w:pPr>
              <w:pStyle w:val="ad"/>
            </w:pPr>
            <w:r>
              <w:t>1</w:t>
            </w:r>
          </w:p>
        </w:tc>
        <w:tc>
          <w:tcPr>
            <w:tcW w:w="1512" w:type="dxa"/>
            <w:vAlign w:val="center"/>
          </w:tcPr>
          <w:p w:rsidR="00214FC3" w:rsidRDefault="00BC031E">
            <w:pPr>
              <w:pStyle w:val="ad"/>
            </w:pPr>
            <w:r>
              <w:t>4188</w:t>
            </w:r>
          </w:p>
        </w:tc>
        <w:tc>
          <w:tcPr>
            <w:tcW w:w="1687" w:type="dxa"/>
            <w:vAlign w:val="center"/>
          </w:tcPr>
          <w:p w:rsidR="00214FC3" w:rsidRDefault="00BC031E">
            <w:pPr>
              <w:pStyle w:val="ad"/>
            </w:pPr>
            <w:r>
              <w:rPr>
                <w:rFonts w:hint="eastAsia"/>
              </w:rPr>
              <w:t xml:space="preserve">0.78 </w:t>
            </w:r>
          </w:p>
        </w:tc>
      </w:tr>
      <w:tr w:rsidR="00214FC3">
        <w:trPr>
          <w:trHeight w:val="340"/>
        </w:trPr>
        <w:tc>
          <w:tcPr>
            <w:tcW w:w="994" w:type="dxa"/>
            <w:vMerge/>
            <w:vAlign w:val="center"/>
          </w:tcPr>
          <w:p w:rsidR="00214FC3" w:rsidRDefault="00214FC3">
            <w:pPr>
              <w:pStyle w:val="ad"/>
            </w:pPr>
          </w:p>
        </w:tc>
        <w:tc>
          <w:tcPr>
            <w:tcW w:w="943" w:type="dxa"/>
            <w:vAlign w:val="center"/>
          </w:tcPr>
          <w:p w:rsidR="00214FC3" w:rsidRDefault="00BC031E">
            <w:pPr>
              <w:pStyle w:val="ad"/>
            </w:pPr>
            <w:r>
              <w:t>2</w:t>
            </w:r>
          </w:p>
        </w:tc>
        <w:tc>
          <w:tcPr>
            <w:tcW w:w="1575" w:type="dxa"/>
            <w:vAlign w:val="center"/>
          </w:tcPr>
          <w:p w:rsidR="00214FC3" w:rsidRDefault="00BC031E">
            <w:pPr>
              <w:pStyle w:val="ad"/>
            </w:pPr>
            <w:r>
              <w:t>4087</w:t>
            </w:r>
          </w:p>
        </w:tc>
        <w:tc>
          <w:tcPr>
            <w:tcW w:w="1662" w:type="dxa"/>
            <w:vAlign w:val="center"/>
          </w:tcPr>
          <w:p w:rsidR="00214FC3" w:rsidRDefault="00BC031E">
            <w:pPr>
              <w:pStyle w:val="ad"/>
            </w:pPr>
            <w:r>
              <w:rPr>
                <w:rFonts w:hint="eastAsia"/>
              </w:rPr>
              <w:t xml:space="preserve">0.88 </w:t>
            </w:r>
          </w:p>
        </w:tc>
        <w:tc>
          <w:tcPr>
            <w:tcW w:w="1163" w:type="dxa"/>
            <w:vAlign w:val="center"/>
          </w:tcPr>
          <w:p w:rsidR="00214FC3" w:rsidRDefault="00BC031E">
            <w:pPr>
              <w:pStyle w:val="ad"/>
            </w:pPr>
            <w:r>
              <w:t>2</w:t>
            </w:r>
          </w:p>
        </w:tc>
        <w:tc>
          <w:tcPr>
            <w:tcW w:w="1512" w:type="dxa"/>
            <w:vAlign w:val="center"/>
          </w:tcPr>
          <w:p w:rsidR="00214FC3" w:rsidRDefault="00BC031E">
            <w:pPr>
              <w:pStyle w:val="ad"/>
            </w:pPr>
            <w:r>
              <w:t>4135</w:t>
            </w:r>
          </w:p>
        </w:tc>
        <w:tc>
          <w:tcPr>
            <w:tcW w:w="1687" w:type="dxa"/>
            <w:vAlign w:val="center"/>
          </w:tcPr>
          <w:p w:rsidR="00214FC3" w:rsidRDefault="00BC031E">
            <w:pPr>
              <w:pStyle w:val="ad"/>
            </w:pPr>
            <w:r>
              <w:rPr>
                <w:rFonts w:hint="eastAsia"/>
              </w:rPr>
              <w:t xml:space="preserve">0.84 </w:t>
            </w:r>
          </w:p>
        </w:tc>
      </w:tr>
      <w:tr w:rsidR="00214FC3">
        <w:trPr>
          <w:trHeight w:val="340"/>
        </w:trPr>
        <w:tc>
          <w:tcPr>
            <w:tcW w:w="994" w:type="dxa"/>
            <w:vMerge/>
            <w:vAlign w:val="center"/>
          </w:tcPr>
          <w:p w:rsidR="00214FC3" w:rsidRDefault="00214FC3">
            <w:pPr>
              <w:pStyle w:val="ad"/>
            </w:pPr>
          </w:p>
        </w:tc>
        <w:tc>
          <w:tcPr>
            <w:tcW w:w="943" w:type="dxa"/>
            <w:vAlign w:val="center"/>
          </w:tcPr>
          <w:p w:rsidR="00214FC3" w:rsidRDefault="00BC031E">
            <w:pPr>
              <w:pStyle w:val="ad"/>
            </w:pPr>
            <w:r>
              <w:t>3</w:t>
            </w:r>
          </w:p>
        </w:tc>
        <w:tc>
          <w:tcPr>
            <w:tcW w:w="1575" w:type="dxa"/>
            <w:vAlign w:val="center"/>
          </w:tcPr>
          <w:p w:rsidR="00214FC3" w:rsidRDefault="00BC031E">
            <w:pPr>
              <w:pStyle w:val="ad"/>
            </w:pPr>
            <w:r>
              <w:t>4054</w:t>
            </w:r>
          </w:p>
        </w:tc>
        <w:tc>
          <w:tcPr>
            <w:tcW w:w="1662" w:type="dxa"/>
            <w:vAlign w:val="center"/>
          </w:tcPr>
          <w:p w:rsidR="00214FC3" w:rsidRDefault="00BC031E">
            <w:pPr>
              <w:pStyle w:val="ad"/>
            </w:pPr>
            <w:r>
              <w:rPr>
                <w:rFonts w:hint="eastAsia"/>
              </w:rPr>
              <w:t xml:space="preserve">0.84 </w:t>
            </w:r>
          </w:p>
        </w:tc>
        <w:tc>
          <w:tcPr>
            <w:tcW w:w="1163" w:type="dxa"/>
            <w:vAlign w:val="center"/>
          </w:tcPr>
          <w:p w:rsidR="00214FC3" w:rsidRDefault="00BC031E">
            <w:pPr>
              <w:pStyle w:val="ad"/>
            </w:pPr>
            <w:r>
              <w:t>3</w:t>
            </w:r>
          </w:p>
        </w:tc>
        <w:tc>
          <w:tcPr>
            <w:tcW w:w="1512" w:type="dxa"/>
            <w:vAlign w:val="center"/>
          </w:tcPr>
          <w:p w:rsidR="00214FC3" w:rsidRDefault="00BC031E">
            <w:pPr>
              <w:pStyle w:val="ad"/>
            </w:pPr>
            <w:r>
              <w:t>4181</w:t>
            </w:r>
          </w:p>
        </w:tc>
        <w:tc>
          <w:tcPr>
            <w:tcW w:w="1687" w:type="dxa"/>
            <w:vAlign w:val="center"/>
          </w:tcPr>
          <w:p w:rsidR="00214FC3" w:rsidRDefault="00BC031E">
            <w:pPr>
              <w:pStyle w:val="ad"/>
            </w:pPr>
            <w:r>
              <w:rPr>
                <w:rFonts w:hint="eastAsia"/>
              </w:rPr>
              <w:t xml:space="preserve">0.83 </w:t>
            </w:r>
          </w:p>
        </w:tc>
      </w:tr>
      <w:tr w:rsidR="00214FC3">
        <w:trPr>
          <w:trHeight w:val="340"/>
        </w:trPr>
        <w:tc>
          <w:tcPr>
            <w:tcW w:w="994" w:type="dxa"/>
            <w:vMerge/>
            <w:vAlign w:val="center"/>
          </w:tcPr>
          <w:p w:rsidR="00214FC3" w:rsidRDefault="00214FC3">
            <w:pPr>
              <w:pStyle w:val="ad"/>
            </w:pPr>
          </w:p>
        </w:tc>
        <w:tc>
          <w:tcPr>
            <w:tcW w:w="943" w:type="dxa"/>
            <w:vAlign w:val="center"/>
          </w:tcPr>
          <w:p w:rsidR="00214FC3" w:rsidRDefault="00BC031E">
            <w:pPr>
              <w:pStyle w:val="ad"/>
            </w:pPr>
            <w:r>
              <w:t>4</w:t>
            </w:r>
          </w:p>
        </w:tc>
        <w:tc>
          <w:tcPr>
            <w:tcW w:w="1575" w:type="dxa"/>
            <w:vAlign w:val="center"/>
          </w:tcPr>
          <w:p w:rsidR="00214FC3" w:rsidRDefault="00BC031E">
            <w:pPr>
              <w:pStyle w:val="ad"/>
            </w:pPr>
            <w:r>
              <w:t>4094</w:t>
            </w:r>
          </w:p>
        </w:tc>
        <w:tc>
          <w:tcPr>
            <w:tcW w:w="1662" w:type="dxa"/>
            <w:vAlign w:val="center"/>
          </w:tcPr>
          <w:p w:rsidR="00214FC3" w:rsidRDefault="00BC031E">
            <w:pPr>
              <w:pStyle w:val="ad"/>
            </w:pPr>
            <w:r>
              <w:rPr>
                <w:rFonts w:hint="eastAsia"/>
              </w:rPr>
              <w:t xml:space="preserve">0.80 </w:t>
            </w:r>
          </w:p>
        </w:tc>
        <w:tc>
          <w:tcPr>
            <w:tcW w:w="1163" w:type="dxa"/>
            <w:vAlign w:val="center"/>
          </w:tcPr>
          <w:p w:rsidR="00214FC3" w:rsidRDefault="00BC031E">
            <w:pPr>
              <w:pStyle w:val="ad"/>
            </w:pPr>
            <w:r>
              <w:t>4</w:t>
            </w:r>
          </w:p>
        </w:tc>
        <w:tc>
          <w:tcPr>
            <w:tcW w:w="1512" w:type="dxa"/>
            <w:vAlign w:val="center"/>
          </w:tcPr>
          <w:p w:rsidR="00214FC3" w:rsidRDefault="00BC031E">
            <w:pPr>
              <w:pStyle w:val="ad"/>
            </w:pPr>
            <w:r>
              <w:t>4136</w:t>
            </w:r>
          </w:p>
        </w:tc>
        <w:tc>
          <w:tcPr>
            <w:tcW w:w="1687" w:type="dxa"/>
            <w:vAlign w:val="center"/>
          </w:tcPr>
          <w:p w:rsidR="00214FC3" w:rsidRDefault="00BC031E">
            <w:pPr>
              <w:pStyle w:val="ad"/>
            </w:pPr>
            <w:r>
              <w:rPr>
                <w:rFonts w:hint="eastAsia"/>
              </w:rPr>
              <w:t xml:space="preserve">0.75 </w:t>
            </w:r>
          </w:p>
        </w:tc>
      </w:tr>
      <w:tr w:rsidR="00214FC3">
        <w:trPr>
          <w:trHeight w:val="340"/>
        </w:trPr>
        <w:tc>
          <w:tcPr>
            <w:tcW w:w="994" w:type="dxa"/>
            <w:vMerge/>
            <w:vAlign w:val="center"/>
          </w:tcPr>
          <w:p w:rsidR="00214FC3" w:rsidRDefault="00214FC3">
            <w:pPr>
              <w:pStyle w:val="ad"/>
            </w:pPr>
          </w:p>
        </w:tc>
        <w:tc>
          <w:tcPr>
            <w:tcW w:w="943" w:type="dxa"/>
            <w:vAlign w:val="center"/>
          </w:tcPr>
          <w:p w:rsidR="00214FC3" w:rsidRDefault="00BC031E">
            <w:pPr>
              <w:pStyle w:val="ad"/>
            </w:pPr>
            <w:r>
              <w:t>5</w:t>
            </w:r>
          </w:p>
        </w:tc>
        <w:tc>
          <w:tcPr>
            <w:tcW w:w="1575" w:type="dxa"/>
            <w:vAlign w:val="center"/>
          </w:tcPr>
          <w:p w:rsidR="00214FC3" w:rsidRDefault="00BC031E">
            <w:pPr>
              <w:pStyle w:val="ad"/>
            </w:pPr>
            <w:r>
              <w:t>4182</w:t>
            </w:r>
          </w:p>
        </w:tc>
        <w:tc>
          <w:tcPr>
            <w:tcW w:w="1662" w:type="dxa"/>
            <w:vAlign w:val="center"/>
          </w:tcPr>
          <w:p w:rsidR="00214FC3" w:rsidRDefault="00BC031E">
            <w:pPr>
              <w:pStyle w:val="ad"/>
            </w:pPr>
            <w:r>
              <w:rPr>
                <w:rFonts w:hint="eastAsia"/>
              </w:rPr>
              <w:t xml:space="preserve">0.76 </w:t>
            </w:r>
          </w:p>
        </w:tc>
        <w:tc>
          <w:tcPr>
            <w:tcW w:w="1163" w:type="dxa"/>
            <w:vAlign w:val="center"/>
          </w:tcPr>
          <w:p w:rsidR="00214FC3" w:rsidRDefault="00BC031E">
            <w:pPr>
              <w:pStyle w:val="ad"/>
            </w:pPr>
            <w:r>
              <w:t>5</w:t>
            </w:r>
          </w:p>
        </w:tc>
        <w:tc>
          <w:tcPr>
            <w:tcW w:w="1512" w:type="dxa"/>
            <w:vAlign w:val="center"/>
          </w:tcPr>
          <w:p w:rsidR="00214FC3" w:rsidRDefault="00BC031E">
            <w:pPr>
              <w:pStyle w:val="ad"/>
            </w:pPr>
            <w:r>
              <w:t>4152</w:t>
            </w:r>
          </w:p>
        </w:tc>
        <w:tc>
          <w:tcPr>
            <w:tcW w:w="1687" w:type="dxa"/>
            <w:vAlign w:val="center"/>
          </w:tcPr>
          <w:p w:rsidR="00214FC3" w:rsidRDefault="00BC031E">
            <w:pPr>
              <w:pStyle w:val="ad"/>
            </w:pPr>
            <w:r>
              <w:rPr>
                <w:rFonts w:hint="eastAsia"/>
              </w:rPr>
              <w:t xml:space="preserve">0.75 </w:t>
            </w:r>
          </w:p>
        </w:tc>
      </w:tr>
      <w:tr w:rsidR="00214FC3">
        <w:trPr>
          <w:trHeight w:val="340"/>
        </w:trPr>
        <w:tc>
          <w:tcPr>
            <w:tcW w:w="994" w:type="dxa"/>
            <w:vMerge/>
            <w:vAlign w:val="center"/>
          </w:tcPr>
          <w:p w:rsidR="00214FC3" w:rsidRDefault="00214FC3">
            <w:pPr>
              <w:pStyle w:val="ad"/>
            </w:pPr>
          </w:p>
        </w:tc>
        <w:tc>
          <w:tcPr>
            <w:tcW w:w="943" w:type="dxa"/>
            <w:vAlign w:val="center"/>
          </w:tcPr>
          <w:p w:rsidR="00214FC3" w:rsidRDefault="00BC031E">
            <w:pPr>
              <w:pStyle w:val="ad"/>
            </w:pPr>
            <w:r>
              <w:rPr>
                <w:rFonts w:hint="eastAsia"/>
              </w:rPr>
              <w:t>平均值</w:t>
            </w:r>
          </w:p>
        </w:tc>
        <w:tc>
          <w:tcPr>
            <w:tcW w:w="1575" w:type="dxa"/>
            <w:vAlign w:val="center"/>
          </w:tcPr>
          <w:p w:rsidR="00214FC3" w:rsidRDefault="00BC031E">
            <w:pPr>
              <w:pStyle w:val="ad"/>
            </w:pPr>
            <w:r>
              <w:t xml:space="preserve">4109 </w:t>
            </w:r>
          </w:p>
        </w:tc>
        <w:tc>
          <w:tcPr>
            <w:tcW w:w="1662" w:type="dxa"/>
            <w:vAlign w:val="center"/>
          </w:tcPr>
          <w:p w:rsidR="00214FC3" w:rsidRDefault="00BC031E">
            <w:pPr>
              <w:pStyle w:val="ad"/>
            </w:pPr>
            <w:r>
              <w:t xml:space="preserve">0.83 </w:t>
            </w:r>
          </w:p>
        </w:tc>
        <w:tc>
          <w:tcPr>
            <w:tcW w:w="1163" w:type="dxa"/>
            <w:vAlign w:val="center"/>
          </w:tcPr>
          <w:p w:rsidR="00214FC3" w:rsidRDefault="00BC031E">
            <w:pPr>
              <w:pStyle w:val="ad"/>
            </w:pPr>
            <w:r>
              <w:rPr>
                <w:rFonts w:hint="eastAsia"/>
              </w:rPr>
              <w:t>平均值</w:t>
            </w:r>
          </w:p>
        </w:tc>
        <w:tc>
          <w:tcPr>
            <w:tcW w:w="1512" w:type="dxa"/>
            <w:vAlign w:val="center"/>
          </w:tcPr>
          <w:p w:rsidR="00214FC3" w:rsidRDefault="00BC031E">
            <w:pPr>
              <w:pStyle w:val="ad"/>
            </w:pPr>
            <w:r>
              <w:t xml:space="preserve">4158 </w:t>
            </w:r>
          </w:p>
        </w:tc>
        <w:tc>
          <w:tcPr>
            <w:tcW w:w="1687" w:type="dxa"/>
            <w:vAlign w:val="center"/>
          </w:tcPr>
          <w:p w:rsidR="00214FC3" w:rsidRDefault="00BC031E">
            <w:pPr>
              <w:pStyle w:val="ad"/>
            </w:pPr>
            <w:r>
              <w:t xml:space="preserve">0.79 </w:t>
            </w:r>
          </w:p>
        </w:tc>
      </w:tr>
      <w:tr w:rsidR="00214FC3">
        <w:trPr>
          <w:trHeight w:val="340"/>
        </w:trPr>
        <w:tc>
          <w:tcPr>
            <w:tcW w:w="1937" w:type="dxa"/>
            <w:gridSpan w:val="2"/>
            <w:vAlign w:val="center"/>
          </w:tcPr>
          <w:p w:rsidR="00214FC3" w:rsidRDefault="00BC031E">
            <w:pPr>
              <w:pStyle w:val="ad"/>
            </w:pPr>
            <w:r>
              <w:rPr>
                <w:rFonts w:hint="eastAsia"/>
              </w:rPr>
              <w:t>验收标准</w:t>
            </w:r>
          </w:p>
        </w:tc>
        <w:tc>
          <w:tcPr>
            <w:tcW w:w="1575" w:type="dxa"/>
            <w:vAlign w:val="center"/>
          </w:tcPr>
          <w:p w:rsidR="00214FC3" w:rsidRDefault="00BC031E">
            <w:pPr>
              <w:pStyle w:val="ad"/>
              <w:rPr>
                <w:rFonts w:ascii="宋体" w:hAnsi="宋体" w:cs="宋体"/>
              </w:rPr>
            </w:pPr>
            <w:r>
              <w:rPr>
                <w:rFonts w:ascii="宋体" w:hAnsi="宋体" w:cs="宋体" w:hint="eastAsia"/>
              </w:rPr>
              <w:t>——</w:t>
            </w:r>
          </w:p>
        </w:tc>
        <w:tc>
          <w:tcPr>
            <w:tcW w:w="1662" w:type="dxa"/>
            <w:vAlign w:val="center"/>
          </w:tcPr>
          <w:p w:rsidR="00214FC3" w:rsidRDefault="00BC031E">
            <w:pPr>
              <w:pStyle w:val="ad"/>
            </w:pPr>
            <w:r>
              <w:t>2.0</w:t>
            </w:r>
          </w:p>
        </w:tc>
        <w:tc>
          <w:tcPr>
            <w:tcW w:w="1163" w:type="dxa"/>
            <w:vAlign w:val="center"/>
          </w:tcPr>
          <w:p w:rsidR="00214FC3" w:rsidRDefault="00BC031E">
            <w:pPr>
              <w:pStyle w:val="ad"/>
            </w:pPr>
            <w:r>
              <w:rPr>
                <w:rFonts w:hint="eastAsia"/>
              </w:rPr>
              <w:t>验收标准</w:t>
            </w:r>
          </w:p>
        </w:tc>
        <w:tc>
          <w:tcPr>
            <w:tcW w:w="1512" w:type="dxa"/>
            <w:vAlign w:val="center"/>
          </w:tcPr>
          <w:p w:rsidR="00214FC3" w:rsidRDefault="00BC031E">
            <w:pPr>
              <w:pStyle w:val="ad"/>
              <w:rPr>
                <w:rFonts w:ascii="宋体" w:hAnsi="宋体" w:cs="宋体"/>
              </w:rPr>
            </w:pPr>
            <w:r>
              <w:rPr>
                <w:rFonts w:ascii="宋体" w:hAnsi="宋体" w:cs="宋体" w:hint="eastAsia"/>
              </w:rPr>
              <w:t>——</w:t>
            </w:r>
          </w:p>
        </w:tc>
        <w:tc>
          <w:tcPr>
            <w:tcW w:w="1687" w:type="dxa"/>
            <w:vAlign w:val="center"/>
          </w:tcPr>
          <w:p w:rsidR="00214FC3" w:rsidRDefault="00BC031E">
            <w:pPr>
              <w:pStyle w:val="ad"/>
            </w:pPr>
            <w:r>
              <w:t>2.0</w:t>
            </w:r>
          </w:p>
        </w:tc>
      </w:tr>
      <w:tr w:rsidR="00214FC3">
        <w:trPr>
          <w:trHeight w:val="340"/>
        </w:trPr>
        <w:tc>
          <w:tcPr>
            <w:tcW w:w="1937" w:type="dxa"/>
            <w:gridSpan w:val="2"/>
            <w:vAlign w:val="center"/>
          </w:tcPr>
          <w:p w:rsidR="00214FC3" w:rsidRDefault="00BC031E">
            <w:pPr>
              <w:pStyle w:val="ad"/>
            </w:pPr>
            <w:r>
              <w:rPr>
                <w:rFonts w:hint="eastAsia"/>
              </w:rPr>
              <w:t>达标情况</w:t>
            </w:r>
          </w:p>
        </w:tc>
        <w:tc>
          <w:tcPr>
            <w:tcW w:w="1575" w:type="dxa"/>
            <w:vAlign w:val="center"/>
          </w:tcPr>
          <w:p w:rsidR="00214FC3" w:rsidRDefault="00BC031E">
            <w:pPr>
              <w:pStyle w:val="ad"/>
              <w:rPr>
                <w:rFonts w:ascii="宋体" w:hAnsi="宋体" w:cs="宋体"/>
              </w:rPr>
            </w:pPr>
            <w:r>
              <w:rPr>
                <w:rFonts w:ascii="宋体" w:hAnsi="宋体" w:cs="宋体" w:hint="eastAsia"/>
              </w:rPr>
              <w:t>——</w:t>
            </w:r>
          </w:p>
        </w:tc>
        <w:tc>
          <w:tcPr>
            <w:tcW w:w="1662" w:type="dxa"/>
            <w:vAlign w:val="center"/>
          </w:tcPr>
          <w:p w:rsidR="00214FC3" w:rsidRDefault="00BC031E">
            <w:pPr>
              <w:pStyle w:val="ad"/>
            </w:pPr>
            <w:r>
              <w:rPr>
                <w:rFonts w:hint="eastAsia"/>
              </w:rPr>
              <w:t>达标</w:t>
            </w:r>
          </w:p>
        </w:tc>
        <w:tc>
          <w:tcPr>
            <w:tcW w:w="1163" w:type="dxa"/>
            <w:vAlign w:val="center"/>
          </w:tcPr>
          <w:p w:rsidR="00214FC3" w:rsidRDefault="00BC031E">
            <w:pPr>
              <w:pStyle w:val="ad"/>
            </w:pPr>
            <w:r>
              <w:rPr>
                <w:rFonts w:hint="eastAsia"/>
              </w:rPr>
              <w:t>达标情况</w:t>
            </w:r>
          </w:p>
        </w:tc>
        <w:tc>
          <w:tcPr>
            <w:tcW w:w="1512" w:type="dxa"/>
            <w:vAlign w:val="center"/>
          </w:tcPr>
          <w:p w:rsidR="00214FC3" w:rsidRDefault="00BC031E">
            <w:pPr>
              <w:pStyle w:val="ad"/>
              <w:rPr>
                <w:rFonts w:ascii="宋体" w:hAnsi="宋体" w:cs="宋体"/>
              </w:rPr>
            </w:pPr>
            <w:r>
              <w:rPr>
                <w:rFonts w:ascii="宋体" w:hAnsi="宋体" w:cs="宋体" w:hint="eastAsia"/>
              </w:rPr>
              <w:t>——</w:t>
            </w:r>
          </w:p>
        </w:tc>
        <w:tc>
          <w:tcPr>
            <w:tcW w:w="1687" w:type="dxa"/>
            <w:vAlign w:val="center"/>
          </w:tcPr>
          <w:p w:rsidR="00214FC3" w:rsidRDefault="00BC031E">
            <w:pPr>
              <w:pStyle w:val="ad"/>
            </w:pPr>
            <w:r>
              <w:rPr>
                <w:rFonts w:hint="eastAsia"/>
              </w:rPr>
              <w:t>达标</w:t>
            </w:r>
          </w:p>
        </w:tc>
      </w:tr>
      <w:tr w:rsidR="00214FC3">
        <w:trPr>
          <w:trHeight w:val="340"/>
        </w:trPr>
        <w:tc>
          <w:tcPr>
            <w:tcW w:w="9536" w:type="dxa"/>
            <w:gridSpan w:val="7"/>
            <w:vAlign w:val="center"/>
          </w:tcPr>
          <w:p w:rsidR="00214FC3" w:rsidRDefault="00BC031E">
            <w:pPr>
              <w:pStyle w:val="ad"/>
              <w:jc w:val="left"/>
            </w:pPr>
            <w:r>
              <w:rPr>
                <w:rFonts w:hint="eastAsia"/>
              </w:rPr>
              <w:t>注：</w:t>
            </w:r>
            <w:r>
              <w:t>1</w:t>
            </w:r>
            <w:r>
              <w:rPr>
                <w:rFonts w:hint="eastAsia"/>
              </w:rPr>
              <w:t>、执行《饮食业油烟排放标准（试行）》（</w:t>
            </w:r>
            <w:r>
              <w:t>GB</w:t>
            </w:r>
            <w:r>
              <w:rPr>
                <w:rFonts w:hint="eastAsia"/>
              </w:rPr>
              <w:t xml:space="preserve"> </w:t>
            </w:r>
            <w:r>
              <w:t>18483-2001</w:t>
            </w:r>
            <w:r>
              <w:rPr>
                <w:rFonts w:hint="eastAsia"/>
              </w:rPr>
              <w:t>）；</w:t>
            </w:r>
          </w:p>
          <w:p w:rsidR="00214FC3" w:rsidRDefault="00BC031E">
            <w:pPr>
              <w:pStyle w:val="ad"/>
              <w:ind w:firstLineChars="200" w:firstLine="420"/>
              <w:jc w:val="left"/>
            </w:pPr>
            <w:r>
              <w:rPr>
                <w:rFonts w:hint="eastAsia"/>
              </w:rPr>
              <w:t>2</w:t>
            </w:r>
            <w:r>
              <w:rPr>
                <w:rFonts w:hint="eastAsia"/>
              </w:rPr>
              <w:t>、排气筒高度为</w:t>
            </w:r>
            <w:r>
              <w:rPr>
                <w:rFonts w:hint="eastAsia"/>
              </w:rPr>
              <w:t>20</w:t>
            </w:r>
            <w:r>
              <w:t>m</w:t>
            </w:r>
            <w:r>
              <w:rPr>
                <w:rFonts w:hint="eastAsia"/>
              </w:rPr>
              <w:t>。</w:t>
            </w:r>
          </w:p>
        </w:tc>
      </w:tr>
    </w:tbl>
    <w:p w:rsidR="00214FC3" w:rsidRPr="00BC031E" w:rsidRDefault="00BC031E">
      <w:pPr>
        <w:spacing w:line="560" w:lineRule="exact"/>
        <w:ind w:firstLineChars="300" w:firstLine="843"/>
        <w:jc w:val="left"/>
        <w:rPr>
          <w:rFonts w:ascii="宋体" w:hAnsi="宋体" w:cs="宋体"/>
          <w:sz w:val="28"/>
          <w:szCs w:val="28"/>
        </w:rPr>
      </w:pPr>
      <w:r w:rsidRPr="00BC031E">
        <w:rPr>
          <w:rFonts w:ascii="宋体" w:hAnsi="宋体" w:cs="宋体" w:hint="eastAsia"/>
          <w:b/>
          <w:bCs/>
          <w:sz w:val="28"/>
          <w:szCs w:val="28"/>
        </w:rPr>
        <w:t>监测结果表明：</w:t>
      </w:r>
      <w:r w:rsidRPr="00BC031E">
        <w:rPr>
          <w:rFonts w:ascii="宋体" w:hAnsi="宋体" w:cs="宋体" w:hint="eastAsia"/>
          <w:sz w:val="28"/>
          <w:szCs w:val="28"/>
        </w:rPr>
        <w:t>项目金属清洁剂粉尘废气排放口颗粒物最大浓度排放值为&lt;20mg/m3，最大排放速率为&lt;0.087kg/h；磨光蜡粉尘废气排放口颗粒物最大浓度排放值为&lt;20mg/m3，最大排放速率为&lt;0.305kg/h，符合广东省《大气污染物排放限值》（DB44/27-2001）第二时段二级标准要求。</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项目锅炉废气排放口烟尘最大排放浓度折算值为14.7mg/m3，二氧化硫最大排放浓度折算值为41mg/m3，氮氧化物最大排放浓度折算值为140mg/m3，烟气黑度&lt;1，各污染物排放浓度均符合广东省《锅炉大气污染物排放标准》（DB 44/765-2010）燃油锅炉标准50%的限值要求。</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项目厨房环保油燃烧废气排放口烟尘最大排放浓度折算值为38.7mg/m3，二氧化硫未检出，氮氧化物最大排放浓度折算值为60mg/m3，各污染物排放浓度均符合广东省《锅炉大气污染物排放标准》（DB 44/765-2010）</w:t>
      </w:r>
      <w:r w:rsidRPr="00BC031E">
        <w:rPr>
          <w:rFonts w:ascii="宋体" w:hAnsi="宋体" w:cs="宋体" w:hint="eastAsia"/>
          <w:sz w:val="28"/>
          <w:szCs w:val="28"/>
        </w:rPr>
        <w:lastRenderedPageBreak/>
        <w:t>燃油锅炉标准要求。</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项目食堂油烟最大平均排放浓度为0.83mg/m3，符合《饮食业油烟排放标准（试行）》（GB 18483-2001）要求。</w:t>
      </w:r>
    </w:p>
    <w:p w:rsidR="00214FC3" w:rsidRPr="00BC031E" w:rsidRDefault="00BC031E">
      <w:pPr>
        <w:pStyle w:val="3"/>
        <w:ind w:firstLineChars="300" w:firstLine="840"/>
        <w:rPr>
          <w:rFonts w:ascii="宋体" w:hAnsi="宋体" w:cs="宋体"/>
          <w:b w:val="0"/>
        </w:rPr>
      </w:pPr>
      <w:r w:rsidRPr="00BC031E">
        <w:rPr>
          <w:rFonts w:ascii="宋体" w:hAnsi="宋体" w:cs="宋体" w:hint="eastAsia"/>
          <w:b w:val="0"/>
        </w:rPr>
        <w:t>（3）无组织废气监测结果及评价</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项目监测期间气象情况见表4-14，无组织废气监测结果见表4-16。</w:t>
      </w:r>
    </w:p>
    <w:p w:rsidR="00214FC3" w:rsidRDefault="00BC031E">
      <w:pPr>
        <w:pStyle w:val="ae"/>
      </w:pPr>
      <w:r>
        <w:t>表</w:t>
      </w:r>
      <w:r>
        <w:rPr>
          <w:rFonts w:hint="eastAsia"/>
        </w:rPr>
        <w:t xml:space="preserve">4-14  </w:t>
      </w:r>
      <w:r>
        <w:rPr>
          <w:rFonts w:hint="eastAsia"/>
        </w:rPr>
        <w:t>气象情况</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573"/>
        <w:gridCol w:w="1473"/>
        <w:gridCol w:w="1647"/>
        <w:gridCol w:w="1325"/>
        <w:gridCol w:w="1330"/>
      </w:tblGrid>
      <w:tr w:rsidR="00214FC3">
        <w:trPr>
          <w:trHeight w:val="304"/>
          <w:jc w:val="center"/>
        </w:trPr>
        <w:tc>
          <w:tcPr>
            <w:tcW w:w="2188" w:type="dxa"/>
            <w:tcBorders>
              <w:tl2br w:val="nil"/>
              <w:tr2bl w:val="nil"/>
            </w:tcBorders>
            <w:vAlign w:val="center"/>
          </w:tcPr>
          <w:p w:rsidR="00214FC3" w:rsidRDefault="00BC031E">
            <w:pPr>
              <w:pStyle w:val="ad"/>
            </w:pPr>
            <w:r>
              <w:rPr>
                <w:rFonts w:hint="eastAsia"/>
              </w:rPr>
              <w:t>日</w:t>
            </w:r>
            <w:r>
              <w:t xml:space="preserve">   </w:t>
            </w:r>
            <w:r>
              <w:rPr>
                <w:rFonts w:hint="eastAsia"/>
              </w:rPr>
              <w:t>期</w:t>
            </w:r>
          </w:p>
        </w:tc>
        <w:tc>
          <w:tcPr>
            <w:tcW w:w="1573" w:type="dxa"/>
            <w:tcBorders>
              <w:tl2br w:val="nil"/>
              <w:tr2bl w:val="nil"/>
            </w:tcBorders>
            <w:vAlign w:val="center"/>
          </w:tcPr>
          <w:p w:rsidR="00214FC3" w:rsidRDefault="00BC031E">
            <w:pPr>
              <w:pStyle w:val="ad"/>
            </w:pPr>
            <w:r>
              <w:rPr>
                <w:rFonts w:hint="eastAsia"/>
              </w:rPr>
              <w:t>气温（</w:t>
            </w:r>
            <w:r>
              <w:rPr>
                <w:rFonts w:ascii="宋体" w:hAnsi="宋体" w:cs="宋体" w:hint="eastAsia"/>
              </w:rPr>
              <w:t>℃</w:t>
            </w:r>
            <w:r>
              <w:rPr>
                <w:rFonts w:hint="eastAsia"/>
              </w:rPr>
              <w:t>）</w:t>
            </w:r>
          </w:p>
        </w:tc>
        <w:tc>
          <w:tcPr>
            <w:tcW w:w="1473" w:type="dxa"/>
            <w:tcBorders>
              <w:tl2br w:val="nil"/>
              <w:tr2bl w:val="nil"/>
            </w:tcBorders>
            <w:vAlign w:val="center"/>
          </w:tcPr>
          <w:p w:rsidR="00214FC3" w:rsidRDefault="00BC031E">
            <w:pPr>
              <w:pStyle w:val="ad"/>
            </w:pPr>
            <w:r>
              <w:rPr>
                <w:rFonts w:hint="eastAsia"/>
              </w:rPr>
              <w:t>风速（</w:t>
            </w:r>
            <w:r>
              <w:t>m/s</w:t>
            </w:r>
            <w:r>
              <w:rPr>
                <w:rFonts w:hint="eastAsia"/>
              </w:rPr>
              <w:t>）</w:t>
            </w:r>
          </w:p>
        </w:tc>
        <w:tc>
          <w:tcPr>
            <w:tcW w:w="1647" w:type="dxa"/>
            <w:tcBorders>
              <w:tl2br w:val="nil"/>
              <w:tr2bl w:val="nil"/>
            </w:tcBorders>
            <w:vAlign w:val="center"/>
          </w:tcPr>
          <w:p w:rsidR="00214FC3" w:rsidRDefault="00BC031E">
            <w:pPr>
              <w:pStyle w:val="ad"/>
            </w:pPr>
            <w:r>
              <w:rPr>
                <w:rFonts w:hint="eastAsia"/>
              </w:rPr>
              <w:t>气压（</w:t>
            </w:r>
            <w:r>
              <w:t>kPa</w:t>
            </w:r>
            <w:r>
              <w:rPr>
                <w:rFonts w:hint="eastAsia"/>
              </w:rPr>
              <w:t>）</w:t>
            </w:r>
          </w:p>
        </w:tc>
        <w:tc>
          <w:tcPr>
            <w:tcW w:w="1325" w:type="dxa"/>
            <w:tcBorders>
              <w:tl2br w:val="nil"/>
              <w:tr2bl w:val="nil"/>
            </w:tcBorders>
            <w:vAlign w:val="center"/>
          </w:tcPr>
          <w:p w:rsidR="00214FC3" w:rsidRDefault="00BC031E">
            <w:pPr>
              <w:pStyle w:val="ad"/>
            </w:pPr>
            <w:r>
              <w:rPr>
                <w:rFonts w:hint="eastAsia"/>
              </w:rPr>
              <w:t>风向</w:t>
            </w:r>
          </w:p>
        </w:tc>
        <w:tc>
          <w:tcPr>
            <w:tcW w:w="1330" w:type="dxa"/>
            <w:tcBorders>
              <w:tl2br w:val="nil"/>
              <w:tr2bl w:val="nil"/>
            </w:tcBorders>
            <w:vAlign w:val="center"/>
          </w:tcPr>
          <w:p w:rsidR="00214FC3" w:rsidRDefault="00BC031E">
            <w:pPr>
              <w:pStyle w:val="ad"/>
            </w:pPr>
            <w:r>
              <w:rPr>
                <w:rFonts w:hint="eastAsia"/>
              </w:rPr>
              <w:t>湿度（</w:t>
            </w:r>
            <w:r>
              <w:t>%</w:t>
            </w:r>
            <w:r>
              <w:rPr>
                <w:rFonts w:hint="eastAsia"/>
              </w:rPr>
              <w:t>）</w:t>
            </w:r>
          </w:p>
        </w:tc>
      </w:tr>
      <w:tr w:rsidR="00214FC3">
        <w:trPr>
          <w:trHeight w:val="306"/>
          <w:jc w:val="center"/>
        </w:trPr>
        <w:tc>
          <w:tcPr>
            <w:tcW w:w="2188" w:type="dxa"/>
            <w:tcBorders>
              <w:tl2br w:val="nil"/>
              <w:tr2bl w:val="nil"/>
            </w:tcBorders>
            <w:vAlign w:val="center"/>
          </w:tcPr>
          <w:p w:rsidR="00214FC3" w:rsidRDefault="00BC031E">
            <w:pPr>
              <w:pStyle w:val="ad"/>
            </w:pPr>
            <w:r>
              <w:rPr>
                <w:rFonts w:hint="eastAsia"/>
              </w:rPr>
              <w:t>03</w:t>
            </w:r>
            <w:r>
              <w:rPr>
                <w:rFonts w:cs="宋体" w:hint="eastAsia"/>
              </w:rPr>
              <w:t>月</w:t>
            </w:r>
            <w:r>
              <w:rPr>
                <w:rFonts w:hint="eastAsia"/>
              </w:rPr>
              <w:t>22</w:t>
            </w:r>
            <w:r>
              <w:rPr>
                <w:rFonts w:hint="eastAsia"/>
              </w:rPr>
              <w:t>日</w:t>
            </w:r>
          </w:p>
        </w:tc>
        <w:tc>
          <w:tcPr>
            <w:tcW w:w="1573" w:type="dxa"/>
            <w:tcBorders>
              <w:tl2br w:val="nil"/>
              <w:tr2bl w:val="nil"/>
            </w:tcBorders>
            <w:vAlign w:val="center"/>
          </w:tcPr>
          <w:p w:rsidR="00214FC3" w:rsidRDefault="00BC031E">
            <w:pPr>
              <w:pStyle w:val="ad"/>
            </w:pPr>
            <w:r>
              <w:rPr>
                <w:rFonts w:hint="eastAsia"/>
              </w:rPr>
              <w:t>24.0</w:t>
            </w:r>
          </w:p>
        </w:tc>
        <w:tc>
          <w:tcPr>
            <w:tcW w:w="1473" w:type="dxa"/>
            <w:tcBorders>
              <w:tl2br w:val="nil"/>
              <w:tr2bl w:val="nil"/>
            </w:tcBorders>
            <w:vAlign w:val="center"/>
          </w:tcPr>
          <w:p w:rsidR="00214FC3" w:rsidRDefault="00BC031E">
            <w:pPr>
              <w:pStyle w:val="ad"/>
            </w:pPr>
            <w:r>
              <w:rPr>
                <w:rFonts w:hint="eastAsia"/>
              </w:rPr>
              <w:t>1.6</w:t>
            </w:r>
          </w:p>
        </w:tc>
        <w:tc>
          <w:tcPr>
            <w:tcW w:w="1647" w:type="dxa"/>
            <w:tcBorders>
              <w:tl2br w:val="nil"/>
              <w:tr2bl w:val="nil"/>
            </w:tcBorders>
            <w:vAlign w:val="center"/>
          </w:tcPr>
          <w:p w:rsidR="00214FC3" w:rsidRDefault="00BC031E">
            <w:pPr>
              <w:pStyle w:val="ad"/>
            </w:pPr>
            <w:r>
              <w:rPr>
                <w:rFonts w:hint="eastAsia"/>
              </w:rPr>
              <w:t>101.8</w:t>
            </w:r>
          </w:p>
        </w:tc>
        <w:tc>
          <w:tcPr>
            <w:tcW w:w="1325" w:type="dxa"/>
            <w:tcBorders>
              <w:tl2br w:val="nil"/>
              <w:tr2bl w:val="nil"/>
            </w:tcBorders>
            <w:vAlign w:val="center"/>
          </w:tcPr>
          <w:p w:rsidR="00214FC3" w:rsidRDefault="00BC031E">
            <w:pPr>
              <w:pStyle w:val="ad"/>
            </w:pPr>
            <w:r>
              <w:rPr>
                <w:rFonts w:hint="eastAsia"/>
              </w:rPr>
              <w:t>东北</w:t>
            </w:r>
          </w:p>
        </w:tc>
        <w:tc>
          <w:tcPr>
            <w:tcW w:w="1330" w:type="dxa"/>
            <w:tcBorders>
              <w:tl2br w:val="nil"/>
              <w:tr2bl w:val="nil"/>
            </w:tcBorders>
            <w:vAlign w:val="center"/>
          </w:tcPr>
          <w:p w:rsidR="00214FC3" w:rsidRDefault="00BC031E">
            <w:pPr>
              <w:pStyle w:val="ad"/>
            </w:pPr>
            <w:r>
              <w:rPr>
                <w:rFonts w:hint="eastAsia"/>
              </w:rPr>
              <w:t>40</w:t>
            </w:r>
          </w:p>
        </w:tc>
      </w:tr>
      <w:tr w:rsidR="00214FC3">
        <w:trPr>
          <w:trHeight w:val="306"/>
          <w:jc w:val="center"/>
        </w:trPr>
        <w:tc>
          <w:tcPr>
            <w:tcW w:w="2188" w:type="dxa"/>
            <w:tcBorders>
              <w:tl2br w:val="nil"/>
              <w:tr2bl w:val="nil"/>
            </w:tcBorders>
            <w:vAlign w:val="center"/>
          </w:tcPr>
          <w:p w:rsidR="00214FC3" w:rsidRDefault="00BC031E">
            <w:pPr>
              <w:pStyle w:val="ad"/>
            </w:pPr>
            <w:r>
              <w:rPr>
                <w:rFonts w:hint="eastAsia"/>
              </w:rPr>
              <w:t>03</w:t>
            </w:r>
            <w:r>
              <w:rPr>
                <w:rFonts w:cs="宋体" w:hint="eastAsia"/>
              </w:rPr>
              <w:t>月</w:t>
            </w:r>
            <w:r>
              <w:rPr>
                <w:rFonts w:hint="eastAsia"/>
              </w:rPr>
              <w:t>23</w:t>
            </w:r>
            <w:r>
              <w:rPr>
                <w:rFonts w:hint="eastAsia"/>
              </w:rPr>
              <w:t>日</w:t>
            </w:r>
          </w:p>
        </w:tc>
        <w:tc>
          <w:tcPr>
            <w:tcW w:w="1573" w:type="dxa"/>
            <w:tcBorders>
              <w:tl2br w:val="nil"/>
              <w:tr2bl w:val="nil"/>
            </w:tcBorders>
            <w:vAlign w:val="center"/>
          </w:tcPr>
          <w:p w:rsidR="00214FC3" w:rsidRDefault="00BC031E">
            <w:pPr>
              <w:pStyle w:val="ad"/>
            </w:pPr>
            <w:r>
              <w:rPr>
                <w:rFonts w:hint="eastAsia"/>
              </w:rPr>
              <w:t>21.0</w:t>
            </w:r>
          </w:p>
        </w:tc>
        <w:tc>
          <w:tcPr>
            <w:tcW w:w="1473" w:type="dxa"/>
            <w:tcBorders>
              <w:tl2br w:val="nil"/>
              <w:tr2bl w:val="nil"/>
            </w:tcBorders>
            <w:vAlign w:val="center"/>
          </w:tcPr>
          <w:p w:rsidR="00214FC3" w:rsidRDefault="00BC031E">
            <w:pPr>
              <w:pStyle w:val="ad"/>
            </w:pPr>
            <w:r>
              <w:rPr>
                <w:rFonts w:hint="eastAsia"/>
              </w:rPr>
              <w:t>1.2</w:t>
            </w:r>
          </w:p>
        </w:tc>
        <w:tc>
          <w:tcPr>
            <w:tcW w:w="1647" w:type="dxa"/>
            <w:tcBorders>
              <w:tl2br w:val="nil"/>
              <w:tr2bl w:val="nil"/>
            </w:tcBorders>
            <w:vAlign w:val="center"/>
          </w:tcPr>
          <w:p w:rsidR="00214FC3" w:rsidRDefault="00BC031E">
            <w:pPr>
              <w:pStyle w:val="ad"/>
            </w:pPr>
            <w:r>
              <w:rPr>
                <w:rFonts w:hint="eastAsia"/>
              </w:rPr>
              <w:t>101.7</w:t>
            </w:r>
          </w:p>
        </w:tc>
        <w:tc>
          <w:tcPr>
            <w:tcW w:w="1325" w:type="dxa"/>
            <w:tcBorders>
              <w:tl2br w:val="nil"/>
              <w:tr2bl w:val="nil"/>
            </w:tcBorders>
            <w:vAlign w:val="center"/>
          </w:tcPr>
          <w:p w:rsidR="00214FC3" w:rsidRDefault="00BC031E">
            <w:pPr>
              <w:pStyle w:val="ad"/>
            </w:pPr>
            <w:r>
              <w:rPr>
                <w:rFonts w:hint="eastAsia"/>
              </w:rPr>
              <w:t>东北</w:t>
            </w:r>
          </w:p>
        </w:tc>
        <w:tc>
          <w:tcPr>
            <w:tcW w:w="1330" w:type="dxa"/>
            <w:tcBorders>
              <w:tl2br w:val="nil"/>
              <w:tr2bl w:val="nil"/>
            </w:tcBorders>
            <w:vAlign w:val="center"/>
          </w:tcPr>
          <w:p w:rsidR="00214FC3" w:rsidRDefault="00BC031E">
            <w:pPr>
              <w:pStyle w:val="ad"/>
            </w:pPr>
            <w:r>
              <w:rPr>
                <w:rFonts w:hint="eastAsia"/>
              </w:rPr>
              <w:t>36</w:t>
            </w:r>
          </w:p>
        </w:tc>
      </w:tr>
    </w:tbl>
    <w:p w:rsidR="00214FC3" w:rsidRDefault="00BC031E">
      <w:pPr>
        <w:pStyle w:val="ac"/>
      </w:pPr>
      <w:r>
        <w:rPr>
          <w:rFonts w:hint="eastAsia"/>
        </w:rPr>
        <w:t>表</w:t>
      </w:r>
      <w:r>
        <w:rPr>
          <w:rFonts w:hint="eastAsia"/>
        </w:rPr>
        <w:t xml:space="preserve">4-15  </w:t>
      </w:r>
      <w:r>
        <w:rPr>
          <w:rFonts w:hint="eastAsia"/>
        </w:rPr>
        <w:t>无组织废气监测结果</w:t>
      </w:r>
    </w:p>
    <w:tbl>
      <w:tblPr>
        <w:tblW w:w="937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01"/>
        <w:gridCol w:w="1825"/>
        <w:gridCol w:w="837"/>
        <w:gridCol w:w="838"/>
        <w:gridCol w:w="837"/>
        <w:gridCol w:w="800"/>
        <w:gridCol w:w="850"/>
        <w:gridCol w:w="800"/>
        <w:gridCol w:w="846"/>
        <w:gridCol w:w="942"/>
      </w:tblGrid>
      <w:tr w:rsidR="00214FC3">
        <w:trPr>
          <w:trHeight w:val="283"/>
          <w:jc w:val="center"/>
        </w:trPr>
        <w:tc>
          <w:tcPr>
            <w:tcW w:w="801" w:type="dxa"/>
            <w:vMerge w:val="restart"/>
            <w:tcBorders>
              <w:top w:val="single" w:sz="2" w:space="0" w:color="auto"/>
              <w:left w:val="single" w:sz="2" w:space="0" w:color="auto"/>
            </w:tcBorders>
            <w:tcMar>
              <w:left w:w="28" w:type="dxa"/>
              <w:right w:w="28" w:type="dxa"/>
            </w:tcMar>
            <w:vAlign w:val="center"/>
          </w:tcPr>
          <w:p w:rsidR="00214FC3" w:rsidRDefault="00BC031E">
            <w:pPr>
              <w:pStyle w:val="ad"/>
              <w:spacing w:line="260" w:lineRule="exact"/>
              <w:rPr>
                <w:rFonts w:cs="宋体"/>
              </w:rPr>
            </w:pPr>
            <w:r>
              <w:rPr>
                <w:rFonts w:cs="宋体" w:hint="eastAsia"/>
              </w:rPr>
              <w:t>监测</w:t>
            </w:r>
          </w:p>
          <w:p w:rsidR="00214FC3" w:rsidRDefault="00BC031E">
            <w:pPr>
              <w:pStyle w:val="ad"/>
              <w:spacing w:line="260" w:lineRule="exact"/>
            </w:pPr>
            <w:r>
              <w:rPr>
                <w:rFonts w:cs="宋体" w:hint="eastAsia"/>
              </w:rPr>
              <w:t>项目</w:t>
            </w:r>
          </w:p>
        </w:tc>
        <w:tc>
          <w:tcPr>
            <w:tcW w:w="1825" w:type="dxa"/>
            <w:vMerge w:val="restart"/>
            <w:tcBorders>
              <w:top w:val="single" w:sz="2" w:space="0" w:color="auto"/>
            </w:tcBorders>
            <w:tcMar>
              <w:left w:w="28" w:type="dxa"/>
              <w:right w:w="28" w:type="dxa"/>
            </w:tcMar>
            <w:vAlign w:val="center"/>
          </w:tcPr>
          <w:p w:rsidR="00214FC3" w:rsidRDefault="00BC031E">
            <w:pPr>
              <w:pStyle w:val="ad"/>
              <w:spacing w:line="260" w:lineRule="exact"/>
            </w:pPr>
            <w:r>
              <w:rPr>
                <w:rFonts w:cs="宋体" w:hint="eastAsia"/>
              </w:rPr>
              <w:t>监测点位</w:t>
            </w:r>
          </w:p>
        </w:tc>
        <w:tc>
          <w:tcPr>
            <w:tcW w:w="5808" w:type="dxa"/>
            <w:gridSpan w:val="7"/>
            <w:tcBorders>
              <w:top w:val="single" w:sz="2" w:space="0" w:color="auto"/>
              <w:right w:val="single" w:sz="2" w:space="0" w:color="auto"/>
            </w:tcBorders>
            <w:tcMar>
              <w:left w:w="28" w:type="dxa"/>
              <w:right w:w="28" w:type="dxa"/>
            </w:tcMar>
            <w:vAlign w:val="center"/>
          </w:tcPr>
          <w:p w:rsidR="00214FC3" w:rsidRDefault="00BC031E">
            <w:pPr>
              <w:pStyle w:val="ad"/>
              <w:spacing w:line="260" w:lineRule="exact"/>
            </w:pPr>
            <w:r>
              <w:rPr>
                <w:rFonts w:hint="eastAsia"/>
                <w:szCs w:val="21"/>
              </w:rPr>
              <w:t>监测结果（</w:t>
            </w:r>
            <w:r>
              <w:rPr>
                <w:rFonts w:hint="eastAsia"/>
              </w:rPr>
              <w:t>mg/m</w:t>
            </w:r>
            <w:r>
              <w:rPr>
                <w:rFonts w:hint="eastAsia"/>
                <w:vertAlign w:val="superscript"/>
              </w:rPr>
              <w:t>3</w:t>
            </w:r>
            <w:r>
              <w:rPr>
                <w:rFonts w:hint="eastAsia"/>
                <w:szCs w:val="21"/>
              </w:rPr>
              <w:t>）</w:t>
            </w:r>
          </w:p>
        </w:tc>
        <w:tc>
          <w:tcPr>
            <w:tcW w:w="942" w:type="dxa"/>
            <w:vMerge w:val="restart"/>
            <w:tcBorders>
              <w:top w:val="single" w:sz="2" w:space="0" w:color="auto"/>
              <w:right w:val="single" w:sz="2" w:space="0" w:color="auto"/>
            </w:tcBorders>
            <w:tcMar>
              <w:left w:w="28" w:type="dxa"/>
              <w:right w:w="28" w:type="dxa"/>
            </w:tcMar>
            <w:vAlign w:val="center"/>
          </w:tcPr>
          <w:p w:rsidR="00214FC3" w:rsidRDefault="00BC031E">
            <w:pPr>
              <w:pStyle w:val="ad"/>
            </w:pPr>
            <w:r>
              <w:rPr>
                <w:rFonts w:cs="宋体" w:hint="eastAsia"/>
              </w:rPr>
              <w:t>标准限值</w:t>
            </w:r>
            <w:r>
              <w:rPr>
                <w:rFonts w:hint="eastAsia"/>
                <w:szCs w:val="21"/>
              </w:rPr>
              <w:t>（</w:t>
            </w:r>
            <w:r>
              <w:rPr>
                <w:rFonts w:hint="eastAsia"/>
              </w:rPr>
              <w:t>mg/m</w:t>
            </w:r>
            <w:r>
              <w:rPr>
                <w:rFonts w:hint="eastAsia"/>
                <w:vertAlign w:val="superscript"/>
              </w:rPr>
              <w:t>3</w:t>
            </w:r>
            <w:r>
              <w:rPr>
                <w:rFonts w:hint="eastAsia"/>
                <w:szCs w:val="21"/>
              </w:rPr>
              <w:t>）</w:t>
            </w:r>
          </w:p>
        </w:tc>
      </w:tr>
      <w:tr w:rsidR="00214FC3">
        <w:trPr>
          <w:trHeight w:val="283"/>
          <w:jc w:val="center"/>
        </w:trPr>
        <w:tc>
          <w:tcPr>
            <w:tcW w:w="801" w:type="dxa"/>
            <w:vMerge/>
            <w:tcBorders>
              <w:left w:val="single" w:sz="2" w:space="0" w:color="auto"/>
            </w:tcBorders>
            <w:tcMar>
              <w:left w:w="28" w:type="dxa"/>
              <w:right w:w="28" w:type="dxa"/>
            </w:tcMar>
            <w:vAlign w:val="center"/>
          </w:tcPr>
          <w:p w:rsidR="00214FC3" w:rsidRDefault="00214FC3">
            <w:pPr>
              <w:pStyle w:val="ad"/>
              <w:spacing w:line="260" w:lineRule="exact"/>
            </w:pPr>
          </w:p>
        </w:tc>
        <w:tc>
          <w:tcPr>
            <w:tcW w:w="1825" w:type="dxa"/>
            <w:vMerge/>
            <w:tcMar>
              <w:left w:w="28" w:type="dxa"/>
              <w:right w:w="28" w:type="dxa"/>
            </w:tcMar>
            <w:vAlign w:val="center"/>
          </w:tcPr>
          <w:p w:rsidR="00214FC3" w:rsidRDefault="00214FC3">
            <w:pPr>
              <w:pStyle w:val="ad"/>
              <w:spacing w:line="260" w:lineRule="exact"/>
            </w:pPr>
          </w:p>
        </w:tc>
        <w:tc>
          <w:tcPr>
            <w:tcW w:w="2512" w:type="dxa"/>
            <w:gridSpan w:val="3"/>
            <w:tcBorders>
              <w:top w:val="single" w:sz="2" w:space="0" w:color="auto"/>
            </w:tcBorders>
            <w:tcMar>
              <w:left w:w="28" w:type="dxa"/>
              <w:right w:w="28" w:type="dxa"/>
            </w:tcMar>
            <w:vAlign w:val="center"/>
          </w:tcPr>
          <w:p w:rsidR="00214FC3" w:rsidRDefault="00BC031E">
            <w:pPr>
              <w:pStyle w:val="ad"/>
            </w:pPr>
            <w:r>
              <w:t>0</w:t>
            </w:r>
            <w:r>
              <w:rPr>
                <w:rFonts w:hint="eastAsia"/>
              </w:rPr>
              <w:t>3</w:t>
            </w:r>
            <w:r>
              <w:rPr>
                <w:rFonts w:cs="宋体" w:hint="eastAsia"/>
              </w:rPr>
              <w:t>月</w:t>
            </w:r>
            <w:r>
              <w:rPr>
                <w:rFonts w:hint="eastAsia"/>
              </w:rPr>
              <w:t>22</w:t>
            </w:r>
            <w:r>
              <w:rPr>
                <w:rFonts w:hint="eastAsia"/>
              </w:rPr>
              <w:t>日</w:t>
            </w:r>
          </w:p>
        </w:tc>
        <w:tc>
          <w:tcPr>
            <w:tcW w:w="2450" w:type="dxa"/>
            <w:gridSpan w:val="3"/>
            <w:tcBorders>
              <w:top w:val="single" w:sz="2" w:space="0" w:color="auto"/>
              <w:right w:val="single" w:sz="2" w:space="0" w:color="auto"/>
            </w:tcBorders>
            <w:tcMar>
              <w:left w:w="28" w:type="dxa"/>
              <w:right w:w="28" w:type="dxa"/>
            </w:tcMar>
            <w:vAlign w:val="center"/>
          </w:tcPr>
          <w:p w:rsidR="00214FC3" w:rsidRDefault="00BC031E">
            <w:pPr>
              <w:pStyle w:val="ad"/>
            </w:pPr>
            <w:r>
              <w:t>0</w:t>
            </w:r>
            <w:r>
              <w:rPr>
                <w:rFonts w:hint="eastAsia"/>
              </w:rPr>
              <w:t>3</w:t>
            </w:r>
            <w:r>
              <w:rPr>
                <w:rFonts w:cs="宋体" w:hint="eastAsia"/>
              </w:rPr>
              <w:t>月</w:t>
            </w:r>
            <w:r>
              <w:rPr>
                <w:rFonts w:cs="宋体" w:hint="eastAsia"/>
              </w:rPr>
              <w:t>23</w:t>
            </w:r>
            <w:r>
              <w:rPr>
                <w:rFonts w:hint="eastAsia"/>
              </w:rPr>
              <w:t>日</w:t>
            </w:r>
          </w:p>
        </w:tc>
        <w:tc>
          <w:tcPr>
            <w:tcW w:w="846" w:type="dxa"/>
            <w:vMerge w:val="restart"/>
            <w:tcBorders>
              <w:top w:val="single" w:sz="2" w:space="0" w:color="auto"/>
              <w:right w:val="single" w:sz="2" w:space="0" w:color="auto"/>
            </w:tcBorders>
            <w:tcMar>
              <w:left w:w="28" w:type="dxa"/>
              <w:right w:w="28" w:type="dxa"/>
            </w:tcMar>
            <w:vAlign w:val="center"/>
          </w:tcPr>
          <w:p w:rsidR="00214FC3" w:rsidRDefault="00BC031E">
            <w:pPr>
              <w:pStyle w:val="ad"/>
            </w:pPr>
            <w:r>
              <w:rPr>
                <w:rFonts w:hint="eastAsia"/>
              </w:rPr>
              <w:t>最大值</w:t>
            </w:r>
          </w:p>
        </w:tc>
        <w:tc>
          <w:tcPr>
            <w:tcW w:w="942" w:type="dxa"/>
            <w:vMerge/>
            <w:tcBorders>
              <w:right w:val="single" w:sz="2" w:space="0" w:color="auto"/>
            </w:tcBorders>
            <w:tcMar>
              <w:left w:w="28" w:type="dxa"/>
              <w:right w:w="28" w:type="dxa"/>
            </w:tcMar>
            <w:vAlign w:val="center"/>
          </w:tcPr>
          <w:p w:rsidR="00214FC3" w:rsidRDefault="00214FC3">
            <w:pPr>
              <w:pStyle w:val="ad"/>
            </w:pPr>
          </w:p>
        </w:tc>
      </w:tr>
      <w:tr w:rsidR="00214FC3">
        <w:trPr>
          <w:trHeight w:val="283"/>
          <w:jc w:val="center"/>
        </w:trPr>
        <w:tc>
          <w:tcPr>
            <w:tcW w:w="801" w:type="dxa"/>
            <w:vMerge/>
            <w:tcBorders>
              <w:left w:val="single" w:sz="2" w:space="0" w:color="auto"/>
            </w:tcBorders>
            <w:tcMar>
              <w:left w:w="28" w:type="dxa"/>
              <w:right w:w="28" w:type="dxa"/>
            </w:tcMar>
            <w:vAlign w:val="center"/>
          </w:tcPr>
          <w:p w:rsidR="00214FC3" w:rsidRDefault="00214FC3">
            <w:pPr>
              <w:pStyle w:val="ad"/>
              <w:spacing w:line="260" w:lineRule="exact"/>
            </w:pPr>
          </w:p>
        </w:tc>
        <w:tc>
          <w:tcPr>
            <w:tcW w:w="1825" w:type="dxa"/>
            <w:vMerge/>
            <w:tcMar>
              <w:left w:w="28" w:type="dxa"/>
              <w:right w:w="28" w:type="dxa"/>
            </w:tcMar>
            <w:vAlign w:val="center"/>
          </w:tcPr>
          <w:p w:rsidR="00214FC3" w:rsidRDefault="00214FC3">
            <w:pPr>
              <w:pStyle w:val="ad"/>
              <w:spacing w:line="260" w:lineRule="exact"/>
            </w:pPr>
          </w:p>
        </w:tc>
        <w:tc>
          <w:tcPr>
            <w:tcW w:w="837" w:type="dxa"/>
            <w:tcMar>
              <w:left w:w="28" w:type="dxa"/>
              <w:right w:w="28" w:type="dxa"/>
            </w:tcMar>
            <w:vAlign w:val="center"/>
          </w:tcPr>
          <w:p w:rsidR="00214FC3" w:rsidRDefault="00BC031E">
            <w:pPr>
              <w:pStyle w:val="ad"/>
              <w:spacing w:line="260" w:lineRule="exact"/>
            </w:pPr>
            <w:r>
              <w:rPr>
                <w:rFonts w:hint="eastAsia"/>
              </w:rPr>
              <w:t>1</w:t>
            </w:r>
          </w:p>
        </w:tc>
        <w:tc>
          <w:tcPr>
            <w:tcW w:w="838" w:type="dxa"/>
            <w:tcMar>
              <w:left w:w="28" w:type="dxa"/>
              <w:right w:w="28" w:type="dxa"/>
            </w:tcMar>
            <w:vAlign w:val="center"/>
          </w:tcPr>
          <w:p w:rsidR="00214FC3" w:rsidRDefault="00BC031E">
            <w:pPr>
              <w:pStyle w:val="ad"/>
              <w:spacing w:line="260" w:lineRule="exact"/>
            </w:pPr>
            <w:r>
              <w:rPr>
                <w:rFonts w:hint="eastAsia"/>
              </w:rPr>
              <w:t>2</w:t>
            </w:r>
          </w:p>
        </w:tc>
        <w:tc>
          <w:tcPr>
            <w:tcW w:w="837" w:type="dxa"/>
            <w:tcMar>
              <w:left w:w="28" w:type="dxa"/>
              <w:right w:w="28" w:type="dxa"/>
            </w:tcMar>
            <w:vAlign w:val="center"/>
          </w:tcPr>
          <w:p w:rsidR="00214FC3" w:rsidRDefault="00BC031E">
            <w:pPr>
              <w:pStyle w:val="ad"/>
              <w:spacing w:line="260" w:lineRule="exact"/>
            </w:pPr>
            <w:r>
              <w:rPr>
                <w:rFonts w:hint="eastAsia"/>
              </w:rPr>
              <w:t>3</w:t>
            </w:r>
          </w:p>
        </w:tc>
        <w:tc>
          <w:tcPr>
            <w:tcW w:w="800" w:type="dxa"/>
            <w:tcMar>
              <w:left w:w="28" w:type="dxa"/>
              <w:right w:w="28" w:type="dxa"/>
            </w:tcMar>
            <w:vAlign w:val="center"/>
          </w:tcPr>
          <w:p w:rsidR="00214FC3" w:rsidRDefault="00BC031E">
            <w:pPr>
              <w:pStyle w:val="ad"/>
              <w:spacing w:line="260" w:lineRule="exact"/>
            </w:pPr>
            <w:r>
              <w:rPr>
                <w:rFonts w:hint="eastAsia"/>
              </w:rPr>
              <w:t>1</w:t>
            </w:r>
          </w:p>
        </w:tc>
        <w:tc>
          <w:tcPr>
            <w:tcW w:w="850" w:type="dxa"/>
            <w:tcMar>
              <w:left w:w="28" w:type="dxa"/>
              <w:right w:w="28" w:type="dxa"/>
            </w:tcMar>
            <w:vAlign w:val="center"/>
          </w:tcPr>
          <w:p w:rsidR="00214FC3" w:rsidRDefault="00BC031E">
            <w:pPr>
              <w:pStyle w:val="ad"/>
              <w:spacing w:line="260" w:lineRule="exact"/>
            </w:pPr>
            <w:r>
              <w:rPr>
                <w:rFonts w:hint="eastAsia"/>
              </w:rPr>
              <w:t>2</w:t>
            </w:r>
          </w:p>
        </w:tc>
        <w:tc>
          <w:tcPr>
            <w:tcW w:w="800" w:type="dxa"/>
            <w:tcBorders>
              <w:right w:val="single" w:sz="2" w:space="0" w:color="auto"/>
            </w:tcBorders>
            <w:tcMar>
              <w:left w:w="28" w:type="dxa"/>
              <w:right w:w="28" w:type="dxa"/>
            </w:tcMar>
            <w:vAlign w:val="center"/>
          </w:tcPr>
          <w:p w:rsidR="00214FC3" w:rsidRDefault="00BC031E">
            <w:pPr>
              <w:pStyle w:val="ad"/>
              <w:spacing w:line="260" w:lineRule="exact"/>
            </w:pPr>
            <w:r>
              <w:rPr>
                <w:rFonts w:hint="eastAsia"/>
              </w:rPr>
              <w:t>3</w:t>
            </w:r>
          </w:p>
        </w:tc>
        <w:tc>
          <w:tcPr>
            <w:tcW w:w="846" w:type="dxa"/>
            <w:vMerge/>
            <w:tcBorders>
              <w:right w:val="single" w:sz="2" w:space="0" w:color="auto"/>
            </w:tcBorders>
            <w:tcMar>
              <w:left w:w="28" w:type="dxa"/>
              <w:right w:w="28" w:type="dxa"/>
            </w:tcMar>
            <w:vAlign w:val="center"/>
          </w:tcPr>
          <w:p w:rsidR="00214FC3" w:rsidRDefault="00214FC3">
            <w:pPr>
              <w:pStyle w:val="ad"/>
              <w:spacing w:line="260" w:lineRule="exact"/>
            </w:pPr>
          </w:p>
        </w:tc>
        <w:tc>
          <w:tcPr>
            <w:tcW w:w="942" w:type="dxa"/>
            <w:vMerge/>
            <w:tcBorders>
              <w:right w:val="single" w:sz="2" w:space="0" w:color="auto"/>
            </w:tcBorders>
            <w:tcMar>
              <w:left w:w="28" w:type="dxa"/>
              <w:right w:w="28" w:type="dxa"/>
            </w:tcMar>
            <w:vAlign w:val="center"/>
          </w:tcPr>
          <w:p w:rsidR="00214FC3" w:rsidRDefault="00214FC3">
            <w:pPr>
              <w:pStyle w:val="ad"/>
            </w:pPr>
          </w:p>
        </w:tc>
      </w:tr>
      <w:tr w:rsidR="00214FC3">
        <w:trPr>
          <w:trHeight w:val="283"/>
          <w:jc w:val="center"/>
        </w:trPr>
        <w:tc>
          <w:tcPr>
            <w:tcW w:w="801" w:type="dxa"/>
            <w:vMerge w:val="restart"/>
            <w:tcBorders>
              <w:left w:val="single" w:sz="2" w:space="0" w:color="auto"/>
            </w:tcBorders>
            <w:vAlign w:val="center"/>
          </w:tcPr>
          <w:p w:rsidR="00214FC3" w:rsidRDefault="00BC031E">
            <w:pPr>
              <w:pStyle w:val="ad"/>
              <w:spacing w:line="260" w:lineRule="exact"/>
            </w:pPr>
            <w:r>
              <w:rPr>
                <w:rFonts w:hint="eastAsia"/>
              </w:rPr>
              <w:t>颗粒物</w:t>
            </w:r>
          </w:p>
        </w:tc>
        <w:tc>
          <w:tcPr>
            <w:tcW w:w="1825" w:type="dxa"/>
            <w:vAlign w:val="center"/>
          </w:tcPr>
          <w:p w:rsidR="00214FC3" w:rsidRDefault="00BC031E">
            <w:pPr>
              <w:pStyle w:val="ad"/>
              <w:spacing w:line="240" w:lineRule="exact"/>
              <w:rPr>
                <w:rFonts w:cs="宋体"/>
              </w:rPr>
            </w:pPr>
            <w:r>
              <w:rPr>
                <w:rFonts w:cs="宋体" w:hint="eastAsia"/>
              </w:rPr>
              <w:t>上风向参照点○</w:t>
            </w:r>
            <w:r>
              <w:t>1</w:t>
            </w:r>
          </w:p>
        </w:tc>
        <w:tc>
          <w:tcPr>
            <w:tcW w:w="837" w:type="dxa"/>
            <w:vAlign w:val="center"/>
          </w:tcPr>
          <w:p w:rsidR="00214FC3" w:rsidRDefault="00BC031E">
            <w:pPr>
              <w:pStyle w:val="ad"/>
            </w:pPr>
            <w:r>
              <w:rPr>
                <w:rFonts w:hint="eastAsia"/>
              </w:rPr>
              <w:t>0.225</w:t>
            </w:r>
          </w:p>
        </w:tc>
        <w:tc>
          <w:tcPr>
            <w:tcW w:w="838" w:type="dxa"/>
            <w:vAlign w:val="center"/>
          </w:tcPr>
          <w:p w:rsidR="00214FC3" w:rsidRDefault="00BC031E">
            <w:pPr>
              <w:pStyle w:val="ad"/>
            </w:pPr>
            <w:r>
              <w:rPr>
                <w:rFonts w:hint="eastAsia"/>
              </w:rPr>
              <w:t xml:space="preserve">0.247 </w:t>
            </w:r>
          </w:p>
        </w:tc>
        <w:tc>
          <w:tcPr>
            <w:tcW w:w="837" w:type="dxa"/>
            <w:vAlign w:val="center"/>
          </w:tcPr>
          <w:p w:rsidR="00214FC3" w:rsidRDefault="00BC031E">
            <w:pPr>
              <w:pStyle w:val="ad"/>
            </w:pPr>
            <w:r>
              <w:rPr>
                <w:rFonts w:hint="eastAsia"/>
              </w:rPr>
              <w:t xml:space="preserve">0.242 </w:t>
            </w:r>
          </w:p>
        </w:tc>
        <w:tc>
          <w:tcPr>
            <w:tcW w:w="800" w:type="dxa"/>
            <w:vAlign w:val="center"/>
          </w:tcPr>
          <w:p w:rsidR="00214FC3" w:rsidRDefault="00BC031E">
            <w:pPr>
              <w:pStyle w:val="ad"/>
            </w:pPr>
            <w:r>
              <w:rPr>
                <w:rFonts w:hint="eastAsia"/>
              </w:rPr>
              <w:t xml:space="preserve">0.240 </w:t>
            </w:r>
          </w:p>
        </w:tc>
        <w:tc>
          <w:tcPr>
            <w:tcW w:w="850" w:type="dxa"/>
            <w:vAlign w:val="center"/>
          </w:tcPr>
          <w:p w:rsidR="00214FC3" w:rsidRDefault="00BC031E">
            <w:pPr>
              <w:pStyle w:val="ad"/>
            </w:pPr>
            <w:r>
              <w:rPr>
                <w:rFonts w:hint="eastAsia"/>
              </w:rPr>
              <w:t xml:space="preserve">0.228 </w:t>
            </w:r>
          </w:p>
        </w:tc>
        <w:tc>
          <w:tcPr>
            <w:tcW w:w="800" w:type="dxa"/>
            <w:tcBorders>
              <w:right w:val="single" w:sz="2" w:space="0" w:color="auto"/>
            </w:tcBorders>
            <w:vAlign w:val="center"/>
          </w:tcPr>
          <w:p w:rsidR="00214FC3" w:rsidRDefault="00BC031E">
            <w:pPr>
              <w:pStyle w:val="ad"/>
            </w:pPr>
            <w:r>
              <w:rPr>
                <w:rFonts w:hint="eastAsia"/>
              </w:rPr>
              <w:t xml:space="preserve">0.227 </w:t>
            </w:r>
          </w:p>
        </w:tc>
        <w:tc>
          <w:tcPr>
            <w:tcW w:w="846" w:type="dxa"/>
            <w:vMerge w:val="restart"/>
            <w:tcBorders>
              <w:right w:val="single" w:sz="2" w:space="0" w:color="auto"/>
            </w:tcBorders>
            <w:vAlign w:val="center"/>
          </w:tcPr>
          <w:p w:rsidR="00214FC3" w:rsidRDefault="00BC031E">
            <w:pPr>
              <w:pStyle w:val="ad"/>
            </w:pPr>
            <w:r>
              <w:rPr>
                <w:rFonts w:hint="eastAsia"/>
              </w:rPr>
              <w:t>0.646</w:t>
            </w:r>
          </w:p>
        </w:tc>
        <w:tc>
          <w:tcPr>
            <w:tcW w:w="942" w:type="dxa"/>
            <w:vMerge w:val="restart"/>
            <w:tcBorders>
              <w:right w:val="single" w:sz="2" w:space="0" w:color="auto"/>
            </w:tcBorders>
            <w:vAlign w:val="center"/>
          </w:tcPr>
          <w:p w:rsidR="00214FC3" w:rsidRDefault="00BC031E">
            <w:pPr>
              <w:pStyle w:val="ad"/>
            </w:pPr>
            <w:r>
              <w:rPr>
                <w:rFonts w:hint="eastAsia"/>
              </w:rPr>
              <w:t>1.0</w:t>
            </w:r>
          </w:p>
        </w:tc>
      </w:tr>
      <w:tr w:rsidR="00214FC3">
        <w:trPr>
          <w:trHeight w:val="283"/>
          <w:jc w:val="center"/>
        </w:trPr>
        <w:tc>
          <w:tcPr>
            <w:tcW w:w="801" w:type="dxa"/>
            <w:vMerge/>
            <w:tcBorders>
              <w:left w:val="single" w:sz="2" w:space="0" w:color="auto"/>
            </w:tcBorders>
            <w:vAlign w:val="center"/>
          </w:tcPr>
          <w:p w:rsidR="00214FC3" w:rsidRDefault="00214FC3">
            <w:pPr>
              <w:pStyle w:val="ad"/>
              <w:spacing w:line="260" w:lineRule="exact"/>
            </w:pPr>
          </w:p>
        </w:tc>
        <w:tc>
          <w:tcPr>
            <w:tcW w:w="1825" w:type="dxa"/>
            <w:vAlign w:val="center"/>
          </w:tcPr>
          <w:p w:rsidR="00214FC3" w:rsidRDefault="00BC031E">
            <w:pPr>
              <w:pStyle w:val="ad"/>
              <w:spacing w:line="240" w:lineRule="exact"/>
              <w:rPr>
                <w:rFonts w:cs="宋体"/>
              </w:rPr>
            </w:pPr>
            <w:r>
              <w:rPr>
                <w:rFonts w:cs="宋体" w:hint="eastAsia"/>
              </w:rPr>
              <w:t>下风向监控点○</w:t>
            </w:r>
            <w:r>
              <w:t>2</w:t>
            </w:r>
          </w:p>
        </w:tc>
        <w:tc>
          <w:tcPr>
            <w:tcW w:w="837" w:type="dxa"/>
            <w:vAlign w:val="center"/>
          </w:tcPr>
          <w:p w:rsidR="00214FC3" w:rsidRDefault="00BC031E">
            <w:pPr>
              <w:pStyle w:val="ad"/>
            </w:pPr>
            <w:r>
              <w:rPr>
                <w:rFonts w:hint="eastAsia"/>
              </w:rPr>
              <w:t xml:space="preserve">0.513 </w:t>
            </w:r>
          </w:p>
        </w:tc>
        <w:tc>
          <w:tcPr>
            <w:tcW w:w="838" w:type="dxa"/>
            <w:vAlign w:val="center"/>
          </w:tcPr>
          <w:p w:rsidR="00214FC3" w:rsidRDefault="00BC031E">
            <w:pPr>
              <w:pStyle w:val="ad"/>
            </w:pPr>
            <w:r>
              <w:rPr>
                <w:rFonts w:hint="eastAsia"/>
              </w:rPr>
              <w:t xml:space="preserve">0.511 </w:t>
            </w:r>
          </w:p>
        </w:tc>
        <w:tc>
          <w:tcPr>
            <w:tcW w:w="837" w:type="dxa"/>
            <w:vAlign w:val="center"/>
          </w:tcPr>
          <w:p w:rsidR="00214FC3" w:rsidRDefault="00BC031E">
            <w:pPr>
              <w:pStyle w:val="ad"/>
            </w:pPr>
            <w:r>
              <w:rPr>
                <w:rFonts w:hint="eastAsia"/>
              </w:rPr>
              <w:t xml:space="preserve">0.519 </w:t>
            </w:r>
          </w:p>
        </w:tc>
        <w:tc>
          <w:tcPr>
            <w:tcW w:w="800" w:type="dxa"/>
            <w:vAlign w:val="center"/>
          </w:tcPr>
          <w:p w:rsidR="00214FC3" w:rsidRDefault="00BC031E">
            <w:pPr>
              <w:pStyle w:val="ad"/>
            </w:pPr>
            <w:r>
              <w:rPr>
                <w:rFonts w:hint="eastAsia"/>
              </w:rPr>
              <w:t xml:space="preserve">0.527 </w:t>
            </w:r>
          </w:p>
        </w:tc>
        <w:tc>
          <w:tcPr>
            <w:tcW w:w="850" w:type="dxa"/>
            <w:vAlign w:val="center"/>
          </w:tcPr>
          <w:p w:rsidR="00214FC3" w:rsidRDefault="00BC031E">
            <w:pPr>
              <w:pStyle w:val="ad"/>
            </w:pPr>
            <w:r>
              <w:rPr>
                <w:rFonts w:hint="eastAsia"/>
              </w:rPr>
              <w:t xml:space="preserve">0.534 </w:t>
            </w:r>
          </w:p>
        </w:tc>
        <w:tc>
          <w:tcPr>
            <w:tcW w:w="800" w:type="dxa"/>
            <w:tcBorders>
              <w:right w:val="single" w:sz="2" w:space="0" w:color="auto"/>
            </w:tcBorders>
            <w:vAlign w:val="center"/>
          </w:tcPr>
          <w:p w:rsidR="00214FC3" w:rsidRDefault="00BC031E">
            <w:pPr>
              <w:pStyle w:val="ad"/>
            </w:pPr>
            <w:r>
              <w:rPr>
                <w:rFonts w:hint="eastAsia"/>
              </w:rPr>
              <w:t xml:space="preserve">0.516 </w:t>
            </w:r>
          </w:p>
        </w:tc>
        <w:tc>
          <w:tcPr>
            <w:tcW w:w="846" w:type="dxa"/>
            <w:vMerge/>
            <w:tcBorders>
              <w:right w:val="single" w:sz="2" w:space="0" w:color="auto"/>
            </w:tcBorders>
            <w:vAlign w:val="center"/>
          </w:tcPr>
          <w:p w:rsidR="00214FC3" w:rsidRDefault="00214FC3">
            <w:pPr>
              <w:pStyle w:val="ad"/>
            </w:pPr>
          </w:p>
        </w:tc>
        <w:tc>
          <w:tcPr>
            <w:tcW w:w="942" w:type="dxa"/>
            <w:vMerge/>
            <w:tcBorders>
              <w:right w:val="single" w:sz="2" w:space="0" w:color="auto"/>
            </w:tcBorders>
            <w:vAlign w:val="center"/>
          </w:tcPr>
          <w:p w:rsidR="00214FC3" w:rsidRDefault="00214FC3">
            <w:pPr>
              <w:pStyle w:val="ad"/>
            </w:pPr>
          </w:p>
        </w:tc>
      </w:tr>
      <w:tr w:rsidR="00214FC3">
        <w:trPr>
          <w:trHeight w:val="283"/>
          <w:jc w:val="center"/>
        </w:trPr>
        <w:tc>
          <w:tcPr>
            <w:tcW w:w="801" w:type="dxa"/>
            <w:vMerge/>
            <w:tcBorders>
              <w:left w:val="single" w:sz="2" w:space="0" w:color="auto"/>
            </w:tcBorders>
            <w:vAlign w:val="center"/>
          </w:tcPr>
          <w:p w:rsidR="00214FC3" w:rsidRDefault="00214FC3">
            <w:pPr>
              <w:pStyle w:val="ad"/>
              <w:spacing w:line="260" w:lineRule="exact"/>
            </w:pPr>
          </w:p>
        </w:tc>
        <w:tc>
          <w:tcPr>
            <w:tcW w:w="1825" w:type="dxa"/>
            <w:vAlign w:val="center"/>
          </w:tcPr>
          <w:p w:rsidR="00214FC3" w:rsidRDefault="00BC031E">
            <w:pPr>
              <w:pStyle w:val="ad"/>
              <w:spacing w:line="240" w:lineRule="exact"/>
              <w:rPr>
                <w:rFonts w:cs="宋体"/>
              </w:rPr>
            </w:pPr>
            <w:r>
              <w:rPr>
                <w:rFonts w:cs="宋体" w:hint="eastAsia"/>
              </w:rPr>
              <w:t>下风向监控点○</w:t>
            </w:r>
            <w:r>
              <w:t>3</w:t>
            </w:r>
          </w:p>
        </w:tc>
        <w:tc>
          <w:tcPr>
            <w:tcW w:w="837" w:type="dxa"/>
            <w:vAlign w:val="center"/>
          </w:tcPr>
          <w:p w:rsidR="00214FC3" w:rsidRDefault="00BC031E">
            <w:pPr>
              <w:pStyle w:val="ad"/>
            </w:pPr>
            <w:r>
              <w:rPr>
                <w:rFonts w:hint="eastAsia"/>
              </w:rPr>
              <w:t xml:space="preserve">0.640 </w:t>
            </w:r>
          </w:p>
        </w:tc>
        <w:tc>
          <w:tcPr>
            <w:tcW w:w="838" w:type="dxa"/>
            <w:vAlign w:val="center"/>
          </w:tcPr>
          <w:p w:rsidR="00214FC3" w:rsidRDefault="00BC031E">
            <w:pPr>
              <w:pStyle w:val="ad"/>
            </w:pPr>
            <w:r>
              <w:rPr>
                <w:rFonts w:hint="eastAsia"/>
              </w:rPr>
              <w:t xml:space="preserve">0.652 </w:t>
            </w:r>
          </w:p>
        </w:tc>
        <w:tc>
          <w:tcPr>
            <w:tcW w:w="837" w:type="dxa"/>
            <w:vAlign w:val="center"/>
          </w:tcPr>
          <w:p w:rsidR="00214FC3" w:rsidRDefault="00BC031E">
            <w:pPr>
              <w:pStyle w:val="ad"/>
            </w:pPr>
            <w:r>
              <w:rPr>
                <w:rFonts w:hint="eastAsia"/>
              </w:rPr>
              <w:t xml:space="preserve">0.627 </w:t>
            </w:r>
          </w:p>
        </w:tc>
        <w:tc>
          <w:tcPr>
            <w:tcW w:w="800" w:type="dxa"/>
            <w:vAlign w:val="center"/>
          </w:tcPr>
          <w:p w:rsidR="00214FC3" w:rsidRDefault="00BC031E">
            <w:pPr>
              <w:pStyle w:val="ad"/>
            </w:pPr>
            <w:r>
              <w:rPr>
                <w:rFonts w:hint="eastAsia"/>
              </w:rPr>
              <w:t xml:space="preserve">0.639 </w:t>
            </w:r>
          </w:p>
        </w:tc>
        <w:tc>
          <w:tcPr>
            <w:tcW w:w="850" w:type="dxa"/>
            <w:vAlign w:val="center"/>
          </w:tcPr>
          <w:p w:rsidR="00214FC3" w:rsidRDefault="00BC031E">
            <w:pPr>
              <w:pStyle w:val="ad"/>
            </w:pPr>
            <w:r>
              <w:rPr>
                <w:rFonts w:hint="eastAsia"/>
              </w:rPr>
              <w:t xml:space="preserve">0.646 </w:t>
            </w:r>
          </w:p>
        </w:tc>
        <w:tc>
          <w:tcPr>
            <w:tcW w:w="800" w:type="dxa"/>
            <w:tcBorders>
              <w:right w:val="single" w:sz="2" w:space="0" w:color="auto"/>
            </w:tcBorders>
            <w:vAlign w:val="center"/>
          </w:tcPr>
          <w:p w:rsidR="00214FC3" w:rsidRDefault="00BC031E">
            <w:pPr>
              <w:pStyle w:val="ad"/>
            </w:pPr>
            <w:r>
              <w:rPr>
                <w:rFonts w:hint="eastAsia"/>
              </w:rPr>
              <w:t xml:space="preserve">0.636 </w:t>
            </w:r>
          </w:p>
        </w:tc>
        <w:tc>
          <w:tcPr>
            <w:tcW w:w="846" w:type="dxa"/>
            <w:vMerge/>
            <w:tcBorders>
              <w:right w:val="single" w:sz="2" w:space="0" w:color="auto"/>
            </w:tcBorders>
            <w:vAlign w:val="center"/>
          </w:tcPr>
          <w:p w:rsidR="00214FC3" w:rsidRDefault="00214FC3">
            <w:pPr>
              <w:pStyle w:val="ad"/>
            </w:pPr>
          </w:p>
        </w:tc>
        <w:tc>
          <w:tcPr>
            <w:tcW w:w="942" w:type="dxa"/>
            <w:vMerge/>
            <w:tcBorders>
              <w:right w:val="single" w:sz="2" w:space="0" w:color="auto"/>
            </w:tcBorders>
            <w:vAlign w:val="center"/>
          </w:tcPr>
          <w:p w:rsidR="00214FC3" w:rsidRDefault="00214FC3">
            <w:pPr>
              <w:pStyle w:val="ad"/>
            </w:pPr>
          </w:p>
        </w:tc>
      </w:tr>
      <w:tr w:rsidR="00214FC3">
        <w:trPr>
          <w:trHeight w:val="283"/>
          <w:jc w:val="center"/>
        </w:trPr>
        <w:tc>
          <w:tcPr>
            <w:tcW w:w="801" w:type="dxa"/>
            <w:vMerge/>
            <w:tcBorders>
              <w:left w:val="single" w:sz="2" w:space="0" w:color="auto"/>
            </w:tcBorders>
            <w:vAlign w:val="center"/>
          </w:tcPr>
          <w:p w:rsidR="00214FC3" w:rsidRDefault="00214FC3">
            <w:pPr>
              <w:pStyle w:val="ad"/>
              <w:spacing w:line="260" w:lineRule="exact"/>
            </w:pPr>
          </w:p>
        </w:tc>
        <w:tc>
          <w:tcPr>
            <w:tcW w:w="1825" w:type="dxa"/>
            <w:vAlign w:val="center"/>
          </w:tcPr>
          <w:p w:rsidR="00214FC3" w:rsidRDefault="00BC031E">
            <w:pPr>
              <w:pStyle w:val="ad"/>
              <w:spacing w:line="240" w:lineRule="exact"/>
              <w:rPr>
                <w:rFonts w:cs="宋体"/>
              </w:rPr>
            </w:pPr>
            <w:r>
              <w:rPr>
                <w:rFonts w:cs="宋体" w:hint="eastAsia"/>
              </w:rPr>
              <w:t>下风向监控点○</w:t>
            </w:r>
            <w:r>
              <w:t>4</w:t>
            </w:r>
          </w:p>
        </w:tc>
        <w:tc>
          <w:tcPr>
            <w:tcW w:w="837" w:type="dxa"/>
            <w:vAlign w:val="center"/>
          </w:tcPr>
          <w:p w:rsidR="00214FC3" w:rsidRDefault="00BC031E">
            <w:pPr>
              <w:pStyle w:val="ad"/>
            </w:pPr>
            <w:r>
              <w:rPr>
                <w:rFonts w:hint="eastAsia"/>
              </w:rPr>
              <w:t xml:space="preserve">0.362 </w:t>
            </w:r>
          </w:p>
        </w:tc>
        <w:tc>
          <w:tcPr>
            <w:tcW w:w="838" w:type="dxa"/>
            <w:vAlign w:val="center"/>
          </w:tcPr>
          <w:p w:rsidR="00214FC3" w:rsidRDefault="00BC031E">
            <w:pPr>
              <w:pStyle w:val="ad"/>
            </w:pPr>
            <w:r>
              <w:rPr>
                <w:rFonts w:hint="eastAsia"/>
              </w:rPr>
              <w:t xml:space="preserve">0.361 </w:t>
            </w:r>
          </w:p>
        </w:tc>
        <w:tc>
          <w:tcPr>
            <w:tcW w:w="837" w:type="dxa"/>
            <w:vAlign w:val="center"/>
          </w:tcPr>
          <w:p w:rsidR="00214FC3" w:rsidRDefault="00BC031E">
            <w:pPr>
              <w:pStyle w:val="ad"/>
            </w:pPr>
            <w:r>
              <w:rPr>
                <w:rFonts w:hint="eastAsia"/>
              </w:rPr>
              <w:t xml:space="preserve">0.371 </w:t>
            </w:r>
          </w:p>
        </w:tc>
        <w:tc>
          <w:tcPr>
            <w:tcW w:w="800" w:type="dxa"/>
            <w:vAlign w:val="center"/>
          </w:tcPr>
          <w:p w:rsidR="00214FC3" w:rsidRDefault="00BC031E">
            <w:pPr>
              <w:pStyle w:val="ad"/>
            </w:pPr>
            <w:r>
              <w:rPr>
                <w:rFonts w:hint="eastAsia"/>
              </w:rPr>
              <w:t xml:space="preserve">0.362 </w:t>
            </w:r>
          </w:p>
        </w:tc>
        <w:tc>
          <w:tcPr>
            <w:tcW w:w="850" w:type="dxa"/>
            <w:vAlign w:val="center"/>
          </w:tcPr>
          <w:p w:rsidR="00214FC3" w:rsidRDefault="00BC031E">
            <w:pPr>
              <w:pStyle w:val="ad"/>
            </w:pPr>
            <w:r>
              <w:rPr>
                <w:rFonts w:hint="eastAsia"/>
              </w:rPr>
              <w:t xml:space="preserve">0.353 </w:t>
            </w:r>
          </w:p>
        </w:tc>
        <w:tc>
          <w:tcPr>
            <w:tcW w:w="800" w:type="dxa"/>
            <w:tcBorders>
              <w:right w:val="single" w:sz="2" w:space="0" w:color="auto"/>
            </w:tcBorders>
            <w:vAlign w:val="center"/>
          </w:tcPr>
          <w:p w:rsidR="00214FC3" w:rsidRDefault="00BC031E">
            <w:pPr>
              <w:pStyle w:val="ad"/>
            </w:pPr>
            <w:r>
              <w:rPr>
                <w:rFonts w:hint="eastAsia"/>
              </w:rPr>
              <w:t xml:space="preserve">0.350 </w:t>
            </w:r>
          </w:p>
        </w:tc>
        <w:tc>
          <w:tcPr>
            <w:tcW w:w="846" w:type="dxa"/>
            <w:vMerge/>
            <w:tcBorders>
              <w:right w:val="single" w:sz="2" w:space="0" w:color="auto"/>
            </w:tcBorders>
            <w:vAlign w:val="center"/>
          </w:tcPr>
          <w:p w:rsidR="00214FC3" w:rsidRDefault="00214FC3">
            <w:pPr>
              <w:pStyle w:val="ad"/>
            </w:pPr>
          </w:p>
        </w:tc>
        <w:tc>
          <w:tcPr>
            <w:tcW w:w="942" w:type="dxa"/>
            <w:vMerge/>
            <w:tcBorders>
              <w:right w:val="single" w:sz="2" w:space="0" w:color="auto"/>
            </w:tcBorders>
            <w:vAlign w:val="center"/>
          </w:tcPr>
          <w:p w:rsidR="00214FC3" w:rsidRDefault="00214FC3">
            <w:pPr>
              <w:pStyle w:val="ad"/>
            </w:pPr>
          </w:p>
        </w:tc>
      </w:tr>
      <w:tr w:rsidR="00214FC3">
        <w:trPr>
          <w:trHeight w:val="283"/>
          <w:jc w:val="center"/>
        </w:trPr>
        <w:tc>
          <w:tcPr>
            <w:tcW w:w="9376" w:type="dxa"/>
            <w:gridSpan w:val="10"/>
            <w:tcBorders>
              <w:left w:val="single" w:sz="2" w:space="0" w:color="auto"/>
              <w:bottom w:val="single" w:sz="2" w:space="0" w:color="auto"/>
              <w:right w:val="single" w:sz="2" w:space="0" w:color="auto"/>
            </w:tcBorders>
            <w:vAlign w:val="center"/>
          </w:tcPr>
          <w:p w:rsidR="00214FC3" w:rsidRDefault="00BC031E">
            <w:pPr>
              <w:pStyle w:val="ad"/>
              <w:jc w:val="left"/>
              <w:rPr>
                <w:rFonts w:cs="宋体"/>
              </w:rPr>
            </w:pPr>
            <w:r>
              <w:rPr>
                <w:rFonts w:cs="宋体" w:hint="eastAsia"/>
              </w:rPr>
              <w:t>注：执行广东省《大气污染物排放限值》（</w:t>
            </w:r>
            <w:r>
              <w:rPr>
                <w:rFonts w:cs="宋体" w:hint="eastAsia"/>
              </w:rPr>
              <w:t>DB44/27-2001</w:t>
            </w:r>
            <w:r>
              <w:rPr>
                <w:rFonts w:cs="宋体" w:hint="eastAsia"/>
              </w:rPr>
              <w:t>）中第二时段无组织排放标准限值。</w:t>
            </w:r>
          </w:p>
        </w:tc>
      </w:tr>
    </w:tbl>
    <w:p w:rsidR="00214FC3" w:rsidRDefault="00BC031E">
      <w:r>
        <w:rPr>
          <w:rFonts w:hint="eastAsia"/>
        </w:rPr>
        <w:t>监测结果表明：验收监测期间，项目无组织排放的颗粒物最大浓度值为</w:t>
      </w:r>
      <w:r>
        <w:rPr>
          <w:rFonts w:hint="eastAsia"/>
        </w:rPr>
        <w:t>0.646mg/m</w:t>
      </w:r>
      <w:r>
        <w:rPr>
          <w:rFonts w:hint="eastAsia"/>
          <w:vertAlign w:val="superscript"/>
        </w:rPr>
        <w:t>3</w:t>
      </w:r>
      <w:r>
        <w:rPr>
          <w:rFonts w:hint="eastAsia"/>
        </w:rPr>
        <w:t>，符合广东省《大气污染物排放限值》（</w:t>
      </w:r>
      <w:r>
        <w:rPr>
          <w:rFonts w:hint="eastAsia"/>
        </w:rPr>
        <w:t>DB44/27-2001</w:t>
      </w:r>
      <w:r>
        <w:rPr>
          <w:rFonts w:hint="eastAsia"/>
        </w:rPr>
        <w:t>）第二时段无组织排放监控浓度限值要求。</w:t>
      </w:r>
    </w:p>
    <w:p w:rsidR="00214FC3" w:rsidRPr="00BC031E" w:rsidRDefault="00BC031E">
      <w:pPr>
        <w:pStyle w:val="3"/>
        <w:ind w:firstLineChars="300" w:firstLine="840"/>
        <w:rPr>
          <w:rFonts w:ascii="宋体" w:hAnsi="宋体" w:cs="宋体"/>
          <w:b w:val="0"/>
        </w:rPr>
      </w:pPr>
      <w:bookmarkStart w:id="49" w:name="_Toc838"/>
      <w:bookmarkStart w:id="50" w:name="_Toc3075"/>
      <w:r w:rsidRPr="00BC031E">
        <w:rPr>
          <w:rFonts w:ascii="宋体" w:hAnsi="宋体" w:cs="宋体" w:hint="eastAsia"/>
          <w:b w:val="0"/>
        </w:rPr>
        <w:t>（4）噪声监测结果及评价</w:t>
      </w:r>
      <w:bookmarkEnd w:id="49"/>
      <w:bookmarkEnd w:id="50"/>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噪声监测结果见表4-16。</w:t>
      </w:r>
    </w:p>
    <w:p w:rsidR="00214FC3" w:rsidRDefault="00BC031E">
      <w:pPr>
        <w:pStyle w:val="ac"/>
      </w:pPr>
      <w:r>
        <w:rPr>
          <w:rFonts w:hint="eastAsia"/>
        </w:rPr>
        <w:t>表</w:t>
      </w:r>
      <w:r>
        <w:rPr>
          <w:rFonts w:hint="eastAsia"/>
        </w:rPr>
        <w:t xml:space="preserve">4-16  </w:t>
      </w:r>
      <w:r>
        <w:rPr>
          <w:rFonts w:hint="eastAsia"/>
        </w:rPr>
        <w:t>噪声监测结果</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025"/>
        <w:gridCol w:w="1024"/>
        <w:gridCol w:w="1012"/>
        <w:gridCol w:w="967"/>
        <w:gridCol w:w="1059"/>
        <w:gridCol w:w="1062"/>
        <w:gridCol w:w="771"/>
      </w:tblGrid>
      <w:tr w:rsidR="00214FC3">
        <w:trPr>
          <w:trHeight w:val="312"/>
          <w:tblHeader/>
          <w:jc w:val="center"/>
        </w:trPr>
        <w:tc>
          <w:tcPr>
            <w:tcW w:w="2549" w:type="dxa"/>
            <w:vMerge w:val="restart"/>
            <w:vAlign w:val="center"/>
          </w:tcPr>
          <w:p w:rsidR="00214FC3" w:rsidRDefault="00BC031E">
            <w:pPr>
              <w:pStyle w:val="ad"/>
            </w:pPr>
            <w:r>
              <w:t>采样地点名称</w:t>
            </w:r>
          </w:p>
        </w:tc>
        <w:tc>
          <w:tcPr>
            <w:tcW w:w="4028" w:type="dxa"/>
            <w:gridSpan w:val="4"/>
            <w:vAlign w:val="center"/>
          </w:tcPr>
          <w:p w:rsidR="00214FC3" w:rsidRDefault="00BC031E">
            <w:pPr>
              <w:pStyle w:val="ad"/>
            </w:pPr>
            <w:r>
              <w:rPr>
                <w:rFonts w:hint="eastAsia"/>
              </w:rPr>
              <w:t>监测结果</w:t>
            </w:r>
            <w:r>
              <w:rPr>
                <w:rFonts w:hint="eastAsia"/>
              </w:rPr>
              <w:t>Leq[</w:t>
            </w:r>
            <w:r>
              <w:t>dB(A)</w:t>
            </w:r>
            <w:r>
              <w:rPr>
                <w:rFonts w:hint="eastAsia"/>
              </w:rPr>
              <w:t>]</w:t>
            </w:r>
          </w:p>
        </w:tc>
        <w:tc>
          <w:tcPr>
            <w:tcW w:w="2121" w:type="dxa"/>
            <w:gridSpan w:val="2"/>
            <w:vMerge w:val="restart"/>
            <w:vAlign w:val="center"/>
          </w:tcPr>
          <w:p w:rsidR="00214FC3" w:rsidRDefault="00BC031E">
            <w:pPr>
              <w:pStyle w:val="ad"/>
            </w:pPr>
            <w:r>
              <w:rPr>
                <w:rFonts w:hint="eastAsia"/>
              </w:rPr>
              <w:t>标准限值</w:t>
            </w:r>
            <w:r>
              <w:rPr>
                <w:rFonts w:hint="eastAsia"/>
              </w:rPr>
              <w:t>Leq[</w:t>
            </w:r>
            <w:r>
              <w:t>dB(A)</w:t>
            </w:r>
            <w:r>
              <w:rPr>
                <w:rFonts w:hint="eastAsia"/>
              </w:rPr>
              <w:t>]</w:t>
            </w:r>
          </w:p>
        </w:tc>
        <w:tc>
          <w:tcPr>
            <w:tcW w:w="771" w:type="dxa"/>
            <w:vMerge w:val="restart"/>
            <w:vAlign w:val="center"/>
          </w:tcPr>
          <w:p w:rsidR="00214FC3" w:rsidRDefault="00BC031E">
            <w:pPr>
              <w:pStyle w:val="ad"/>
            </w:pPr>
            <w:r>
              <w:rPr>
                <w:rFonts w:hint="eastAsia"/>
              </w:rPr>
              <w:t>达标情况</w:t>
            </w:r>
          </w:p>
        </w:tc>
      </w:tr>
      <w:tr w:rsidR="00214FC3">
        <w:trPr>
          <w:trHeight w:val="312"/>
          <w:tblHeader/>
          <w:jc w:val="center"/>
        </w:trPr>
        <w:tc>
          <w:tcPr>
            <w:tcW w:w="2549" w:type="dxa"/>
            <w:vMerge/>
            <w:vAlign w:val="center"/>
          </w:tcPr>
          <w:p w:rsidR="00214FC3" w:rsidRDefault="00214FC3">
            <w:pPr>
              <w:pStyle w:val="ad"/>
            </w:pPr>
          </w:p>
        </w:tc>
        <w:tc>
          <w:tcPr>
            <w:tcW w:w="2049" w:type="dxa"/>
            <w:gridSpan w:val="2"/>
            <w:vAlign w:val="center"/>
          </w:tcPr>
          <w:p w:rsidR="00214FC3" w:rsidRDefault="00BC031E">
            <w:pPr>
              <w:pStyle w:val="ad"/>
            </w:pPr>
            <w:r>
              <w:t>0</w:t>
            </w:r>
            <w:r>
              <w:rPr>
                <w:rFonts w:hint="eastAsia"/>
              </w:rPr>
              <w:t>3</w:t>
            </w:r>
            <w:r>
              <w:rPr>
                <w:rFonts w:cs="宋体" w:hint="eastAsia"/>
              </w:rPr>
              <w:t>月</w:t>
            </w:r>
            <w:r>
              <w:rPr>
                <w:rFonts w:hint="eastAsia"/>
              </w:rPr>
              <w:t>22</w:t>
            </w:r>
            <w:r>
              <w:rPr>
                <w:rFonts w:hint="eastAsia"/>
              </w:rPr>
              <w:t>日</w:t>
            </w:r>
          </w:p>
        </w:tc>
        <w:tc>
          <w:tcPr>
            <w:tcW w:w="1979" w:type="dxa"/>
            <w:gridSpan w:val="2"/>
            <w:vAlign w:val="center"/>
          </w:tcPr>
          <w:p w:rsidR="00214FC3" w:rsidRDefault="00BC031E">
            <w:pPr>
              <w:pStyle w:val="ad"/>
            </w:pPr>
            <w:r>
              <w:t>0</w:t>
            </w:r>
            <w:r>
              <w:rPr>
                <w:rFonts w:hint="eastAsia"/>
              </w:rPr>
              <w:t>3</w:t>
            </w:r>
            <w:r>
              <w:rPr>
                <w:rFonts w:cs="宋体" w:hint="eastAsia"/>
              </w:rPr>
              <w:t>月</w:t>
            </w:r>
            <w:r>
              <w:rPr>
                <w:rFonts w:cs="宋体" w:hint="eastAsia"/>
              </w:rPr>
              <w:t>23</w:t>
            </w:r>
            <w:r>
              <w:rPr>
                <w:rFonts w:hint="eastAsia"/>
              </w:rPr>
              <w:t>日</w:t>
            </w:r>
          </w:p>
        </w:tc>
        <w:tc>
          <w:tcPr>
            <w:tcW w:w="2121" w:type="dxa"/>
            <w:gridSpan w:val="2"/>
            <w:vMerge/>
            <w:vAlign w:val="center"/>
          </w:tcPr>
          <w:p w:rsidR="00214FC3" w:rsidRDefault="00214FC3">
            <w:pPr>
              <w:pStyle w:val="ad"/>
            </w:pPr>
          </w:p>
        </w:tc>
        <w:tc>
          <w:tcPr>
            <w:tcW w:w="770" w:type="dxa"/>
            <w:vMerge/>
            <w:vAlign w:val="center"/>
          </w:tcPr>
          <w:p w:rsidR="00214FC3" w:rsidRDefault="00214FC3">
            <w:pPr>
              <w:pStyle w:val="ad"/>
            </w:pPr>
          </w:p>
        </w:tc>
      </w:tr>
      <w:tr w:rsidR="00214FC3">
        <w:trPr>
          <w:trHeight w:val="312"/>
          <w:tblHeader/>
          <w:jc w:val="center"/>
        </w:trPr>
        <w:tc>
          <w:tcPr>
            <w:tcW w:w="2549" w:type="dxa"/>
            <w:vMerge/>
            <w:vAlign w:val="center"/>
          </w:tcPr>
          <w:p w:rsidR="00214FC3" w:rsidRDefault="00214FC3">
            <w:pPr>
              <w:pStyle w:val="ad"/>
            </w:pPr>
          </w:p>
        </w:tc>
        <w:tc>
          <w:tcPr>
            <w:tcW w:w="1025" w:type="dxa"/>
            <w:vAlign w:val="center"/>
          </w:tcPr>
          <w:p w:rsidR="00214FC3" w:rsidRDefault="00BC031E">
            <w:pPr>
              <w:pStyle w:val="ad"/>
            </w:pPr>
            <w:r>
              <w:rPr>
                <w:rFonts w:hint="eastAsia"/>
              </w:rPr>
              <w:t>昼间</w:t>
            </w:r>
          </w:p>
        </w:tc>
        <w:tc>
          <w:tcPr>
            <w:tcW w:w="1024" w:type="dxa"/>
            <w:vAlign w:val="center"/>
          </w:tcPr>
          <w:p w:rsidR="00214FC3" w:rsidRDefault="00BC031E">
            <w:pPr>
              <w:pStyle w:val="ad"/>
            </w:pPr>
            <w:r>
              <w:rPr>
                <w:rFonts w:hint="eastAsia"/>
              </w:rPr>
              <w:t>夜间</w:t>
            </w:r>
          </w:p>
        </w:tc>
        <w:tc>
          <w:tcPr>
            <w:tcW w:w="1012" w:type="dxa"/>
            <w:vAlign w:val="center"/>
          </w:tcPr>
          <w:p w:rsidR="00214FC3" w:rsidRDefault="00BC031E">
            <w:pPr>
              <w:pStyle w:val="ad"/>
            </w:pPr>
            <w:r>
              <w:rPr>
                <w:rFonts w:hint="eastAsia"/>
              </w:rPr>
              <w:t>昼间</w:t>
            </w:r>
          </w:p>
        </w:tc>
        <w:tc>
          <w:tcPr>
            <w:tcW w:w="967" w:type="dxa"/>
            <w:vAlign w:val="center"/>
          </w:tcPr>
          <w:p w:rsidR="00214FC3" w:rsidRDefault="00BC031E">
            <w:pPr>
              <w:pStyle w:val="ad"/>
            </w:pPr>
            <w:r>
              <w:rPr>
                <w:rFonts w:hint="eastAsia"/>
              </w:rPr>
              <w:t>夜间</w:t>
            </w:r>
          </w:p>
        </w:tc>
        <w:tc>
          <w:tcPr>
            <w:tcW w:w="1059" w:type="dxa"/>
            <w:vAlign w:val="center"/>
          </w:tcPr>
          <w:p w:rsidR="00214FC3" w:rsidRDefault="00BC031E">
            <w:pPr>
              <w:pStyle w:val="ad"/>
            </w:pPr>
            <w:r>
              <w:rPr>
                <w:rFonts w:hint="eastAsia"/>
              </w:rPr>
              <w:t>昼间</w:t>
            </w:r>
          </w:p>
        </w:tc>
        <w:tc>
          <w:tcPr>
            <w:tcW w:w="1062" w:type="dxa"/>
            <w:vAlign w:val="center"/>
          </w:tcPr>
          <w:p w:rsidR="00214FC3" w:rsidRDefault="00BC031E">
            <w:pPr>
              <w:pStyle w:val="ad"/>
            </w:pPr>
            <w:r>
              <w:rPr>
                <w:rFonts w:hint="eastAsia"/>
              </w:rPr>
              <w:t>夜间</w:t>
            </w:r>
          </w:p>
        </w:tc>
        <w:tc>
          <w:tcPr>
            <w:tcW w:w="771" w:type="dxa"/>
            <w:vAlign w:val="center"/>
          </w:tcPr>
          <w:p w:rsidR="00214FC3" w:rsidRDefault="00214FC3">
            <w:pPr>
              <w:pStyle w:val="ad"/>
            </w:pPr>
          </w:p>
        </w:tc>
      </w:tr>
      <w:tr w:rsidR="00214FC3">
        <w:trPr>
          <w:trHeight w:val="312"/>
          <w:jc w:val="center"/>
        </w:trPr>
        <w:tc>
          <w:tcPr>
            <w:tcW w:w="2549" w:type="dxa"/>
            <w:vAlign w:val="center"/>
          </w:tcPr>
          <w:p w:rsidR="00214FC3" w:rsidRDefault="00BC031E">
            <w:pPr>
              <w:pStyle w:val="ad"/>
            </w:pPr>
            <w:r>
              <w:rPr>
                <w:rFonts w:hint="eastAsia"/>
              </w:rPr>
              <w:t>1#</w:t>
            </w:r>
            <w:r>
              <w:rPr>
                <w:rFonts w:hint="eastAsia"/>
              </w:rPr>
              <w:t>厂界</w:t>
            </w:r>
            <w:r>
              <w:t>东侧边界外</w:t>
            </w:r>
            <w:r>
              <w:t>1</w:t>
            </w:r>
            <w:r>
              <w:t>米</w:t>
            </w:r>
          </w:p>
        </w:tc>
        <w:tc>
          <w:tcPr>
            <w:tcW w:w="1025" w:type="dxa"/>
            <w:vAlign w:val="center"/>
          </w:tcPr>
          <w:p w:rsidR="00214FC3" w:rsidRDefault="00BC031E">
            <w:pPr>
              <w:pStyle w:val="ad"/>
            </w:pPr>
            <w:r>
              <w:rPr>
                <w:rFonts w:hint="eastAsia"/>
              </w:rPr>
              <w:t>59.4</w:t>
            </w:r>
          </w:p>
        </w:tc>
        <w:tc>
          <w:tcPr>
            <w:tcW w:w="1024" w:type="dxa"/>
            <w:vAlign w:val="center"/>
          </w:tcPr>
          <w:p w:rsidR="00214FC3" w:rsidRDefault="00BC031E">
            <w:pPr>
              <w:pStyle w:val="ad"/>
            </w:pPr>
            <w:r>
              <w:t xml:space="preserve">46.9 </w:t>
            </w:r>
          </w:p>
        </w:tc>
        <w:tc>
          <w:tcPr>
            <w:tcW w:w="1012" w:type="dxa"/>
            <w:vAlign w:val="center"/>
          </w:tcPr>
          <w:p w:rsidR="00214FC3" w:rsidRDefault="00BC031E">
            <w:pPr>
              <w:pStyle w:val="ad"/>
            </w:pPr>
            <w:r>
              <w:rPr>
                <w:rFonts w:hint="eastAsia"/>
              </w:rPr>
              <w:t>5</w:t>
            </w:r>
            <w:r>
              <w:t xml:space="preserve">9.3 </w:t>
            </w:r>
          </w:p>
        </w:tc>
        <w:tc>
          <w:tcPr>
            <w:tcW w:w="967" w:type="dxa"/>
            <w:vAlign w:val="center"/>
          </w:tcPr>
          <w:p w:rsidR="00214FC3" w:rsidRDefault="00BC031E">
            <w:pPr>
              <w:pStyle w:val="ad"/>
            </w:pPr>
            <w:r>
              <w:rPr>
                <w:rFonts w:hint="eastAsia"/>
              </w:rPr>
              <w:t>46.3</w:t>
            </w:r>
          </w:p>
        </w:tc>
        <w:tc>
          <w:tcPr>
            <w:tcW w:w="1059" w:type="dxa"/>
            <w:vAlign w:val="center"/>
          </w:tcPr>
          <w:p w:rsidR="00214FC3" w:rsidRDefault="00BC031E">
            <w:pPr>
              <w:pStyle w:val="ad"/>
            </w:pPr>
            <w:r>
              <w:rPr>
                <w:rFonts w:hint="eastAsia"/>
              </w:rPr>
              <w:t>65</w:t>
            </w:r>
          </w:p>
        </w:tc>
        <w:tc>
          <w:tcPr>
            <w:tcW w:w="1062" w:type="dxa"/>
            <w:vAlign w:val="center"/>
          </w:tcPr>
          <w:p w:rsidR="00214FC3" w:rsidRDefault="00BC031E">
            <w:pPr>
              <w:pStyle w:val="ad"/>
            </w:pPr>
            <w:r>
              <w:rPr>
                <w:rFonts w:hint="eastAsia"/>
              </w:rPr>
              <w:t>55</w:t>
            </w:r>
          </w:p>
        </w:tc>
        <w:tc>
          <w:tcPr>
            <w:tcW w:w="771" w:type="dxa"/>
            <w:vAlign w:val="center"/>
          </w:tcPr>
          <w:p w:rsidR="00214FC3" w:rsidRDefault="00BC031E">
            <w:pPr>
              <w:pStyle w:val="ad"/>
            </w:pPr>
            <w:r>
              <w:rPr>
                <w:rFonts w:hint="eastAsia"/>
              </w:rPr>
              <w:t>达标</w:t>
            </w:r>
          </w:p>
        </w:tc>
      </w:tr>
      <w:tr w:rsidR="00214FC3">
        <w:trPr>
          <w:trHeight w:val="312"/>
          <w:jc w:val="center"/>
        </w:trPr>
        <w:tc>
          <w:tcPr>
            <w:tcW w:w="2549" w:type="dxa"/>
            <w:vAlign w:val="center"/>
          </w:tcPr>
          <w:p w:rsidR="00214FC3" w:rsidRDefault="00BC031E">
            <w:pPr>
              <w:pStyle w:val="ad"/>
            </w:pPr>
            <w:r>
              <w:rPr>
                <w:rFonts w:hint="eastAsia"/>
              </w:rPr>
              <w:t>2#</w:t>
            </w:r>
            <w:r>
              <w:rPr>
                <w:rFonts w:hint="eastAsia"/>
              </w:rPr>
              <w:t>厂界南</w:t>
            </w:r>
            <w:r>
              <w:t>侧边界外</w:t>
            </w:r>
            <w:r>
              <w:t>1</w:t>
            </w:r>
            <w:r>
              <w:t>米</w:t>
            </w:r>
          </w:p>
        </w:tc>
        <w:tc>
          <w:tcPr>
            <w:tcW w:w="1025" w:type="dxa"/>
            <w:vAlign w:val="center"/>
          </w:tcPr>
          <w:p w:rsidR="00214FC3" w:rsidRDefault="00BC031E">
            <w:pPr>
              <w:pStyle w:val="ad"/>
            </w:pPr>
            <w:r>
              <w:rPr>
                <w:rFonts w:hint="eastAsia"/>
              </w:rPr>
              <w:t>58.7</w:t>
            </w:r>
          </w:p>
        </w:tc>
        <w:tc>
          <w:tcPr>
            <w:tcW w:w="1024" w:type="dxa"/>
            <w:vAlign w:val="center"/>
          </w:tcPr>
          <w:p w:rsidR="00214FC3" w:rsidRDefault="00BC031E">
            <w:pPr>
              <w:pStyle w:val="ad"/>
            </w:pPr>
            <w:r>
              <w:t>4</w:t>
            </w:r>
            <w:r>
              <w:rPr>
                <w:rFonts w:hint="eastAsia"/>
              </w:rPr>
              <w:t>6</w:t>
            </w:r>
            <w:r>
              <w:t xml:space="preserve">.4 </w:t>
            </w:r>
          </w:p>
        </w:tc>
        <w:tc>
          <w:tcPr>
            <w:tcW w:w="1012" w:type="dxa"/>
            <w:vAlign w:val="center"/>
          </w:tcPr>
          <w:p w:rsidR="00214FC3" w:rsidRDefault="00BC031E">
            <w:pPr>
              <w:pStyle w:val="ad"/>
            </w:pPr>
            <w:r>
              <w:rPr>
                <w:rFonts w:hint="eastAsia"/>
              </w:rPr>
              <w:t>5</w:t>
            </w:r>
            <w:r>
              <w:t xml:space="preserve">8.4 </w:t>
            </w:r>
          </w:p>
        </w:tc>
        <w:tc>
          <w:tcPr>
            <w:tcW w:w="967" w:type="dxa"/>
            <w:vAlign w:val="center"/>
          </w:tcPr>
          <w:p w:rsidR="00214FC3" w:rsidRDefault="00BC031E">
            <w:pPr>
              <w:pStyle w:val="ad"/>
            </w:pPr>
            <w:r>
              <w:rPr>
                <w:rFonts w:hint="eastAsia"/>
              </w:rPr>
              <w:t>46.8</w:t>
            </w:r>
            <w:r>
              <w:t xml:space="preserve"> </w:t>
            </w:r>
          </w:p>
        </w:tc>
        <w:tc>
          <w:tcPr>
            <w:tcW w:w="1059" w:type="dxa"/>
            <w:vAlign w:val="center"/>
          </w:tcPr>
          <w:p w:rsidR="00214FC3" w:rsidRDefault="00BC031E">
            <w:pPr>
              <w:pStyle w:val="ad"/>
            </w:pPr>
            <w:r>
              <w:rPr>
                <w:rFonts w:hint="eastAsia"/>
              </w:rPr>
              <w:t>65</w:t>
            </w:r>
          </w:p>
        </w:tc>
        <w:tc>
          <w:tcPr>
            <w:tcW w:w="1062" w:type="dxa"/>
            <w:vAlign w:val="center"/>
          </w:tcPr>
          <w:p w:rsidR="00214FC3" w:rsidRDefault="00BC031E">
            <w:pPr>
              <w:pStyle w:val="ad"/>
            </w:pPr>
            <w:r>
              <w:rPr>
                <w:rFonts w:hint="eastAsia"/>
              </w:rPr>
              <w:t>55</w:t>
            </w:r>
          </w:p>
        </w:tc>
        <w:tc>
          <w:tcPr>
            <w:tcW w:w="771" w:type="dxa"/>
            <w:vAlign w:val="center"/>
          </w:tcPr>
          <w:p w:rsidR="00214FC3" w:rsidRDefault="00BC031E">
            <w:pPr>
              <w:pStyle w:val="ad"/>
            </w:pPr>
            <w:r>
              <w:rPr>
                <w:rFonts w:hint="eastAsia"/>
              </w:rPr>
              <w:t>达标</w:t>
            </w:r>
          </w:p>
        </w:tc>
      </w:tr>
      <w:tr w:rsidR="00214FC3">
        <w:trPr>
          <w:trHeight w:val="312"/>
          <w:jc w:val="center"/>
        </w:trPr>
        <w:tc>
          <w:tcPr>
            <w:tcW w:w="2549" w:type="dxa"/>
            <w:vAlign w:val="center"/>
          </w:tcPr>
          <w:p w:rsidR="00214FC3" w:rsidRDefault="00BC031E">
            <w:pPr>
              <w:pStyle w:val="ad"/>
            </w:pPr>
            <w:r>
              <w:rPr>
                <w:rFonts w:hint="eastAsia"/>
              </w:rPr>
              <w:t>3#</w:t>
            </w:r>
            <w:r>
              <w:rPr>
                <w:rFonts w:hint="eastAsia"/>
              </w:rPr>
              <w:t>厂界西</w:t>
            </w:r>
            <w:r>
              <w:t>侧边界外</w:t>
            </w:r>
            <w:r>
              <w:t>1</w:t>
            </w:r>
            <w:r>
              <w:t>米</w:t>
            </w:r>
          </w:p>
        </w:tc>
        <w:tc>
          <w:tcPr>
            <w:tcW w:w="1025" w:type="dxa"/>
            <w:vAlign w:val="center"/>
          </w:tcPr>
          <w:p w:rsidR="00214FC3" w:rsidRDefault="00BC031E">
            <w:pPr>
              <w:pStyle w:val="ad"/>
            </w:pPr>
            <w:r>
              <w:rPr>
                <w:rFonts w:hint="eastAsia"/>
              </w:rPr>
              <w:t>55.7</w:t>
            </w:r>
          </w:p>
        </w:tc>
        <w:tc>
          <w:tcPr>
            <w:tcW w:w="1024" w:type="dxa"/>
            <w:vAlign w:val="center"/>
          </w:tcPr>
          <w:p w:rsidR="00214FC3" w:rsidRDefault="00BC031E">
            <w:pPr>
              <w:pStyle w:val="ad"/>
            </w:pPr>
            <w:r>
              <w:t>4</w:t>
            </w:r>
            <w:r>
              <w:rPr>
                <w:rFonts w:hint="eastAsia"/>
              </w:rPr>
              <w:t>5</w:t>
            </w:r>
            <w:r>
              <w:t xml:space="preserve">.7 </w:t>
            </w:r>
          </w:p>
        </w:tc>
        <w:tc>
          <w:tcPr>
            <w:tcW w:w="1012" w:type="dxa"/>
            <w:vAlign w:val="center"/>
          </w:tcPr>
          <w:p w:rsidR="00214FC3" w:rsidRDefault="00BC031E">
            <w:pPr>
              <w:pStyle w:val="ad"/>
            </w:pPr>
            <w:r>
              <w:rPr>
                <w:rFonts w:hint="eastAsia"/>
              </w:rPr>
              <w:t>5</w:t>
            </w:r>
            <w:r>
              <w:t xml:space="preserve">5.0 </w:t>
            </w:r>
          </w:p>
        </w:tc>
        <w:tc>
          <w:tcPr>
            <w:tcW w:w="967" w:type="dxa"/>
            <w:vAlign w:val="center"/>
          </w:tcPr>
          <w:p w:rsidR="00214FC3" w:rsidRDefault="00BC031E">
            <w:pPr>
              <w:pStyle w:val="ad"/>
            </w:pPr>
            <w:r>
              <w:rPr>
                <w:rFonts w:hint="eastAsia"/>
              </w:rPr>
              <w:t>4</w:t>
            </w:r>
            <w:r>
              <w:t xml:space="preserve">5.2 </w:t>
            </w:r>
          </w:p>
        </w:tc>
        <w:tc>
          <w:tcPr>
            <w:tcW w:w="1059" w:type="dxa"/>
            <w:vAlign w:val="center"/>
          </w:tcPr>
          <w:p w:rsidR="00214FC3" w:rsidRDefault="00BC031E">
            <w:pPr>
              <w:pStyle w:val="ad"/>
            </w:pPr>
            <w:r>
              <w:rPr>
                <w:rFonts w:hint="eastAsia"/>
              </w:rPr>
              <w:t>65</w:t>
            </w:r>
          </w:p>
        </w:tc>
        <w:tc>
          <w:tcPr>
            <w:tcW w:w="1062" w:type="dxa"/>
            <w:vAlign w:val="center"/>
          </w:tcPr>
          <w:p w:rsidR="00214FC3" w:rsidRDefault="00BC031E">
            <w:pPr>
              <w:pStyle w:val="ad"/>
            </w:pPr>
            <w:r>
              <w:rPr>
                <w:rFonts w:hint="eastAsia"/>
              </w:rPr>
              <w:t>55</w:t>
            </w:r>
          </w:p>
        </w:tc>
        <w:tc>
          <w:tcPr>
            <w:tcW w:w="771" w:type="dxa"/>
            <w:vAlign w:val="center"/>
          </w:tcPr>
          <w:p w:rsidR="00214FC3" w:rsidRDefault="00BC031E">
            <w:pPr>
              <w:pStyle w:val="ad"/>
            </w:pPr>
            <w:r>
              <w:rPr>
                <w:rFonts w:hint="eastAsia"/>
              </w:rPr>
              <w:t>达标</w:t>
            </w:r>
          </w:p>
        </w:tc>
      </w:tr>
      <w:tr w:rsidR="00214FC3">
        <w:trPr>
          <w:trHeight w:val="312"/>
          <w:jc w:val="center"/>
        </w:trPr>
        <w:tc>
          <w:tcPr>
            <w:tcW w:w="2549" w:type="dxa"/>
            <w:vAlign w:val="center"/>
          </w:tcPr>
          <w:p w:rsidR="00214FC3" w:rsidRDefault="00BC031E">
            <w:pPr>
              <w:pStyle w:val="ad"/>
            </w:pPr>
            <w:r>
              <w:rPr>
                <w:rFonts w:hint="eastAsia"/>
              </w:rPr>
              <w:t>4#</w:t>
            </w:r>
            <w:r>
              <w:rPr>
                <w:rFonts w:hint="eastAsia"/>
              </w:rPr>
              <w:t>厂界</w:t>
            </w:r>
            <w:r>
              <w:t>北侧边界外</w:t>
            </w:r>
            <w:r>
              <w:t>1</w:t>
            </w:r>
            <w:r>
              <w:t>米</w:t>
            </w:r>
          </w:p>
        </w:tc>
        <w:tc>
          <w:tcPr>
            <w:tcW w:w="1025" w:type="dxa"/>
            <w:vAlign w:val="center"/>
          </w:tcPr>
          <w:p w:rsidR="00214FC3" w:rsidRDefault="00BC031E">
            <w:pPr>
              <w:pStyle w:val="ad"/>
            </w:pPr>
            <w:r>
              <w:rPr>
                <w:rFonts w:hint="eastAsia"/>
              </w:rPr>
              <w:t>59.2</w:t>
            </w:r>
          </w:p>
        </w:tc>
        <w:tc>
          <w:tcPr>
            <w:tcW w:w="1024" w:type="dxa"/>
            <w:vAlign w:val="center"/>
          </w:tcPr>
          <w:p w:rsidR="00214FC3" w:rsidRDefault="00BC031E">
            <w:pPr>
              <w:pStyle w:val="ad"/>
            </w:pPr>
            <w:r>
              <w:rPr>
                <w:rFonts w:hint="eastAsia"/>
              </w:rPr>
              <w:t>48</w:t>
            </w:r>
            <w:r>
              <w:t xml:space="preserve">.0 </w:t>
            </w:r>
          </w:p>
        </w:tc>
        <w:tc>
          <w:tcPr>
            <w:tcW w:w="1012" w:type="dxa"/>
            <w:vAlign w:val="center"/>
          </w:tcPr>
          <w:p w:rsidR="00214FC3" w:rsidRDefault="00BC031E">
            <w:pPr>
              <w:pStyle w:val="ad"/>
            </w:pPr>
            <w:r>
              <w:rPr>
                <w:rFonts w:hint="eastAsia"/>
              </w:rPr>
              <w:t>5</w:t>
            </w:r>
            <w:r>
              <w:t xml:space="preserve">8.7 </w:t>
            </w:r>
          </w:p>
        </w:tc>
        <w:tc>
          <w:tcPr>
            <w:tcW w:w="967" w:type="dxa"/>
            <w:vAlign w:val="center"/>
          </w:tcPr>
          <w:p w:rsidR="00214FC3" w:rsidRDefault="00BC031E">
            <w:pPr>
              <w:pStyle w:val="ad"/>
            </w:pPr>
            <w:r>
              <w:rPr>
                <w:rFonts w:hint="eastAsia"/>
              </w:rPr>
              <w:t>48.7</w:t>
            </w:r>
          </w:p>
        </w:tc>
        <w:tc>
          <w:tcPr>
            <w:tcW w:w="1059" w:type="dxa"/>
            <w:vAlign w:val="center"/>
          </w:tcPr>
          <w:p w:rsidR="00214FC3" w:rsidRDefault="00BC031E">
            <w:pPr>
              <w:pStyle w:val="ad"/>
            </w:pPr>
            <w:r>
              <w:rPr>
                <w:rFonts w:hint="eastAsia"/>
              </w:rPr>
              <w:t>65</w:t>
            </w:r>
          </w:p>
        </w:tc>
        <w:tc>
          <w:tcPr>
            <w:tcW w:w="1062" w:type="dxa"/>
            <w:vAlign w:val="center"/>
          </w:tcPr>
          <w:p w:rsidR="00214FC3" w:rsidRDefault="00BC031E">
            <w:pPr>
              <w:pStyle w:val="ad"/>
            </w:pPr>
            <w:r>
              <w:rPr>
                <w:rFonts w:hint="eastAsia"/>
              </w:rPr>
              <w:t>55</w:t>
            </w:r>
          </w:p>
        </w:tc>
        <w:tc>
          <w:tcPr>
            <w:tcW w:w="771" w:type="dxa"/>
            <w:vAlign w:val="center"/>
          </w:tcPr>
          <w:p w:rsidR="00214FC3" w:rsidRDefault="00BC031E">
            <w:pPr>
              <w:pStyle w:val="ad"/>
            </w:pPr>
            <w:r>
              <w:rPr>
                <w:rFonts w:hint="eastAsia"/>
              </w:rPr>
              <w:t>达标</w:t>
            </w:r>
          </w:p>
        </w:tc>
      </w:tr>
      <w:tr w:rsidR="00214FC3">
        <w:trPr>
          <w:trHeight w:val="312"/>
          <w:jc w:val="center"/>
        </w:trPr>
        <w:tc>
          <w:tcPr>
            <w:tcW w:w="9469" w:type="dxa"/>
            <w:gridSpan w:val="8"/>
            <w:vAlign w:val="center"/>
          </w:tcPr>
          <w:p w:rsidR="00214FC3" w:rsidRDefault="00BC031E">
            <w:pPr>
              <w:pStyle w:val="ad"/>
              <w:jc w:val="left"/>
            </w:pPr>
            <w:r>
              <w:t>备注</w:t>
            </w:r>
            <w:r>
              <w:rPr>
                <w:rFonts w:hint="eastAsia"/>
              </w:rPr>
              <w:t>：</w:t>
            </w:r>
            <w:r>
              <w:rPr>
                <w:rFonts w:hint="eastAsia"/>
              </w:rPr>
              <w:t>1</w:t>
            </w:r>
            <w:r>
              <w:rPr>
                <w:rFonts w:hint="eastAsia"/>
              </w:rPr>
              <w:t>、标准执行《工业企业厂界环境噪排放声标准》（</w:t>
            </w:r>
            <w:r>
              <w:t>GB</w:t>
            </w:r>
            <w:r>
              <w:rPr>
                <w:rFonts w:hint="eastAsia"/>
              </w:rPr>
              <w:t xml:space="preserve"> </w:t>
            </w:r>
            <w:r>
              <w:t>12348-</w:t>
            </w:r>
            <w:r>
              <w:rPr>
                <w:rFonts w:hint="eastAsia"/>
              </w:rPr>
              <w:t>2008</w:t>
            </w:r>
            <w:r>
              <w:rPr>
                <w:rFonts w:hint="eastAsia"/>
              </w:rPr>
              <w:t>）</w:t>
            </w:r>
            <w:r>
              <w:rPr>
                <w:rFonts w:hint="eastAsia"/>
              </w:rPr>
              <w:t>3</w:t>
            </w:r>
            <w:r>
              <w:rPr>
                <w:rFonts w:hint="eastAsia"/>
              </w:rPr>
              <w:t>类功能区排放限值；</w:t>
            </w:r>
          </w:p>
          <w:p w:rsidR="00214FC3" w:rsidRDefault="00BC031E">
            <w:pPr>
              <w:pStyle w:val="ad"/>
              <w:jc w:val="left"/>
            </w:pPr>
            <w:r>
              <w:rPr>
                <w:rFonts w:hint="eastAsia"/>
              </w:rPr>
              <w:t>2</w:t>
            </w:r>
            <w:r>
              <w:rPr>
                <w:rFonts w:hint="eastAsia"/>
              </w:rPr>
              <w:t>、该项目夜间不进行生产。</w:t>
            </w:r>
          </w:p>
        </w:tc>
      </w:tr>
    </w:tbl>
    <w:p w:rsidR="00214FC3" w:rsidRDefault="00BC031E">
      <w:pPr>
        <w:ind w:firstLine="480"/>
        <w:sectPr w:rsidR="00214FC3">
          <w:footerReference w:type="default" r:id="rId43"/>
          <w:pgSz w:w="11906" w:h="16838"/>
          <w:pgMar w:top="1440" w:right="1293" w:bottom="1440" w:left="1293" w:header="850" w:footer="992" w:gutter="0"/>
          <w:cols w:space="0"/>
          <w:docGrid w:type="lines" w:linePitch="332"/>
        </w:sectPr>
      </w:pPr>
      <w:r>
        <w:rPr>
          <w:rFonts w:hint="eastAsia"/>
        </w:rPr>
        <w:t>监测结果表明：验收监测期间，项目昼间噪声范围为</w:t>
      </w:r>
      <w:r>
        <w:rPr>
          <w:rFonts w:hint="eastAsia"/>
        </w:rPr>
        <w:t>55.0dB(A)</w:t>
      </w:r>
      <w:r>
        <w:t>~</w:t>
      </w:r>
      <w:r>
        <w:rPr>
          <w:rFonts w:hint="eastAsia"/>
        </w:rPr>
        <w:t>59.4dB(A)</w:t>
      </w:r>
      <w:r>
        <w:rPr>
          <w:rFonts w:hint="eastAsia"/>
        </w:rPr>
        <w:t>，夜间噪声范围为</w:t>
      </w:r>
      <w:r>
        <w:rPr>
          <w:rFonts w:hint="eastAsia"/>
        </w:rPr>
        <w:t>45.2dB(A)</w:t>
      </w:r>
      <w:r>
        <w:t>~</w:t>
      </w:r>
      <w:r>
        <w:rPr>
          <w:rFonts w:hint="eastAsia"/>
        </w:rPr>
        <w:t>48.7dB(A)</w:t>
      </w:r>
      <w:r>
        <w:rPr>
          <w:rFonts w:hint="eastAsia"/>
        </w:rPr>
        <w:t>，</w:t>
      </w:r>
      <w:r>
        <w:rPr>
          <w:rFonts w:hint="eastAsia"/>
        </w:rPr>
        <w:t>4</w:t>
      </w:r>
      <w:r>
        <w:rPr>
          <w:rFonts w:hint="eastAsia"/>
        </w:rPr>
        <w:t>个厂界噪声测点噪声排放均符合《工业企业厂界环境噪排放声标准》（</w:t>
      </w:r>
      <w:r>
        <w:t>GB</w:t>
      </w:r>
      <w:r>
        <w:rPr>
          <w:rFonts w:hint="eastAsia"/>
        </w:rPr>
        <w:t xml:space="preserve"> </w:t>
      </w:r>
      <w:r>
        <w:t>12348-</w:t>
      </w:r>
      <w:r>
        <w:rPr>
          <w:rFonts w:hint="eastAsia"/>
        </w:rPr>
        <w:t>2008</w:t>
      </w:r>
      <w:r>
        <w:rPr>
          <w:rFonts w:hint="eastAsia"/>
        </w:rPr>
        <w:t>）</w:t>
      </w:r>
      <w:r>
        <w:rPr>
          <w:rFonts w:hint="eastAsia"/>
        </w:rPr>
        <w:t>3</w:t>
      </w:r>
      <w:r>
        <w:rPr>
          <w:rFonts w:hint="eastAsia"/>
        </w:rPr>
        <w:t>类功能区排放限值要求。</w:t>
      </w:r>
    </w:p>
    <w:p w:rsidR="00214FC3" w:rsidRDefault="00BC031E">
      <w:pPr>
        <w:spacing w:line="560" w:lineRule="exact"/>
        <w:ind w:leftChars="200" w:left="420" w:firstLineChars="100" w:firstLine="321"/>
        <w:rPr>
          <w:rFonts w:ascii="楷体_GB2312" w:eastAsia="楷体_GB2312"/>
          <w:b/>
          <w:sz w:val="32"/>
          <w:szCs w:val="32"/>
        </w:rPr>
      </w:pPr>
      <w:r>
        <w:rPr>
          <w:rFonts w:ascii="楷体_GB2312" w:eastAsia="楷体_GB2312" w:hint="eastAsia"/>
          <w:b/>
          <w:sz w:val="32"/>
          <w:szCs w:val="32"/>
        </w:rPr>
        <w:lastRenderedPageBreak/>
        <w:t>（五）环保设施去除效率</w:t>
      </w:r>
    </w:p>
    <w:p w:rsidR="00214FC3" w:rsidRPr="00BC031E" w:rsidRDefault="00BC031E">
      <w:pPr>
        <w:pStyle w:val="Default"/>
        <w:rPr>
          <w:rFonts w:ascii="宋体" w:eastAsia="宋体" w:hAnsi="宋体" w:cs="宋体" w:hint="default"/>
          <w:kern w:val="2"/>
          <w:sz w:val="28"/>
          <w:szCs w:val="28"/>
        </w:rPr>
      </w:pPr>
      <w:r>
        <w:t xml:space="preserve">    </w:t>
      </w:r>
      <w:r>
        <w:rPr>
          <w:rFonts w:ascii="仿宋_GB2312" w:eastAsia="仿宋_GB2312" w:hAnsi="文鼎小标宋简" w:cs="文鼎小标宋简"/>
          <w:b/>
          <w:bCs/>
          <w:kern w:val="2"/>
          <w:sz w:val="28"/>
          <w:szCs w:val="28"/>
        </w:rPr>
        <w:t xml:space="preserve"> 1、废水污染源分析</w:t>
      </w:r>
    </w:p>
    <w:p w:rsidR="00214FC3" w:rsidRPr="00BC031E" w:rsidRDefault="00BC031E">
      <w:pPr>
        <w:pStyle w:val="Default"/>
        <w:ind w:leftChars="200" w:left="420"/>
        <w:rPr>
          <w:rFonts w:ascii="宋体" w:eastAsia="宋体" w:hAnsi="宋体" w:cs="宋体" w:hint="default"/>
          <w:kern w:val="2"/>
          <w:sz w:val="28"/>
          <w:szCs w:val="28"/>
        </w:rPr>
      </w:pPr>
      <w:r w:rsidRPr="00BC031E">
        <w:rPr>
          <w:rFonts w:ascii="宋体" w:eastAsia="宋体" w:hAnsi="宋体" w:cs="宋体"/>
          <w:kern w:val="2"/>
          <w:sz w:val="28"/>
          <w:szCs w:val="28"/>
        </w:rPr>
        <w:t xml:space="preserve">（1）生产废水 </w:t>
      </w:r>
    </w:p>
    <w:p w:rsidR="00214FC3" w:rsidRPr="00BC031E" w:rsidRDefault="00BC031E">
      <w:pPr>
        <w:pStyle w:val="Default"/>
        <w:ind w:leftChars="200" w:left="420" w:firstLineChars="200" w:firstLine="560"/>
        <w:rPr>
          <w:rFonts w:ascii="宋体" w:eastAsia="宋体" w:hAnsi="宋体" w:cs="宋体" w:hint="default"/>
          <w:kern w:val="2"/>
          <w:sz w:val="28"/>
          <w:szCs w:val="28"/>
        </w:rPr>
      </w:pPr>
      <w:r w:rsidRPr="00BC031E">
        <w:rPr>
          <w:rFonts w:ascii="宋体" w:eastAsia="宋体" w:hAnsi="宋体" w:cs="宋体"/>
          <w:kern w:val="2"/>
          <w:sz w:val="28"/>
          <w:szCs w:val="28"/>
        </w:rPr>
        <w:t>冷却循环水：项目磨光蜡冷却池循环水进行冷却成型，冷却池水量共约 24m</w:t>
      </w:r>
      <w:r w:rsidRPr="00BC031E">
        <w:rPr>
          <w:rFonts w:ascii="宋体" w:eastAsia="宋体" w:hAnsi="宋体" w:cs="宋体"/>
          <w:kern w:val="2"/>
          <w:sz w:val="28"/>
          <w:szCs w:val="28"/>
          <w:vertAlign w:val="superscript"/>
        </w:rPr>
        <w:t xml:space="preserve"> 3</w:t>
      </w:r>
      <w:r w:rsidRPr="00BC031E">
        <w:rPr>
          <w:rFonts w:ascii="宋体" w:eastAsia="宋体" w:hAnsi="宋体" w:cs="宋体"/>
          <w:kern w:val="2"/>
          <w:sz w:val="28"/>
          <w:szCs w:val="28"/>
        </w:rPr>
        <w:t>，该部分水冷却循环使用一段时间后更换，由于蒸发渗漏等原因引起的水汽损失，基本每天补充新鲜水量约 2m</w:t>
      </w:r>
      <w:r w:rsidRPr="00BC031E">
        <w:rPr>
          <w:rFonts w:ascii="宋体" w:eastAsia="宋体" w:hAnsi="宋体" w:cs="宋体"/>
          <w:kern w:val="2"/>
          <w:sz w:val="28"/>
          <w:szCs w:val="28"/>
          <w:vertAlign w:val="superscript"/>
        </w:rPr>
        <w:t xml:space="preserve"> 3</w:t>
      </w:r>
      <w:r w:rsidRPr="00BC031E">
        <w:rPr>
          <w:rFonts w:ascii="宋体" w:eastAsia="宋体" w:hAnsi="宋体" w:cs="宋体"/>
          <w:kern w:val="2"/>
          <w:sz w:val="28"/>
          <w:szCs w:val="28"/>
        </w:rPr>
        <w:t xml:space="preserve">。根据建设单位生产经验，冷却循环水约使用 2个月后需要全部定期更换，每次更换水量为 24m </w:t>
      </w:r>
      <w:r w:rsidRPr="00BC031E">
        <w:rPr>
          <w:rFonts w:ascii="宋体" w:eastAsia="宋体" w:hAnsi="宋体" w:cs="宋体"/>
          <w:kern w:val="2"/>
          <w:sz w:val="28"/>
          <w:szCs w:val="28"/>
          <w:vertAlign w:val="superscript"/>
        </w:rPr>
        <w:t>3</w:t>
      </w:r>
      <w:r w:rsidRPr="00BC031E">
        <w:rPr>
          <w:rFonts w:ascii="宋体" w:eastAsia="宋体" w:hAnsi="宋体" w:cs="宋体"/>
          <w:kern w:val="2"/>
          <w:sz w:val="28"/>
          <w:szCs w:val="28"/>
        </w:rPr>
        <w:t xml:space="preserve">/次。 </w:t>
      </w:r>
    </w:p>
    <w:p w:rsidR="00214FC3" w:rsidRPr="00BC031E" w:rsidRDefault="00BC031E">
      <w:pPr>
        <w:pStyle w:val="Default"/>
        <w:ind w:leftChars="200" w:left="420" w:firstLineChars="200" w:firstLine="560"/>
        <w:rPr>
          <w:rFonts w:ascii="宋体" w:eastAsia="宋体" w:hAnsi="宋体" w:cs="宋体" w:hint="default"/>
          <w:kern w:val="2"/>
          <w:sz w:val="28"/>
          <w:szCs w:val="28"/>
        </w:rPr>
      </w:pPr>
      <w:r w:rsidRPr="00BC031E">
        <w:rPr>
          <w:rFonts w:ascii="宋体" w:eastAsia="宋体" w:hAnsi="宋体" w:cs="宋体"/>
          <w:kern w:val="2"/>
          <w:sz w:val="28"/>
          <w:szCs w:val="28"/>
        </w:rPr>
        <w:t xml:space="preserve">设备清洗及车间拖地废水：项目设备清洗主要为设备清洗，每天设备清洗用水及车间拖地用水量为 2.5m </w:t>
      </w:r>
      <w:r w:rsidRPr="00BC031E">
        <w:rPr>
          <w:rFonts w:ascii="宋体" w:eastAsia="宋体" w:hAnsi="宋体" w:cs="宋体"/>
          <w:kern w:val="2"/>
          <w:sz w:val="28"/>
          <w:szCs w:val="28"/>
          <w:vertAlign w:val="superscript"/>
        </w:rPr>
        <w:t>3</w:t>
      </w:r>
      <w:r w:rsidRPr="00BC031E">
        <w:rPr>
          <w:rFonts w:ascii="宋体" w:eastAsia="宋体" w:hAnsi="宋体" w:cs="宋体"/>
          <w:kern w:val="2"/>
          <w:sz w:val="28"/>
          <w:szCs w:val="28"/>
        </w:rPr>
        <w:t xml:space="preserve">/d，产生污水量约 1.75m </w:t>
      </w:r>
      <w:r w:rsidRPr="00BC031E">
        <w:rPr>
          <w:rFonts w:ascii="宋体" w:eastAsia="宋体" w:hAnsi="宋体" w:cs="宋体"/>
          <w:kern w:val="2"/>
          <w:sz w:val="28"/>
          <w:szCs w:val="28"/>
          <w:vertAlign w:val="superscript"/>
        </w:rPr>
        <w:t>3</w:t>
      </w:r>
      <w:r w:rsidRPr="00BC031E">
        <w:rPr>
          <w:rFonts w:ascii="宋体" w:eastAsia="宋体" w:hAnsi="宋体" w:cs="宋体"/>
          <w:kern w:val="2"/>
          <w:sz w:val="28"/>
          <w:szCs w:val="28"/>
        </w:rPr>
        <w:t>/d。本项目车间地面及设备周边主要为原料飘落的粉尘，其废水主要污染物为 SS，废水呈碱性。</w:t>
      </w:r>
    </w:p>
    <w:p w:rsidR="00214FC3" w:rsidRPr="00BC031E" w:rsidRDefault="00BC031E">
      <w:pPr>
        <w:pStyle w:val="Default"/>
        <w:ind w:leftChars="133" w:left="279" w:firstLine="560"/>
        <w:rPr>
          <w:rFonts w:ascii="宋体" w:eastAsia="宋体" w:hAnsi="宋体" w:cs="宋体" w:hint="default"/>
          <w:kern w:val="2"/>
          <w:sz w:val="28"/>
          <w:szCs w:val="28"/>
        </w:rPr>
      </w:pPr>
      <w:r w:rsidRPr="00BC031E">
        <w:rPr>
          <w:rFonts w:ascii="宋体" w:eastAsia="宋体" w:hAnsi="宋体" w:cs="宋体"/>
          <w:kern w:val="2"/>
          <w:sz w:val="28"/>
          <w:szCs w:val="28"/>
        </w:rPr>
        <w:t>项目锅炉使用会有水垢，从而降低传热效果，因此需要定期更换，项目锅炉采用全自动加水及换水装置，锅炉每天补水量约 0.016t/d，排放量约0.015t/d，则年排放量 4.5t/a。</w:t>
      </w:r>
    </w:p>
    <w:p w:rsidR="00214FC3" w:rsidRPr="00BC031E" w:rsidRDefault="00BC031E">
      <w:pPr>
        <w:pStyle w:val="Default"/>
        <w:ind w:firstLineChars="100" w:firstLine="280"/>
        <w:rPr>
          <w:rFonts w:ascii="宋体" w:eastAsia="宋体" w:hAnsi="宋体" w:cs="宋体" w:hint="default"/>
          <w:kern w:val="2"/>
          <w:sz w:val="28"/>
          <w:szCs w:val="28"/>
        </w:rPr>
      </w:pPr>
      <w:r w:rsidRPr="00BC031E">
        <w:rPr>
          <w:rFonts w:ascii="宋体" w:eastAsia="宋体" w:hAnsi="宋体" w:cs="宋体"/>
          <w:kern w:val="2"/>
          <w:sz w:val="28"/>
          <w:szCs w:val="28"/>
        </w:rPr>
        <w:t>（2）生活废水</w:t>
      </w:r>
    </w:p>
    <w:p w:rsidR="00214FC3" w:rsidRPr="00BC031E" w:rsidRDefault="00BC031E">
      <w:pPr>
        <w:pStyle w:val="Default"/>
        <w:ind w:leftChars="133" w:left="279" w:firstLine="560"/>
        <w:rPr>
          <w:rFonts w:ascii="宋体" w:eastAsia="宋体" w:hAnsi="宋体" w:cs="宋体" w:hint="default"/>
          <w:kern w:val="2"/>
          <w:sz w:val="28"/>
          <w:szCs w:val="28"/>
        </w:rPr>
      </w:pPr>
      <w:r w:rsidRPr="00BC031E">
        <w:rPr>
          <w:rFonts w:ascii="宋体" w:eastAsia="宋体" w:hAnsi="宋体" w:cs="宋体"/>
          <w:kern w:val="2"/>
          <w:sz w:val="28"/>
          <w:szCs w:val="28"/>
        </w:rPr>
        <w:t>目前，本公司共有员工 100 人，其中 60 人在厂内食宿，其余 40 人不在厂内住宿。实际生活用水量 12m</w:t>
      </w:r>
      <w:r w:rsidRPr="00BC031E">
        <w:rPr>
          <w:rFonts w:ascii="宋体" w:eastAsia="宋体" w:hAnsi="宋体" w:cs="宋体"/>
          <w:kern w:val="2"/>
          <w:sz w:val="28"/>
          <w:szCs w:val="28"/>
          <w:vertAlign w:val="superscript"/>
        </w:rPr>
        <w:t xml:space="preserve"> 3</w:t>
      </w:r>
      <w:r w:rsidRPr="00BC031E">
        <w:rPr>
          <w:rFonts w:ascii="宋体" w:eastAsia="宋体" w:hAnsi="宋体" w:cs="宋体"/>
          <w:kern w:val="2"/>
          <w:sz w:val="28"/>
          <w:szCs w:val="28"/>
        </w:rPr>
        <w:t xml:space="preserve">/d，即 3600m </w:t>
      </w:r>
      <w:r w:rsidRPr="00BC031E">
        <w:rPr>
          <w:rFonts w:ascii="宋体" w:eastAsia="宋体" w:hAnsi="宋体" w:cs="宋体"/>
          <w:kern w:val="2"/>
          <w:sz w:val="28"/>
          <w:szCs w:val="28"/>
          <w:vertAlign w:val="superscript"/>
        </w:rPr>
        <w:t>3</w:t>
      </w:r>
      <w:r w:rsidRPr="00BC031E">
        <w:rPr>
          <w:rFonts w:ascii="宋体" w:eastAsia="宋体" w:hAnsi="宋体" w:cs="宋体"/>
          <w:kern w:val="2"/>
          <w:sz w:val="28"/>
          <w:szCs w:val="28"/>
        </w:rPr>
        <w:t xml:space="preserve">/a，污水产生量按用水量的 80%计，生活污水排放量为 9.6m </w:t>
      </w:r>
      <w:r w:rsidRPr="00BC031E">
        <w:rPr>
          <w:rFonts w:ascii="宋体" w:eastAsia="宋体" w:hAnsi="宋体" w:cs="宋体"/>
          <w:kern w:val="2"/>
          <w:sz w:val="28"/>
          <w:szCs w:val="28"/>
          <w:vertAlign w:val="superscript"/>
        </w:rPr>
        <w:t>3</w:t>
      </w:r>
      <w:r w:rsidRPr="00BC031E">
        <w:rPr>
          <w:rFonts w:ascii="宋体" w:eastAsia="宋体" w:hAnsi="宋体" w:cs="宋体"/>
          <w:kern w:val="2"/>
          <w:sz w:val="28"/>
          <w:szCs w:val="28"/>
        </w:rPr>
        <w:t xml:space="preserve">/d，即 2400m </w:t>
      </w:r>
      <w:r w:rsidRPr="00BC031E">
        <w:rPr>
          <w:rFonts w:ascii="宋体" w:eastAsia="宋体" w:hAnsi="宋体" w:cs="宋体"/>
          <w:kern w:val="2"/>
          <w:sz w:val="28"/>
          <w:szCs w:val="28"/>
          <w:vertAlign w:val="superscript"/>
        </w:rPr>
        <w:t>3</w:t>
      </w:r>
      <w:r w:rsidRPr="00BC031E">
        <w:rPr>
          <w:rFonts w:ascii="宋体" w:eastAsia="宋体" w:hAnsi="宋体" w:cs="宋体"/>
          <w:kern w:val="2"/>
          <w:sz w:val="28"/>
          <w:szCs w:val="28"/>
        </w:rPr>
        <w:t>/a。</w:t>
      </w:r>
    </w:p>
    <w:p w:rsidR="00214FC3" w:rsidRDefault="00BC031E">
      <w:pPr>
        <w:spacing w:line="400" w:lineRule="exact"/>
        <w:ind w:firstLineChars="200" w:firstLine="562"/>
        <w:rPr>
          <w:rFonts w:ascii="仿宋_GB2312" w:eastAsia="仿宋_GB2312" w:hAnsi="文鼎小标宋简" w:cs="文鼎小标宋简"/>
          <w:b/>
          <w:bCs/>
          <w:sz w:val="28"/>
          <w:szCs w:val="28"/>
        </w:rPr>
      </w:pPr>
      <w:r>
        <w:rPr>
          <w:rFonts w:ascii="仿宋_GB2312" w:eastAsia="仿宋_GB2312" w:hAnsi="文鼎小标宋简" w:cs="文鼎小标宋简" w:hint="eastAsia"/>
          <w:b/>
          <w:bCs/>
          <w:sz w:val="28"/>
          <w:szCs w:val="28"/>
        </w:rPr>
        <w:t>2、废水治理设施</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项目产生的废水主要为设备清洗废水、车间地面清洗废水、磨光蜡冷却池更换水、锅炉更换水和员工生活污水。设备清洗废水、车间地面清洗废水、磨光蜡冷却池更换水和锅炉更换水经“高级氧化</w:t>
      </w:r>
      <w:r w:rsidRPr="00BC031E">
        <w:rPr>
          <w:rFonts w:ascii="宋体" w:hAnsi="宋体" w:cs="宋体"/>
          <w:sz w:val="28"/>
          <w:szCs w:val="28"/>
        </w:rPr>
        <w:t>+</w:t>
      </w:r>
      <w:r w:rsidRPr="00BC031E">
        <w:rPr>
          <w:rFonts w:ascii="宋体" w:hAnsi="宋体" w:cs="宋体" w:hint="eastAsia"/>
          <w:sz w:val="28"/>
          <w:szCs w:val="28"/>
        </w:rPr>
        <w:t>混凝沉淀</w:t>
      </w:r>
      <w:r w:rsidRPr="00BC031E">
        <w:rPr>
          <w:rFonts w:ascii="宋体" w:hAnsi="宋体" w:cs="宋体"/>
          <w:sz w:val="28"/>
          <w:szCs w:val="28"/>
        </w:rPr>
        <w:t>+A/O+</w:t>
      </w:r>
      <w:r w:rsidRPr="00BC031E">
        <w:rPr>
          <w:rFonts w:ascii="宋体" w:hAnsi="宋体" w:cs="宋体" w:hint="eastAsia"/>
          <w:sz w:val="28"/>
          <w:szCs w:val="28"/>
        </w:rPr>
        <w:t>砂碳过滤”工艺处理后回用于设备清洗及地面清洗，不外排，生产废水处理工艺流程及监测点位见图</w:t>
      </w:r>
      <w:r w:rsidRPr="00BC031E">
        <w:rPr>
          <w:rFonts w:ascii="宋体" w:hAnsi="宋体" w:cs="宋体" w:hint="eastAsia"/>
          <w:sz w:val="28"/>
          <w:szCs w:val="28"/>
        </w:rPr>
        <w:lastRenderedPageBreak/>
        <w:t>3-1；生活污水经自建的生活污水处理设施处理后回用于厂内绿化和道路浇洒，不外排，生活污水处理工艺流程及监测点位见图3-2。</w:t>
      </w:r>
    </w:p>
    <w:p w:rsidR="00214FC3" w:rsidRDefault="00BC031E">
      <w:pPr>
        <w:spacing w:line="400" w:lineRule="exact"/>
        <w:ind w:firstLineChars="200" w:firstLine="562"/>
        <w:rPr>
          <w:rFonts w:ascii="仿宋_GB2312" w:eastAsia="仿宋_GB2312" w:hAnsi="文鼎小标宋简" w:cs="文鼎小标宋简"/>
          <w:b/>
          <w:bCs/>
          <w:sz w:val="28"/>
          <w:szCs w:val="28"/>
        </w:rPr>
      </w:pPr>
      <w:r>
        <w:rPr>
          <w:rFonts w:ascii="仿宋_GB2312" w:eastAsia="仿宋_GB2312" w:hAnsi="文鼎小标宋简" w:cs="文鼎小标宋简" w:hint="eastAsia"/>
          <w:b/>
          <w:bCs/>
          <w:sz w:val="28"/>
          <w:szCs w:val="28"/>
        </w:rPr>
        <w:t>3、废气治理设施</w:t>
      </w:r>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hint="eastAsia"/>
          <w:sz w:val="28"/>
          <w:szCs w:val="28"/>
        </w:rPr>
        <w:t>项目营运期废气主要为锅炉废气、加料及下料工序产生的粉尘废气和厨房油烟及环保油燃烧废气。项目设有3台柴油锅炉，每天运行时间为3h，产生的锅炉废气经收集统一由一根8m高排气筒排放；金属清洁剂加料及下料过程产生的粉尘废气通过集气装置收集后由15m高的排气筒排放；磨光蜡原料加料过程产生的粉尘废气通过集气装置收集后由15m高的排气筒排放；厨房油烟及环保油燃烧废气经独立专用烟道引至厨房所在楼顶油烟净化装置处理后排放（20m高）。未收集到的粉尘废气以无组织形式排放。</w:t>
      </w:r>
    </w:p>
    <w:p w:rsidR="00214FC3" w:rsidRDefault="00214FC3">
      <w:pPr>
        <w:pStyle w:val="Default"/>
        <w:rPr>
          <w:rFonts w:hint="default"/>
        </w:rPr>
      </w:pPr>
    </w:p>
    <w:p w:rsidR="00214FC3" w:rsidRDefault="00BC031E">
      <w:pPr>
        <w:spacing w:line="560" w:lineRule="exact"/>
        <w:ind w:firstLineChars="200" w:firstLine="640"/>
        <w:rPr>
          <w:rFonts w:ascii="黑体" w:eastAsia="黑体" w:hAnsi="黑体"/>
          <w:sz w:val="32"/>
          <w:szCs w:val="32"/>
        </w:rPr>
      </w:pPr>
      <w:r>
        <w:rPr>
          <w:rFonts w:ascii="黑体" w:eastAsia="黑体" w:hAnsi="黑体" w:hint="eastAsia"/>
          <w:sz w:val="32"/>
          <w:szCs w:val="32"/>
        </w:rPr>
        <w:t>五、工程建设对环境的影响</w:t>
      </w:r>
    </w:p>
    <w:p w:rsidR="00214FC3" w:rsidRPr="00BC031E" w:rsidRDefault="00BC031E">
      <w:pPr>
        <w:pStyle w:val="2"/>
        <w:ind w:firstLineChars="200" w:firstLine="562"/>
        <w:rPr>
          <w:rFonts w:ascii="宋体" w:hAnsi="宋体" w:cs="宋体"/>
          <w:bCs/>
          <w:sz w:val="28"/>
          <w:szCs w:val="28"/>
        </w:rPr>
      </w:pPr>
      <w:bookmarkStart w:id="51" w:name="_Toc137"/>
      <w:bookmarkStart w:id="52" w:name="_Toc1640"/>
      <w:bookmarkStart w:id="53" w:name="_Toc19451"/>
      <w:r w:rsidRPr="00BC031E">
        <w:rPr>
          <w:rFonts w:ascii="宋体" w:hAnsi="宋体" w:cs="宋体" w:hint="eastAsia"/>
          <w:bCs/>
          <w:sz w:val="28"/>
          <w:szCs w:val="28"/>
        </w:rPr>
        <w:t>1、环境影响评价和环境保护“三同时”制度执行情况</w:t>
      </w:r>
      <w:bookmarkEnd w:id="51"/>
      <w:bookmarkEnd w:id="52"/>
      <w:bookmarkEnd w:id="53"/>
    </w:p>
    <w:p w:rsidR="00214FC3" w:rsidRPr="00BC031E" w:rsidRDefault="00BC031E">
      <w:pPr>
        <w:spacing w:line="560" w:lineRule="exact"/>
        <w:ind w:firstLineChars="300" w:firstLine="840"/>
        <w:jc w:val="left"/>
        <w:rPr>
          <w:rFonts w:ascii="宋体" w:hAnsi="宋体" w:cs="宋体"/>
          <w:sz w:val="28"/>
          <w:szCs w:val="28"/>
        </w:rPr>
      </w:pPr>
      <w:r w:rsidRPr="00BC031E">
        <w:rPr>
          <w:rFonts w:ascii="宋体" w:hAnsi="宋体" w:cs="宋体"/>
          <w:sz w:val="28"/>
          <w:szCs w:val="28"/>
        </w:rPr>
        <w:t>项目</w:t>
      </w:r>
      <w:r w:rsidRPr="00BC031E">
        <w:rPr>
          <w:rFonts w:ascii="宋体" w:hAnsi="宋体" w:cs="宋体" w:hint="eastAsia"/>
          <w:sz w:val="28"/>
          <w:szCs w:val="28"/>
        </w:rPr>
        <w:t>属于补办环境影响评价报批手续，于2013年09月由广东省环境保护工程研究设计院编制完成了《广东红日星实业有限公司年产金属清洁剂500吨、磨光蜡1000吨、抛光耗材20万片建设项目环境影响报告表》，并于2013年11月28日取得鹤山市环境保护局《关于广东红日星实业有限公司年产金属清洁剂500吨、磨光蜡1000吨、抛光耗材20万片建设项目环境影响报告表的批复》（鹤环审[2013]323号），</w:t>
      </w:r>
      <w:r w:rsidRPr="00BC031E">
        <w:rPr>
          <w:rFonts w:ascii="宋体" w:hAnsi="宋体" w:cs="宋体"/>
          <w:sz w:val="28"/>
          <w:szCs w:val="28"/>
        </w:rPr>
        <w:t>符合相关法律法规的要求</w:t>
      </w:r>
      <w:r w:rsidRPr="00BC031E">
        <w:rPr>
          <w:rFonts w:ascii="宋体" w:hAnsi="宋体" w:cs="宋体" w:hint="eastAsia"/>
          <w:sz w:val="28"/>
          <w:szCs w:val="28"/>
        </w:rPr>
        <w:t>。</w:t>
      </w:r>
    </w:p>
    <w:p w:rsidR="00214FC3" w:rsidRPr="00BC031E" w:rsidRDefault="00BC031E">
      <w:pPr>
        <w:pStyle w:val="2"/>
        <w:ind w:firstLineChars="200" w:firstLine="562"/>
        <w:rPr>
          <w:rFonts w:ascii="宋体" w:hAnsi="宋体" w:cs="宋体"/>
          <w:bCs/>
          <w:sz w:val="28"/>
          <w:szCs w:val="28"/>
        </w:rPr>
      </w:pPr>
      <w:bookmarkStart w:id="54" w:name="_Toc3367"/>
      <w:bookmarkStart w:id="55" w:name="_Toc28279"/>
      <w:bookmarkStart w:id="56" w:name="_Toc20478"/>
      <w:r w:rsidRPr="00BC031E">
        <w:rPr>
          <w:rFonts w:ascii="宋体" w:hAnsi="宋体" w:cs="宋体" w:hint="eastAsia"/>
          <w:bCs/>
          <w:sz w:val="28"/>
          <w:szCs w:val="28"/>
        </w:rPr>
        <w:t>2、环境保护管理规章制度的建立及执行情况</w:t>
      </w:r>
      <w:bookmarkEnd w:id="54"/>
      <w:bookmarkEnd w:id="55"/>
      <w:bookmarkEnd w:id="56"/>
    </w:p>
    <w:p w:rsidR="00214FC3" w:rsidRPr="00BC031E" w:rsidRDefault="00BC031E">
      <w:pPr>
        <w:ind w:firstLine="480"/>
        <w:rPr>
          <w:rFonts w:ascii="宋体" w:hAnsi="宋体" w:cs="宋体"/>
          <w:sz w:val="28"/>
          <w:szCs w:val="28"/>
        </w:rPr>
      </w:pPr>
      <w:r w:rsidRPr="00BC031E">
        <w:rPr>
          <w:rFonts w:ascii="宋体" w:hAnsi="宋体" w:cs="宋体" w:hint="eastAsia"/>
          <w:sz w:val="28"/>
          <w:szCs w:val="28"/>
        </w:rPr>
        <w:t>本公司制订了《公司环境保护责任制管理办法》，明确了环保管理的组织机构、基本原则、主要职责。</w:t>
      </w:r>
    </w:p>
    <w:p w:rsidR="00214FC3" w:rsidRPr="00BC031E" w:rsidRDefault="00BC031E">
      <w:pPr>
        <w:pStyle w:val="2"/>
        <w:ind w:firstLineChars="200" w:firstLine="562"/>
        <w:rPr>
          <w:rFonts w:ascii="宋体" w:hAnsi="宋体" w:cs="宋体"/>
          <w:bCs/>
          <w:sz w:val="28"/>
          <w:szCs w:val="28"/>
        </w:rPr>
      </w:pPr>
      <w:bookmarkStart w:id="57" w:name="_Toc27243"/>
      <w:bookmarkStart w:id="58" w:name="_Toc22408"/>
      <w:bookmarkStart w:id="59" w:name="_Toc16459"/>
      <w:r w:rsidRPr="00BC031E">
        <w:rPr>
          <w:rFonts w:ascii="宋体" w:hAnsi="宋体" w:cs="宋体" w:hint="eastAsia"/>
          <w:bCs/>
          <w:sz w:val="28"/>
          <w:szCs w:val="28"/>
        </w:rPr>
        <w:t>3、环境保护监测机构、人员和仪器设备的配置情况</w:t>
      </w:r>
      <w:bookmarkEnd w:id="57"/>
      <w:bookmarkEnd w:id="58"/>
      <w:bookmarkEnd w:id="59"/>
    </w:p>
    <w:p w:rsidR="00214FC3" w:rsidRPr="00BC031E" w:rsidRDefault="00BC031E">
      <w:pPr>
        <w:ind w:firstLine="480"/>
        <w:rPr>
          <w:rFonts w:ascii="宋体" w:hAnsi="宋体" w:cs="宋体"/>
          <w:sz w:val="28"/>
          <w:szCs w:val="28"/>
        </w:rPr>
      </w:pPr>
      <w:r w:rsidRPr="00BC031E">
        <w:rPr>
          <w:rFonts w:ascii="宋体" w:hAnsi="宋体" w:cs="宋体" w:hint="eastAsia"/>
          <w:sz w:val="28"/>
          <w:szCs w:val="28"/>
        </w:rPr>
        <w:t>本公司未设置环境监测机构，日常环境监测工作均委托有资质的第三方检测机</w:t>
      </w:r>
      <w:r w:rsidRPr="00BC031E">
        <w:rPr>
          <w:rFonts w:ascii="宋体" w:hAnsi="宋体" w:cs="宋体" w:hint="eastAsia"/>
          <w:sz w:val="28"/>
          <w:szCs w:val="28"/>
        </w:rPr>
        <w:lastRenderedPageBreak/>
        <w:t>构组织实施。</w:t>
      </w:r>
    </w:p>
    <w:p w:rsidR="00214FC3" w:rsidRPr="00BC031E" w:rsidRDefault="00BC031E">
      <w:pPr>
        <w:pStyle w:val="2"/>
        <w:ind w:firstLineChars="200" w:firstLine="562"/>
        <w:rPr>
          <w:rFonts w:ascii="宋体" w:hAnsi="宋体" w:cs="宋体"/>
          <w:bCs/>
          <w:sz w:val="28"/>
          <w:szCs w:val="28"/>
        </w:rPr>
      </w:pPr>
      <w:bookmarkStart w:id="60" w:name="_Toc27621"/>
      <w:bookmarkStart w:id="61" w:name="_Toc1764"/>
      <w:bookmarkStart w:id="62" w:name="_Toc29573"/>
      <w:r w:rsidRPr="00BC031E">
        <w:rPr>
          <w:rFonts w:ascii="宋体" w:hAnsi="宋体" w:cs="宋体" w:hint="eastAsia"/>
          <w:bCs/>
          <w:sz w:val="28"/>
          <w:szCs w:val="28"/>
        </w:rPr>
        <w:t>4、工业固（液）废物处置和回收利用情况</w:t>
      </w:r>
      <w:bookmarkEnd w:id="60"/>
      <w:bookmarkEnd w:id="61"/>
      <w:bookmarkEnd w:id="62"/>
    </w:p>
    <w:p w:rsidR="00214FC3" w:rsidRPr="00BC031E" w:rsidRDefault="00BC031E">
      <w:pPr>
        <w:ind w:firstLineChars="200" w:firstLine="560"/>
        <w:rPr>
          <w:rFonts w:ascii="宋体" w:hAnsi="宋体" w:cs="宋体"/>
          <w:sz w:val="28"/>
          <w:szCs w:val="28"/>
        </w:rPr>
      </w:pPr>
      <w:bookmarkStart w:id="63" w:name="_Toc12424"/>
      <w:r w:rsidRPr="00BC031E">
        <w:rPr>
          <w:rFonts w:ascii="宋体" w:hAnsi="宋体" w:cs="宋体" w:hint="eastAsia"/>
          <w:sz w:val="28"/>
          <w:szCs w:val="28"/>
        </w:rPr>
        <w:t>项目产生的主要固废为员工生活垃圾、抛光耗材生产产生的废边角料、废水处理设施的沉渣污泥、实验室废液和废油脂。员工生活垃圾集中收集后交由环卫部门清理运走；抛光耗材生产产生的废边角料主要为麻、布碎料和废纸，能回收利用的回收利用，不能回收利用的交由环卫部门清理运走；废水处理设施的沉渣污泥和实验室废液均属于危险废物，分类收集后定期交由具有相关危废处理资质的公司进行处理；废油脂交由具有相应处理能力的公司进行处理。</w:t>
      </w:r>
    </w:p>
    <w:p w:rsidR="00214FC3" w:rsidRPr="00BC031E" w:rsidRDefault="00BC031E">
      <w:pPr>
        <w:pStyle w:val="2"/>
        <w:ind w:firstLineChars="200" w:firstLine="562"/>
        <w:rPr>
          <w:rFonts w:ascii="宋体" w:hAnsi="宋体" w:cs="宋体"/>
          <w:bCs/>
          <w:sz w:val="28"/>
          <w:szCs w:val="28"/>
        </w:rPr>
      </w:pPr>
      <w:bookmarkStart w:id="64" w:name="_Toc15552"/>
      <w:bookmarkStart w:id="65" w:name="_Toc14019"/>
      <w:r w:rsidRPr="00BC031E">
        <w:rPr>
          <w:rFonts w:ascii="宋体" w:hAnsi="宋体" w:cs="宋体" w:hint="eastAsia"/>
          <w:bCs/>
          <w:sz w:val="28"/>
          <w:szCs w:val="28"/>
        </w:rPr>
        <w:t>5、应急计划</w:t>
      </w:r>
      <w:bookmarkEnd w:id="64"/>
    </w:p>
    <w:p w:rsidR="00214FC3" w:rsidRPr="00BC031E" w:rsidRDefault="00BC031E">
      <w:pPr>
        <w:ind w:firstLineChars="200" w:firstLine="560"/>
        <w:rPr>
          <w:rFonts w:ascii="宋体" w:hAnsi="宋体" w:cs="宋体"/>
          <w:sz w:val="28"/>
          <w:szCs w:val="28"/>
        </w:rPr>
      </w:pPr>
      <w:r w:rsidRPr="00BC031E">
        <w:rPr>
          <w:rFonts w:ascii="宋体" w:hAnsi="宋体" w:cs="宋体" w:hint="eastAsia"/>
          <w:sz w:val="28"/>
          <w:szCs w:val="28"/>
        </w:rPr>
        <w:t>项目编制了相关的环境应急预案，并已向当地环保局进行备案，备案编号为440784-2017-027-L。</w:t>
      </w:r>
    </w:p>
    <w:p w:rsidR="00214FC3" w:rsidRPr="00BC031E" w:rsidRDefault="00BC031E">
      <w:pPr>
        <w:ind w:firstLineChars="200" w:firstLine="560"/>
        <w:rPr>
          <w:rFonts w:ascii="宋体" w:hAnsi="宋体" w:cs="宋体"/>
          <w:sz w:val="28"/>
          <w:szCs w:val="28"/>
        </w:rPr>
      </w:pPr>
      <w:r w:rsidRPr="00BC031E">
        <w:rPr>
          <w:rFonts w:ascii="宋体" w:hAnsi="宋体" w:cs="宋体" w:hint="eastAsia"/>
          <w:sz w:val="28"/>
          <w:szCs w:val="28"/>
        </w:rPr>
        <w:t>项目建设有事故应急池，有效容积为255.75m3。</w:t>
      </w:r>
    </w:p>
    <w:p w:rsidR="00214FC3" w:rsidRPr="00BC031E" w:rsidRDefault="00BC031E">
      <w:pPr>
        <w:pStyle w:val="2"/>
        <w:ind w:firstLineChars="200" w:firstLine="562"/>
        <w:rPr>
          <w:rFonts w:ascii="宋体" w:hAnsi="宋体" w:cs="宋体"/>
          <w:bCs/>
          <w:sz w:val="28"/>
          <w:szCs w:val="28"/>
        </w:rPr>
      </w:pPr>
      <w:bookmarkStart w:id="66" w:name="_Toc9994"/>
      <w:r w:rsidRPr="00BC031E">
        <w:rPr>
          <w:rFonts w:ascii="宋体" w:hAnsi="宋体" w:cs="宋体" w:hint="eastAsia"/>
          <w:bCs/>
          <w:sz w:val="28"/>
          <w:szCs w:val="28"/>
        </w:rPr>
        <w:t>6、生态恢复、绿化建设落实情况</w:t>
      </w:r>
      <w:bookmarkEnd w:id="63"/>
      <w:bookmarkEnd w:id="65"/>
      <w:bookmarkEnd w:id="66"/>
    </w:p>
    <w:p w:rsidR="00214FC3" w:rsidRPr="00BC031E" w:rsidRDefault="00BC031E">
      <w:pPr>
        <w:ind w:firstLineChars="200" w:firstLine="560"/>
        <w:rPr>
          <w:rFonts w:ascii="宋体" w:hAnsi="宋体" w:cs="宋体"/>
          <w:sz w:val="28"/>
          <w:szCs w:val="28"/>
        </w:rPr>
      </w:pPr>
      <w:r w:rsidRPr="00BC031E">
        <w:rPr>
          <w:rFonts w:ascii="宋体" w:hAnsi="宋体" w:cs="宋体" w:hint="eastAsia"/>
          <w:sz w:val="28"/>
          <w:szCs w:val="28"/>
        </w:rPr>
        <w:t>该项目已在厂区内进行了绿化。</w:t>
      </w:r>
    </w:p>
    <w:p w:rsidR="00214FC3" w:rsidRPr="00BC031E" w:rsidRDefault="00BC031E">
      <w:pPr>
        <w:pStyle w:val="2"/>
        <w:ind w:firstLineChars="200" w:firstLine="562"/>
        <w:rPr>
          <w:rFonts w:ascii="宋体" w:hAnsi="宋体" w:cs="宋体"/>
          <w:bCs/>
          <w:sz w:val="28"/>
          <w:szCs w:val="28"/>
        </w:rPr>
      </w:pPr>
      <w:bookmarkStart w:id="67" w:name="_Toc32140"/>
      <w:r w:rsidRPr="00BC031E">
        <w:rPr>
          <w:rFonts w:ascii="宋体" w:hAnsi="宋体" w:cs="宋体" w:hint="eastAsia"/>
          <w:bCs/>
          <w:sz w:val="28"/>
          <w:szCs w:val="28"/>
        </w:rPr>
        <w:t>7、其他</w:t>
      </w:r>
      <w:bookmarkEnd w:id="67"/>
    </w:p>
    <w:p w:rsidR="00214FC3" w:rsidRPr="00BC031E" w:rsidRDefault="00BC031E">
      <w:pPr>
        <w:ind w:firstLineChars="200" w:firstLine="560"/>
        <w:rPr>
          <w:rFonts w:ascii="宋体" w:hAnsi="宋体" w:cs="宋体"/>
          <w:sz w:val="28"/>
          <w:szCs w:val="28"/>
        </w:rPr>
      </w:pPr>
      <w:r w:rsidRPr="00BC031E">
        <w:rPr>
          <w:rFonts w:ascii="宋体" w:hAnsi="宋体" w:cs="宋体" w:hint="eastAsia"/>
          <w:sz w:val="28"/>
          <w:szCs w:val="28"/>
        </w:rPr>
        <w:t>该项目建设至今未发生污染投诉情况。</w:t>
      </w:r>
      <w:bookmarkStart w:id="68" w:name="_Toc8806"/>
      <w:bookmarkStart w:id="69" w:name="_Toc4372"/>
    </w:p>
    <w:p w:rsidR="00214FC3" w:rsidRPr="00BC031E" w:rsidRDefault="00BC031E">
      <w:pPr>
        <w:pStyle w:val="2"/>
        <w:ind w:firstLineChars="200" w:firstLine="562"/>
        <w:rPr>
          <w:rFonts w:ascii="宋体" w:hAnsi="宋体" w:cs="宋体"/>
          <w:bCs/>
          <w:sz w:val="28"/>
          <w:szCs w:val="28"/>
        </w:rPr>
      </w:pPr>
      <w:bookmarkStart w:id="70" w:name="_Toc30226"/>
      <w:bookmarkEnd w:id="68"/>
      <w:bookmarkEnd w:id="69"/>
      <w:r w:rsidRPr="00BC031E">
        <w:rPr>
          <w:rFonts w:ascii="宋体" w:hAnsi="宋体" w:cs="宋体" w:hint="eastAsia"/>
          <w:bCs/>
          <w:sz w:val="28"/>
          <w:szCs w:val="28"/>
        </w:rPr>
        <w:t>8、环评批复落实情况</w:t>
      </w:r>
      <w:bookmarkEnd w:id="70"/>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4344"/>
        <w:gridCol w:w="4411"/>
      </w:tblGrid>
      <w:tr w:rsidR="00214FC3" w:rsidTr="00BC031E">
        <w:trPr>
          <w:tblHeader/>
        </w:trPr>
        <w:tc>
          <w:tcPr>
            <w:tcW w:w="781" w:type="dxa"/>
            <w:shd w:val="clear" w:color="auto" w:fill="auto"/>
            <w:vAlign w:val="center"/>
          </w:tcPr>
          <w:p w:rsidR="00214FC3" w:rsidRDefault="00BC031E">
            <w:pPr>
              <w:pStyle w:val="af"/>
            </w:pPr>
            <w:r>
              <w:t>序号</w:t>
            </w:r>
          </w:p>
        </w:tc>
        <w:tc>
          <w:tcPr>
            <w:tcW w:w="4344" w:type="dxa"/>
            <w:shd w:val="clear" w:color="auto" w:fill="auto"/>
            <w:vAlign w:val="center"/>
          </w:tcPr>
          <w:p w:rsidR="00214FC3" w:rsidRDefault="00BC031E">
            <w:pPr>
              <w:pStyle w:val="af"/>
            </w:pPr>
            <w:r>
              <w:t>环评批复</w:t>
            </w:r>
            <w:r>
              <w:rPr>
                <w:rFonts w:hint="eastAsia"/>
              </w:rPr>
              <w:t>要求</w:t>
            </w:r>
          </w:p>
        </w:tc>
        <w:tc>
          <w:tcPr>
            <w:tcW w:w="4411" w:type="dxa"/>
            <w:shd w:val="clear" w:color="auto" w:fill="auto"/>
            <w:vAlign w:val="center"/>
          </w:tcPr>
          <w:p w:rsidR="00214FC3" w:rsidRDefault="00BC031E">
            <w:pPr>
              <w:pStyle w:val="af"/>
            </w:pPr>
            <w:r>
              <w:t>实际</w:t>
            </w:r>
            <w:r>
              <w:rPr>
                <w:rFonts w:hint="eastAsia"/>
              </w:rPr>
              <w:t>建设</w:t>
            </w:r>
            <w:r>
              <w:t>落实情况</w:t>
            </w:r>
          </w:p>
        </w:tc>
      </w:tr>
      <w:tr w:rsidR="00214FC3" w:rsidTr="00BC031E">
        <w:tc>
          <w:tcPr>
            <w:tcW w:w="781" w:type="dxa"/>
            <w:shd w:val="clear" w:color="auto" w:fill="auto"/>
            <w:vAlign w:val="center"/>
          </w:tcPr>
          <w:p w:rsidR="00214FC3" w:rsidRDefault="00BC031E">
            <w:pPr>
              <w:pStyle w:val="af"/>
            </w:pPr>
            <w:r>
              <w:rPr>
                <w:rFonts w:hint="eastAsia"/>
              </w:rPr>
              <w:t>1</w:t>
            </w:r>
          </w:p>
        </w:tc>
        <w:tc>
          <w:tcPr>
            <w:tcW w:w="4344" w:type="dxa"/>
            <w:shd w:val="clear" w:color="auto" w:fill="auto"/>
            <w:vAlign w:val="center"/>
          </w:tcPr>
          <w:p w:rsidR="00214FC3" w:rsidRDefault="00BC031E" w:rsidP="00BC031E">
            <w:pPr>
              <w:pStyle w:val="ad"/>
              <w:jc w:val="left"/>
            </w:pPr>
            <w:r>
              <w:rPr>
                <w:rFonts w:hint="eastAsia"/>
              </w:rPr>
              <w:t>生产废水</w:t>
            </w:r>
            <w:r>
              <w:rPr>
                <w:rFonts w:hint="eastAsia"/>
              </w:rPr>
              <w:t>673.5</w:t>
            </w:r>
            <w:r>
              <w:rPr>
                <w:rFonts w:hint="eastAsia"/>
              </w:rPr>
              <w:t>吨</w:t>
            </w:r>
            <w:r>
              <w:rPr>
                <w:rFonts w:hint="eastAsia"/>
              </w:rPr>
              <w:t>/</w:t>
            </w:r>
            <w:r>
              <w:rPr>
                <w:rFonts w:hint="eastAsia"/>
              </w:rPr>
              <w:t>年，主要包括设备清洗水、车间地面清洗水、磨光蜡冷却池更换水、锅炉更换水，经处理达到《城市污水再生利用</w:t>
            </w:r>
            <w:r>
              <w:rPr>
                <w:rFonts w:hint="eastAsia"/>
              </w:rPr>
              <w:t xml:space="preserve"> </w:t>
            </w:r>
            <w:r>
              <w:rPr>
                <w:rFonts w:hint="eastAsia"/>
              </w:rPr>
              <w:t>工业用水水质》（</w:t>
            </w:r>
            <w:r>
              <w:rPr>
                <w:rFonts w:hint="eastAsia"/>
              </w:rPr>
              <w:t>GB/T 19923-2005</w:t>
            </w:r>
            <w:r>
              <w:rPr>
                <w:rFonts w:hint="eastAsia"/>
              </w:rPr>
              <w:t>）洗涤用水标准后回用于设备及车间地面清洗；生活污水</w:t>
            </w:r>
            <w:r>
              <w:rPr>
                <w:rFonts w:hint="eastAsia"/>
              </w:rPr>
              <w:t>2400</w:t>
            </w:r>
            <w:r>
              <w:rPr>
                <w:rFonts w:hint="eastAsia"/>
              </w:rPr>
              <w:t>吨</w:t>
            </w:r>
            <w:r>
              <w:rPr>
                <w:rFonts w:hint="eastAsia"/>
              </w:rPr>
              <w:t>/</w:t>
            </w:r>
            <w:r>
              <w:rPr>
                <w:rFonts w:hint="eastAsia"/>
              </w:rPr>
              <w:t>年，经处理达到《城市污水再生利用</w:t>
            </w:r>
            <w:r>
              <w:rPr>
                <w:rFonts w:hint="eastAsia"/>
              </w:rPr>
              <w:t xml:space="preserve"> </w:t>
            </w:r>
            <w:r>
              <w:rPr>
                <w:rFonts w:hint="eastAsia"/>
              </w:rPr>
              <w:lastRenderedPageBreak/>
              <w:t>城市杂用水水质》（</w:t>
            </w:r>
            <w:r>
              <w:rPr>
                <w:rFonts w:hint="eastAsia"/>
              </w:rPr>
              <w:t>GB/T18920-2002</w:t>
            </w:r>
            <w:r>
              <w:rPr>
                <w:rFonts w:hint="eastAsia"/>
              </w:rPr>
              <w:t>）相应标准后回用于厂区绿化、道路清洗等。</w:t>
            </w:r>
          </w:p>
        </w:tc>
        <w:tc>
          <w:tcPr>
            <w:tcW w:w="4411" w:type="dxa"/>
            <w:shd w:val="clear" w:color="auto" w:fill="auto"/>
            <w:vAlign w:val="center"/>
          </w:tcPr>
          <w:p w:rsidR="00214FC3" w:rsidRDefault="00BC031E" w:rsidP="00BC031E">
            <w:pPr>
              <w:pStyle w:val="ad"/>
              <w:jc w:val="left"/>
            </w:pPr>
            <w:r>
              <w:rPr>
                <w:rFonts w:hint="eastAsia"/>
              </w:rPr>
              <w:lastRenderedPageBreak/>
              <w:t>落实。生产废水经“高级氧化</w:t>
            </w:r>
            <w:r>
              <w:t>+</w:t>
            </w:r>
            <w:r>
              <w:rPr>
                <w:rFonts w:hint="eastAsia"/>
              </w:rPr>
              <w:t>混凝沉淀</w:t>
            </w:r>
            <w:r>
              <w:t>+A/O+</w:t>
            </w:r>
            <w:r>
              <w:rPr>
                <w:rFonts w:hint="eastAsia"/>
              </w:rPr>
              <w:t>砂碳过滤”工艺处理后回用于设备清洗及地面清洗，不外排；生活污水经自建的生活污水处理设施处理后回用于厂内绿化和道路浇洒，不外排。根据此次验收监测结果，项目生产废水回用水质符合《城市污水再生利用</w:t>
            </w:r>
            <w:r>
              <w:rPr>
                <w:rFonts w:hint="eastAsia"/>
              </w:rPr>
              <w:t xml:space="preserve"> </w:t>
            </w:r>
            <w:r>
              <w:rPr>
                <w:rFonts w:hint="eastAsia"/>
              </w:rPr>
              <w:t>工业用水</w:t>
            </w:r>
            <w:r>
              <w:rPr>
                <w:rFonts w:hint="eastAsia"/>
              </w:rPr>
              <w:lastRenderedPageBreak/>
              <w:t>水质》（</w:t>
            </w:r>
            <w:r>
              <w:rPr>
                <w:rFonts w:hint="eastAsia"/>
              </w:rPr>
              <w:t>GB/T 19923-2005</w:t>
            </w:r>
            <w:r>
              <w:rPr>
                <w:rFonts w:hint="eastAsia"/>
              </w:rPr>
              <w:t>）洗涤用水标准要求；生活污水回用水质符合《城市污水再生利用</w:t>
            </w:r>
            <w:r>
              <w:rPr>
                <w:rFonts w:hint="eastAsia"/>
              </w:rPr>
              <w:t xml:space="preserve"> </w:t>
            </w:r>
            <w:r>
              <w:rPr>
                <w:rFonts w:hint="eastAsia"/>
              </w:rPr>
              <w:t>城市杂用水水质》（</w:t>
            </w:r>
            <w:r>
              <w:rPr>
                <w:rFonts w:hint="eastAsia"/>
              </w:rPr>
              <w:t>GB/T 18920-2002</w:t>
            </w:r>
            <w:r>
              <w:rPr>
                <w:rFonts w:hint="eastAsia"/>
              </w:rPr>
              <w:t>）绿化标准及道路清扫标准较严者要求。</w:t>
            </w:r>
          </w:p>
        </w:tc>
      </w:tr>
      <w:tr w:rsidR="00214FC3" w:rsidTr="00BC031E">
        <w:tc>
          <w:tcPr>
            <w:tcW w:w="781" w:type="dxa"/>
            <w:shd w:val="clear" w:color="auto" w:fill="auto"/>
            <w:vAlign w:val="center"/>
          </w:tcPr>
          <w:p w:rsidR="00214FC3" w:rsidRDefault="00BC031E">
            <w:pPr>
              <w:pStyle w:val="af"/>
            </w:pPr>
            <w:r>
              <w:rPr>
                <w:rFonts w:hint="eastAsia"/>
              </w:rPr>
              <w:lastRenderedPageBreak/>
              <w:t>2</w:t>
            </w:r>
          </w:p>
        </w:tc>
        <w:tc>
          <w:tcPr>
            <w:tcW w:w="4344" w:type="dxa"/>
            <w:shd w:val="clear" w:color="auto" w:fill="auto"/>
            <w:vAlign w:val="center"/>
          </w:tcPr>
          <w:p w:rsidR="00214FC3" w:rsidRDefault="00BC031E" w:rsidP="00BC031E">
            <w:pPr>
              <w:pStyle w:val="ad"/>
              <w:jc w:val="left"/>
            </w:pPr>
            <w:r>
              <w:rPr>
                <w:rFonts w:hint="eastAsia"/>
              </w:rPr>
              <w:t>加强各类废气的收集和处理，并按要求达标排放。其中柴油锅炉必须使用清洁能源，锅炉废气经收集后通过</w:t>
            </w:r>
            <w:r>
              <w:rPr>
                <w:rFonts w:hint="eastAsia"/>
              </w:rPr>
              <w:t>8</w:t>
            </w:r>
            <w:r>
              <w:rPr>
                <w:rFonts w:hint="eastAsia"/>
              </w:rPr>
              <w:t>米高排气筒排放，污染物排放执行广东省《锅炉大气污染物排放标准》（</w:t>
            </w:r>
            <w:r>
              <w:rPr>
                <w:rFonts w:hint="eastAsia"/>
              </w:rPr>
              <w:t>DB 44/765-2010</w:t>
            </w:r>
            <w:r>
              <w:rPr>
                <w:rFonts w:hint="eastAsia"/>
              </w:rPr>
              <w:t>）燃油锅炉相应标准，污染物排放执行广东省地方标准《大气污染物排放限值》（</w:t>
            </w:r>
            <w:r>
              <w:rPr>
                <w:rFonts w:hint="eastAsia"/>
              </w:rPr>
              <w:t>DB44/27-2001</w:t>
            </w:r>
            <w:r>
              <w:rPr>
                <w:rFonts w:hint="eastAsia"/>
              </w:rPr>
              <w:t>）第二时段二级标准；食堂油烟废气经处理达到《饮食业油烟排放标准（试行）》（</w:t>
            </w:r>
            <w:r>
              <w:t>GB</w:t>
            </w:r>
            <w:r>
              <w:rPr>
                <w:rFonts w:hint="eastAsia"/>
              </w:rPr>
              <w:t xml:space="preserve"> </w:t>
            </w:r>
            <w:r>
              <w:t>18483-2001</w:t>
            </w:r>
            <w:r>
              <w:rPr>
                <w:rFonts w:hint="eastAsia"/>
              </w:rPr>
              <w:t>）规定的标准后排放，柴油燃烧废气参照执行广东省《锅炉大气污染物排放标准》（</w:t>
            </w:r>
            <w:r>
              <w:rPr>
                <w:rFonts w:hint="eastAsia"/>
              </w:rPr>
              <w:t>DB 44/765-2010</w:t>
            </w:r>
            <w:r>
              <w:rPr>
                <w:rFonts w:hint="eastAsia"/>
              </w:rPr>
              <w:t>）燃油锅炉相应标准。</w:t>
            </w:r>
          </w:p>
          <w:p w:rsidR="00214FC3" w:rsidRDefault="00BC031E" w:rsidP="00BC031E">
            <w:pPr>
              <w:pStyle w:val="ad"/>
              <w:jc w:val="left"/>
            </w:pPr>
            <w:r>
              <w:rPr>
                <w:rFonts w:hint="eastAsia"/>
              </w:rPr>
              <w:t>采用先进的设备，并尽可能密闭，减少废气无组织排放。无组织排放的粉尘执行广东省地方标准《大气污染物排放限值》（</w:t>
            </w:r>
            <w:r>
              <w:rPr>
                <w:rFonts w:hint="eastAsia"/>
              </w:rPr>
              <w:t>DB44/27-2001</w:t>
            </w:r>
            <w:r>
              <w:rPr>
                <w:rFonts w:hint="eastAsia"/>
              </w:rPr>
              <w:t>）第二时段无组织排放监控浓度限值。</w:t>
            </w:r>
          </w:p>
        </w:tc>
        <w:tc>
          <w:tcPr>
            <w:tcW w:w="4411" w:type="dxa"/>
            <w:shd w:val="clear" w:color="auto" w:fill="auto"/>
            <w:vAlign w:val="center"/>
          </w:tcPr>
          <w:p w:rsidR="00214FC3" w:rsidRDefault="00BC031E" w:rsidP="00BC031E">
            <w:pPr>
              <w:pStyle w:val="ad"/>
              <w:jc w:val="left"/>
            </w:pPr>
            <w:r>
              <w:rPr>
                <w:rFonts w:hint="eastAsia"/>
              </w:rPr>
              <w:t>落实。根据此次验收监测结果，项目粉尘废气排放口颗粒物符合广东省《大气污染物排放限值》（</w:t>
            </w:r>
            <w:r>
              <w:rPr>
                <w:rFonts w:hint="eastAsia"/>
              </w:rPr>
              <w:t>DB44/27-2001</w:t>
            </w:r>
            <w:r>
              <w:rPr>
                <w:rFonts w:hint="eastAsia"/>
              </w:rPr>
              <w:t>）第二时段二级标准要求；锅炉废气排放口各污染物排放浓度均符合广东省《锅炉大气污染物排放标准》（</w:t>
            </w:r>
            <w:r>
              <w:rPr>
                <w:rFonts w:hint="eastAsia"/>
              </w:rPr>
              <w:t>DB 44/765-2010</w:t>
            </w:r>
            <w:r>
              <w:rPr>
                <w:rFonts w:hint="eastAsia"/>
              </w:rPr>
              <w:t>）燃油锅炉标准</w:t>
            </w:r>
            <w:r>
              <w:rPr>
                <w:rFonts w:hint="eastAsia"/>
              </w:rPr>
              <w:t>50%</w:t>
            </w:r>
            <w:r>
              <w:rPr>
                <w:rFonts w:hint="eastAsia"/>
              </w:rPr>
              <w:t>的限值要求；厨房环保油燃烧废气排放口各污染物排放浓度均符合广东省《锅炉大气污染物排放标准》（</w:t>
            </w:r>
            <w:r>
              <w:rPr>
                <w:rFonts w:hint="eastAsia"/>
              </w:rPr>
              <w:t>DB 44/765-2010</w:t>
            </w:r>
            <w:r>
              <w:rPr>
                <w:rFonts w:hint="eastAsia"/>
              </w:rPr>
              <w:t>）燃油锅炉标准要求；食堂油烟排放浓度符合《饮食业油烟排放标准（试行）》（</w:t>
            </w:r>
            <w:r>
              <w:t>GB</w:t>
            </w:r>
            <w:r>
              <w:rPr>
                <w:rFonts w:hint="eastAsia"/>
              </w:rPr>
              <w:t xml:space="preserve"> </w:t>
            </w:r>
            <w:r>
              <w:t>18483-2001</w:t>
            </w:r>
            <w:r>
              <w:rPr>
                <w:rFonts w:hint="eastAsia"/>
              </w:rPr>
              <w:t>）要求；无组织排放的颗粒物浓度符合广东省《大气污染物排放限值》（</w:t>
            </w:r>
            <w:r>
              <w:rPr>
                <w:rFonts w:hint="eastAsia"/>
              </w:rPr>
              <w:t>DB 44/27-2001</w:t>
            </w:r>
            <w:r>
              <w:rPr>
                <w:rFonts w:hint="eastAsia"/>
              </w:rPr>
              <w:t>）第二时段无组织排放监控浓度限值要求。</w:t>
            </w:r>
          </w:p>
        </w:tc>
      </w:tr>
      <w:tr w:rsidR="00214FC3" w:rsidTr="00BC031E">
        <w:tc>
          <w:tcPr>
            <w:tcW w:w="781" w:type="dxa"/>
            <w:shd w:val="clear" w:color="auto" w:fill="auto"/>
            <w:vAlign w:val="center"/>
          </w:tcPr>
          <w:p w:rsidR="00214FC3" w:rsidRDefault="00BC031E">
            <w:pPr>
              <w:pStyle w:val="af"/>
            </w:pPr>
            <w:r>
              <w:rPr>
                <w:rFonts w:hint="eastAsia"/>
              </w:rPr>
              <w:t>3</w:t>
            </w:r>
          </w:p>
        </w:tc>
        <w:tc>
          <w:tcPr>
            <w:tcW w:w="4344" w:type="dxa"/>
            <w:shd w:val="clear" w:color="auto" w:fill="auto"/>
            <w:vAlign w:val="center"/>
          </w:tcPr>
          <w:p w:rsidR="00214FC3" w:rsidRDefault="00BC031E" w:rsidP="00BC031E">
            <w:pPr>
              <w:pStyle w:val="ad"/>
              <w:jc w:val="left"/>
            </w:pPr>
            <w:r>
              <w:rPr>
                <w:rFonts w:hint="eastAsia"/>
              </w:rPr>
              <w:t>采取有效的消声降噪措施，合理布置生产车间和设备位置，削减噪声排放源强，确保厂界噪声达到《工业企业厂界环境噪排放声标准》（</w:t>
            </w:r>
            <w:r>
              <w:t>GB</w:t>
            </w:r>
            <w:r>
              <w:rPr>
                <w:rFonts w:hint="eastAsia"/>
              </w:rPr>
              <w:t xml:space="preserve"> </w:t>
            </w:r>
            <w:r>
              <w:t>12348-</w:t>
            </w:r>
            <w:r>
              <w:rPr>
                <w:rFonts w:hint="eastAsia"/>
              </w:rPr>
              <w:t>2008</w:t>
            </w:r>
            <w:r>
              <w:rPr>
                <w:rFonts w:hint="eastAsia"/>
              </w:rPr>
              <w:t>）</w:t>
            </w:r>
            <w:r>
              <w:rPr>
                <w:rFonts w:hint="eastAsia"/>
              </w:rPr>
              <w:t>3</w:t>
            </w:r>
            <w:r>
              <w:rPr>
                <w:rFonts w:hint="eastAsia"/>
              </w:rPr>
              <w:t>类功能区排放限值要求。</w:t>
            </w:r>
          </w:p>
        </w:tc>
        <w:tc>
          <w:tcPr>
            <w:tcW w:w="4411" w:type="dxa"/>
            <w:shd w:val="clear" w:color="auto" w:fill="auto"/>
            <w:vAlign w:val="center"/>
          </w:tcPr>
          <w:p w:rsidR="00214FC3" w:rsidRDefault="00BC031E" w:rsidP="00BC031E">
            <w:pPr>
              <w:pStyle w:val="ad"/>
              <w:jc w:val="left"/>
            </w:pPr>
            <w:r>
              <w:rPr>
                <w:rFonts w:hint="eastAsia"/>
              </w:rPr>
              <w:t>落实。项目采取了有效的消声降噪措施，根据此次验收监测结果，厂界噪声排放符合《工业企业厂界环境噪排放声标准》（</w:t>
            </w:r>
            <w:r>
              <w:t>GB</w:t>
            </w:r>
            <w:r>
              <w:rPr>
                <w:rFonts w:hint="eastAsia"/>
              </w:rPr>
              <w:t xml:space="preserve"> </w:t>
            </w:r>
            <w:r>
              <w:t>12348-</w:t>
            </w:r>
            <w:r>
              <w:rPr>
                <w:rFonts w:hint="eastAsia"/>
              </w:rPr>
              <w:t>2008</w:t>
            </w:r>
            <w:r>
              <w:rPr>
                <w:rFonts w:hint="eastAsia"/>
              </w:rPr>
              <w:t>）</w:t>
            </w:r>
            <w:r>
              <w:rPr>
                <w:rFonts w:hint="eastAsia"/>
              </w:rPr>
              <w:t>3</w:t>
            </w:r>
            <w:r>
              <w:rPr>
                <w:rFonts w:hint="eastAsia"/>
              </w:rPr>
              <w:t>类功能区排放限值要求。</w:t>
            </w:r>
          </w:p>
        </w:tc>
      </w:tr>
      <w:tr w:rsidR="00214FC3" w:rsidTr="00BC031E">
        <w:tc>
          <w:tcPr>
            <w:tcW w:w="781" w:type="dxa"/>
            <w:shd w:val="clear" w:color="auto" w:fill="auto"/>
            <w:vAlign w:val="center"/>
          </w:tcPr>
          <w:p w:rsidR="00214FC3" w:rsidRDefault="00BC031E">
            <w:pPr>
              <w:pStyle w:val="af"/>
            </w:pPr>
            <w:r>
              <w:rPr>
                <w:rFonts w:hint="eastAsia"/>
              </w:rPr>
              <w:t>4</w:t>
            </w:r>
          </w:p>
        </w:tc>
        <w:tc>
          <w:tcPr>
            <w:tcW w:w="4344" w:type="dxa"/>
            <w:shd w:val="clear" w:color="auto" w:fill="auto"/>
            <w:vAlign w:val="center"/>
          </w:tcPr>
          <w:p w:rsidR="00214FC3" w:rsidRDefault="00BC031E" w:rsidP="00BC031E">
            <w:pPr>
              <w:pStyle w:val="ad"/>
              <w:jc w:val="left"/>
            </w:pPr>
            <w:r>
              <w:rPr>
                <w:rFonts w:hint="eastAsia"/>
              </w:rPr>
              <w:t>工业固体废物应分类进行收集，加强综合利用，防止造成二次污染。危险废物交由有资质的单位处置；生活垃圾由环卫部门负责清运。</w:t>
            </w:r>
          </w:p>
          <w:p w:rsidR="00214FC3" w:rsidRDefault="00BC031E" w:rsidP="00BC031E">
            <w:pPr>
              <w:pStyle w:val="ad"/>
              <w:jc w:val="left"/>
            </w:pPr>
            <w:r>
              <w:rPr>
                <w:rFonts w:hint="eastAsia"/>
              </w:rPr>
              <w:t>危险废物和一般工业固体废物在厂内暂存应分别符合《危险废物贮存污染控制标准》（</w:t>
            </w:r>
            <w:r>
              <w:rPr>
                <w:rFonts w:hint="eastAsia"/>
              </w:rPr>
              <w:t>GB 18597-2001</w:t>
            </w:r>
            <w:r>
              <w:rPr>
                <w:rFonts w:hint="eastAsia"/>
              </w:rPr>
              <w:t>）和《一般工业固体废物贮存、处置场污染控制标准》（</w:t>
            </w:r>
            <w:r>
              <w:rPr>
                <w:rFonts w:hint="eastAsia"/>
              </w:rPr>
              <w:t>GB 18599-2001</w:t>
            </w:r>
            <w:r>
              <w:rPr>
                <w:rFonts w:hint="eastAsia"/>
              </w:rPr>
              <w:t>）的有关要求。</w:t>
            </w:r>
          </w:p>
        </w:tc>
        <w:tc>
          <w:tcPr>
            <w:tcW w:w="4411" w:type="dxa"/>
            <w:shd w:val="clear" w:color="auto" w:fill="auto"/>
            <w:vAlign w:val="center"/>
          </w:tcPr>
          <w:p w:rsidR="00214FC3" w:rsidRDefault="00BC031E" w:rsidP="00BC031E">
            <w:pPr>
              <w:pStyle w:val="ad"/>
              <w:jc w:val="left"/>
            </w:pPr>
            <w:r>
              <w:rPr>
                <w:rFonts w:hint="eastAsia"/>
              </w:rPr>
              <w:t>项目员工生活垃圾集中收集后交由环卫部门清理运走；抛光耗材生产产生的废边角料主要为麻、布碎料和废纸，能回收利用的回收利用，不能回收利用的交由环卫部门清理运走；废水处理设施的沉渣污泥和实验室废液均属于危险废物，分类收集后定期交由具有相关危废处理资质的公司进行处理；废油脂交由具有相应处理能力的公司进行处理。</w:t>
            </w:r>
          </w:p>
        </w:tc>
      </w:tr>
      <w:tr w:rsidR="00214FC3" w:rsidTr="00BC031E">
        <w:tc>
          <w:tcPr>
            <w:tcW w:w="781" w:type="dxa"/>
            <w:shd w:val="clear" w:color="auto" w:fill="auto"/>
            <w:vAlign w:val="center"/>
          </w:tcPr>
          <w:p w:rsidR="00214FC3" w:rsidRDefault="00BC031E">
            <w:pPr>
              <w:pStyle w:val="af"/>
            </w:pPr>
            <w:r>
              <w:rPr>
                <w:rFonts w:hint="eastAsia"/>
              </w:rPr>
              <w:t>5</w:t>
            </w:r>
          </w:p>
        </w:tc>
        <w:tc>
          <w:tcPr>
            <w:tcW w:w="4344" w:type="dxa"/>
            <w:shd w:val="clear" w:color="auto" w:fill="auto"/>
            <w:vAlign w:val="center"/>
          </w:tcPr>
          <w:p w:rsidR="00214FC3" w:rsidRDefault="00BC031E" w:rsidP="00BC031E">
            <w:pPr>
              <w:pStyle w:val="ad"/>
              <w:jc w:val="left"/>
            </w:pPr>
            <w:r>
              <w:rPr>
                <w:rFonts w:hint="eastAsia"/>
              </w:rPr>
              <w:t>按照《报告表》要求制定完善的环境风险事故防范和应急预案，建立事故应急体系，设置足够容积的事故收集池，保证各类事故性排水得到妥善处理。</w:t>
            </w:r>
          </w:p>
        </w:tc>
        <w:tc>
          <w:tcPr>
            <w:tcW w:w="4411" w:type="dxa"/>
            <w:shd w:val="clear" w:color="auto" w:fill="auto"/>
            <w:vAlign w:val="center"/>
          </w:tcPr>
          <w:p w:rsidR="00214FC3" w:rsidRDefault="00BC031E" w:rsidP="00BC031E">
            <w:pPr>
              <w:pStyle w:val="ad"/>
              <w:jc w:val="left"/>
            </w:pPr>
            <w:r>
              <w:rPr>
                <w:rFonts w:hint="eastAsia"/>
              </w:rPr>
              <w:t>项目编制了相关的环境应急预案，并已向当地环保局进行备案，备案编号为</w:t>
            </w:r>
            <w:r>
              <w:rPr>
                <w:rFonts w:hint="eastAsia"/>
              </w:rPr>
              <w:t>440784-2017-027-L</w:t>
            </w:r>
            <w:r>
              <w:rPr>
                <w:rFonts w:hint="eastAsia"/>
              </w:rPr>
              <w:t>。项目建设有事故应急池，有效容积为</w:t>
            </w:r>
            <w:r>
              <w:rPr>
                <w:rFonts w:hint="eastAsia"/>
              </w:rPr>
              <w:t>255.75m</w:t>
            </w:r>
            <w:r w:rsidRPr="00BC031E">
              <w:rPr>
                <w:rFonts w:hint="eastAsia"/>
                <w:vertAlign w:val="superscript"/>
              </w:rPr>
              <w:t>3</w:t>
            </w:r>
            <w:r>
              <w:rPr>
                <w:rFonts w:hint="eastAsia"/>
              </w:rPr>
              <w:t>。</w:t>
            </w:r>
          </w:p>
        </w:tc>
      </w:tr>
    </w:tbl>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BC031E">
      <w:pPr>
        <w:numPr>
          <w:ilvl w:val="0"/>
          <w:numId w:val="10"/>
        </w:numPr>
        <w:spacing w:line="560" w:lineRule="exact"/>
        <w:ind w:firstLineChars="200" w:firstLine="643"/>
        <w:rPr>
          <w:rFonts w:ascii="黑体" w:eastAsia="黑体" w:hAnsi="文鼎小标宋简" w:cs="文鼎小标宋简"/>
          <w:b/>
          <w:bCs/>
          <w:sz w:val="32"/>
          <w:szCs w:val="32"/>
        </w:rPr>
      </w:pPr>
      <w:r>
        <w:rPr>
          <w:rFonts w:ascii="黑体" w:eastAsia="黑体" w:hAnsi="文鼎小标宋简" w:cs="文鼎小标宋简" w:hint="eastAsia"/>
          <w:b/>
          <w:bCs/>
          <w:sz w:val="32"/>
          <w:szCs w:val="32"/>
        </w:rPr>
        <w:lastRenderedPageBreak/>
        <w:t>验收结论</w:t>
      </w:r>
    </w:p>
    <w:p w:rsidR="00214FC3" w:rsidRPr="00BC031E" w:rsidRDefault="00BC031E">
      <w:pPr>
        <w:ind w:firstLineChars="300" w:firstLine="843"/>
        <w:rPr>
          <w:rFonts w:ascii="宋体" w:hAnsi="宋体" w:cs="宋体"/>
          <w:b/>
          <w:bCs/>
          <w:sz w:val="28"/>
          <w:szCs w:val="28"/>
        </w:rPr>
      </w:pPr>
      <w:r w:rsidRPr="00BC031E">
        <w:rPr>
          <w:rFonts w:ascii="宋体" w:hAnsi="宋体" w:cs="宋体" w:hint="eastAsia"/>
          <w:b/>
          <w:bCs/>
          <w:sz w:val="28"/>
          <w:szCs w:val="28"/>
        </w:rPr>
        <w:t>1、环境管理检查结论</w:t>
      </w:r>
    </w:p>
    <w:p w:rsidR="00214FC3" w:rsidRPr="00BC031E" w:rsidRDefault="00BC031E">
      <w:pPr>
        <w:ind w:firstLineChars="300" w:firstLine="840"/>
        <w:rPr>
          <w:rFonts w:ascii="宋体" w:hAnsi="宋体" w:cs="宋体"/>
          <w:sz w:val="28"/>
          <w:szCs w:val="28"/>
        </w:rPr>
      </w:pPr>
      <w:r w:rsidRPr="00BC031E">
        <w:rPr>
          <w:rFonts w:ascii="宋体" w:hAnsi="宋体" w:cs="宋体" w:hint="eastAsia"/>
          <w:sz w:val="28"/>
          <w:szCs w:val="28"/>
        </w:rPr>
        <w:t>项目执行了环保设施与主体工程同时设计、同时施工、同时投产的“三同时”制度；按照有关规定建立了相关环境保护管理制度；由专人负责公司环境保护管理工作。</w:t>
      </w:r>
    </w:p>
    <w:p w:rsidR="00214FC3" w:rsidRPr="00BC031E" w:rsidRDefault="00BC031E">
      <w:pPr>
        <w:ind w:firstLineChars="300" w:firstLine="843"/>
        <w:rPr>
          <w:rFonts w:ascii="宋体" w:hAnsi="宋体" w:cs="宋体"/>
          <w:b/>
          <w:bCs/>
          <w:sz w:val="28"/>
          <w:szCs w:val="28"/>
        </w:rPr>
      </w:pPr>
      <w:r w:rsidRPr="00BC031E">
        <w:rPr>
          <w:rFonts w:ascii="宋体" w:hAnsi="宋体" w:cs="宋体" w:hint="eastAsia"/>
          <w:b/>
          <w:bCs/>
          <w:sz w:val="28"/>
          <w:szCs w:val="28"/>
        </w:rPr>
        <w:t>2、工况结论</w:t>
      </w:r>
    </w:p>
    <w:p w:rsidR="00214FC3" w:rsidRPr="00BC031E" w:rsidRDefault="00BC031E">
      <w:pPr>
        <w:ind w:firstLineChars="300" w:firstLine="840"/>
        <w:rPr>
          <w:rFonts w:ascii="宋体" w:hAnsi="宋体" w:cs="宋体"/>
          <w:sz w:val="28"/>
          <w:szCs w:val="28"/>
        </w:rPr>
      </w:pPr>
      <w:r w:rsidRPr="00BC031E">
        <w:rPr>
          <w:rFonts w:ascii="宋体" w:hAnsi="宋体" w:cs="宋体" w:hint="eastAsia"/>
          <w:sz w:val="28"/>
          <w:szCs w:val="28"/>
        </w:rPr>
        <w:t>项目验收监测期间生产负荷达到75%以上，符合相关要求，监测结果具有代表性。</w:t>
      </w:r>
    </w:p>
    <w:p w:rsidR="00214FC3" w:rsidRPr="00BC031E" w:rsidRDefault="00BC031E">
      <w:pPr>
        <w:ind w:firstLineChars="300" w:firstLine="843"/>
        <w:rPr>
          <w:rFonts w:ascii="宋体" w:hAnsi="宋体" w:cs="宋体"/>
          <w:b/>
          <w:bCs/>
          <w:sz w:val="28"/>
          <w:szCs w:val="28"/>
        </w:rPr>
      </w:pPr>
      <w:bookmarkStart w:id="71" w:name="_Toc29490"/>
      <w:bookmarkStart w:id="72" w:name="_Toc16344"/>
      <w:r w:rsidRPr="00BC031E">
        <w:rPr>
          <w:rFonts w:ascii="宋体" w:hAnsi="宋体" w:cs="宋体" w:hint="eastAsia"/>
          <w:b/>
          <w:bCs/>
          <w:sz w:val="28"/>
          <w:szCs w:val="28"/>
        </w:rPr>
        <w:t>3、生产废水结论</w:t>
      </w:r>
    </w:p>
    <w:p w:rsidR="00214FC3" w:rsidRPr="00BC031E" w:rsidRDefault="00BC031E">
      <w:pPr>
        <w:ind w:firstLineChars="300" w:firstLine="840"/>
        <w:rPr>
          <w:rFonts w:ascii="宋体" w:hAnsi="宋体" w:cs="宋体"/>
          <w:sz w:val="28"/>
          <w:szCs w:val="28"/>
        </w:rPr>
      </w:pPr>
      <w:r w:rsidRPr="00BC031E">
        <w:rPr>
          <w:rFonts w:ascii="宋体" w:hAnsi="宋体" w:cs="宋体" w:hint="eastAsia"/>
          <w:sz w:val="28"/>
          <w:szCs w:val="28"/>
        </w:rPr>
        <w:t>项目生产废水回用水质符合《城市污水再生利用 工业用水水质》（GB/T 19923-2005）洗涤用水标准要求。</w:t>
      </w:r>
    </w:p>
    <w:p w:rsidR="00214FC3" w:rsidRPr="00BC031E" w:rsidRDefault="00BC031E">
      <w:pPr>
        <w:numPr>
          <w:ilvl w:val="0"/>
          <w:numId w:val="11"/>
        </w:numPr>
        <w:ind w:firstLineChars="300" w:firstLine="843"/>
        <w:rPr>
          <w:rFonts w:ascii="宋体" w:hAnsi="宋体" w:cs="宋体"/>
          <w:b/>
          <w:bCs/>
          <w:sz w:val="28"/>
          <w:szCs w:val="28"/>
        </w:rPr>
      </w:pPr>
      <w:r w:rsidRPr="00BC031E">
        <w:rPr>
          <w:rFonts w:ascii="宋体" w:hAnsi="宋体" w:cs="宋体" w:hint="eastAsia"/>
          <w:b/>
          <w:bCs/>
          <w:sz w:val="28"/>
          <w:szCs w:val="28"/>
        </w:rPr>
        <w:t>生活废水结论</w:t>
      </w:r>
    </w:p>
    <w:p w:rsidR="00214FC3" w:rsidRPr="00BC031E" w:rsidRDefault="00BC031E">
      <w:pPr>
        <w:ind w:firstLineChars="300" w:firstLine="840"/>
        <w:rPr>
          <w:rFonts w:ascii="宋体" w:hAnsi="宋体" w:cs="宋体"/>
          <w:sz w:val="28"/>
          <w:szCs w:val="28"/>
        </w:rPr>
      </w:pPr>
      <w:r w:rsidRPr="00BC031E">
        <w:rPr>
          <w:rFonts w:ascii="宋体" w:hAnsi="宋体" w:cs="宋体" w:hint="eastAsia"/>
          <w:sz w:val="28"/>
          <w:szCs w:val="28"/>
        </w:rPr>
        <w:t>项目生活污水回用水质符合《城市污水再生利用 城市杂用水水质》（GB/T 18920-2002）绿化标准及道路清扫标准较严者要求。</w:t>
      </w:r>
    </w:p>
    <w:p w:rsidR="00214FC3" w:rsidRPr="00BC031E" w:rsidRDefault="00BC031E">
      <w:pPr>
        <w:numPr>
          <w:ilvl w:val="0"/>
          <w:numId w:val="11"/>
        </w:numPr>
        <w:ind w:firstLineChars="300" w:firstLine="843"/>
        <w:rPr>
          <w:rFonts w:ascii="宋体" w:hAnsi="宋体" w:cs="宋体"/>
          <w:b/>
          <w:bCs/>
          <w:sz w:val="28"/>
          <w:szCs w:val="28"/>
        </w:rPr>
      </w:pPr>
      <w:r w:rsidRPr="00BC031E">
        <w:rPr>
          <w:rFonts w:ascii="宋体" w:hAnsi="宋体" w:cs="宋体" w:hint="eastAsia"/>
          <w:b/>
          <w:bCs/>
          <w:sz w:val="28"/>
          <w:szCs w:val="28"/>
        </w:rPr>
        <w:t>废气结论</w:t>
      </w:r>
    </w:p>
    <w:p w:rsidR="00214FC3" w:rsidRPr="00BC031E" w:rsidRDefault="00BC031E">
      <w:pPr>
        <w:ind w:firstLineChars="300" w:firstLine="840"/>
        <w:rPr>
          <w:rFonts w:ascii="宋体" w:hAnsi="宋体" w:cs="宋体"/>
          <w:sz w:val="28"/>
          <w:szCs w:val="28"/>
        </w:rPr>
      </w:pPr>
      <w:r w:rsidRPr="00BC031E">
        <w:rPr>
          <w:rFonts w:ascii="宋体" w:hAnsi="宋体" w:cs="宋体" w:hint="eastAsia"/>
          <w:sz w:val="28"/>
          <w:szCs w:val="28"/>
        </w:rPr>
        <w:t>项目金属清洁剂粉尘废气排放口颗粒物最大浓度排放值为&lt;20mg/m3，最大排放速率为&lt;0.087kg/h；磨光蜡粉尘废气排放口颗粒物最大浓度排放值为&lt;20mg/m3，最大排放速率为&lt;0.305kg/h，符合广东省《大气污染物排放限值》（DB44/27-2001）第二时段二级标准要求。</w:t>
      </w:r>
    </w:p>
    <w:p w:rsidR="00214FC3" w:rsidRPr="00BC031E" w:rsidRDefault="00BC031E">
      <w:pPr>
        <w:ind w:firstLineChars="300" w:firstLine="840"/>
        <w:rPr>
          <w:rFonts w:ascii="宋体" w:hAnsi="宋体" w:cs="宋体"/>
          <w:sz w:val="28"/>
          <w:szCs w:val="28"/>
        </w:rPr>
      </w:pPr>
      <w:r w:rsidRPr="00BC031E">
        <w:rPr>
          <w:rFonts w:ascii="宋体" w:hAnsi="宋体" w:cs="宋体" w:hint="eastAsia"/>
          <w:sz w:val="28"/>
          <w:szCs w:val="28"/>
        </w:rPr>
        <w:t>项目锅炉废气排放口烟尘最大排放浓度折算值为14.7mg/m3，二氧化硫最大排放浓度折算值为41mg/m3，氮氧化物最大排放浓度折算值为140mg/m3，烟气黑</w:t>
      </w:r>
      <w:r w:rsidRPr="00BC031E">
        <w:rPr>
          <w:rFonts w:ascii="宋体" w:hAnsi="宋体" w:cs="宋体" w:hint="eastAsia"/>
          <w:sz w:val="28"/>
          <w:szCs w:val="28"/>
        </w:rPr>
        <w:lastRenderedPageBreak/>
        <w:t>度&lt;1，各污染物排放浓度均符合广东省《锅炉大气污染物排放标准》（DB 44/765-2010）燃油锅炉标准50%的限值要求。</w:t>
      </w:r>
    </w:p>
    <w:p w:rsidR="00214FC3" w:rsidRPr="00BC031E" w:rsidRDefault="00BC031E">
      <w:pPr>
        <w:rPr>
          <w:rFonts w:ascii="宋体" w:hAnsi="宋体" w:cs="宋体"/>
          <w:sz w:val="28"/>
          <w:szCs w:val="28"/>
        </w:rPr>
      </w:pPr>
      <w:r w:rsidRPr="00BC031E">
        <w:rPr>
          <w:rFonts w:ascii="宋体" w:hAnsi="宋体" w:cs="宋体" w:hint="eastAsia"/>
          <w:sz w:val="28"/>
          <w:szCs w:val="28"/>
        </w:rPr>
        <w:t>项目厨房环保油燃烧废气排放口烟尘最大排放浓度折算值为38.7mg/m3，二氧化硫未检出，氮氧化物最大排放浓度折算值为60mg/m3，各污染物排放浓度均符合广东省《锅炉大气污染物排放标准》（DB 44/765-2010）燃油锅炉标准要求。</w:t>
      </w:r>
    </w:p>
    <w:p w:rsidR="00214FC3" w:rsidRPr="00BC031E" w:rsidRDefault="00BC031E">
      <w:pPr>
        <w:ind w:firstLineChars="300" w:firstLine="840"/>
        <w:rPr>
          <w:rFonts w:ascii="宋体" w:hAnsi="宋体" w:cs="宋体"/>
          <w:sz w:val="28"/>
          <w:szCs w:val="28"/>
        </w:rPr>
      </w:pPr>
      <w:r w:rsidRPr="00BC031E">
        <w:rPr>
          <w:rFonts w:ascii="宋体" w:hAnsi="宋体" w:cs="宋体" w:hint="eastAsia"/>
          <w:sz w:val="28"/>
          <w:szCs w:val="28"/>
        </w:rPr>
        <w:t>项目食堂油烟最大平均排放浓度为0.83mg/m3，符合《饮食业油烟排放标准（试行）》（GB 18483-2001）要求。</w:t>
      </w:r>
    </w:p>
    <w:p w:rsidR="00214FC3" w:rsidRPr="00BC031E" w:rsidRDefault="00BC031E">
      <w:pPr>
        <w:numPr>
          <w:ilvl w:val="0"/>
          <w:numId w:val="11"/>
        </w:numPr>
        <w:ind w:firstLineChars="300" w:firstLine="843"/>
        <w:rPr>
          <w:rFonts w:ascii="宋体" w:hAnsi="宋体" w:cs="宋体"/>
          <w:b/>
          <w:bCs/>
          <w:sz w:val="28"/>
          <w:szCs w:val="28"/>
        </w:rPr>
      </w:pPr>
      <w:r w:rsidRPr="00BC031E">
        <w:rPr>
          <w:rFonts w:ascii="宋体" w:hAnsi="宋体" w:cs="宋体" w:hint="eastAsia"/>
          <w:b/>
          <w:bCs/>
          <w:sz w:val="28"/>
          <w:szCs w:val="28"/>
        </w:rPr>
        <w:t>无组织排放结论</w:t>
      </w:r>
    </w:p>
    <w:p w:rsidR="00214FC3" w:rsidRPr="00BC031E" w:rsidRDefault="00BC031E">
      <w:pPr>
        <w:ind w:leftChars="300" w:left="630" w:firstLineChars="100" w:firstLine="280"/>
        <w:rPr>
          <w:rFonts w:ascii="宋体" w:hAnsi="宋体" w:cs="宋体"/>
          <w:sz w:val="28"/>
          <w:szCs w:val="28"/>
        </w:rPr>
      </w:pPr>
      <w:r w:rsidRPr="00BC031E">
        <w:rPr>
          <w:rFonts w:ascii="宋体" w:hAnsi="宋体" w:cs="宋体" w:hint="eastAsia"/>
          <w:sz w:val="28"/>
          <w:szCs w:val="28"/>
        </w:rPr>
        <w:t>项目无组织排放的颗粒物最大浓度值为0.646mg/m3，符合广东省《大</w:t>
      </w:r>
    </w:p>
    <w:p w:rsidR="00214FC3" w:rsidRPr="00BC031E" w:rsidRDefault="00BC031E">
      <w:pPr>
        <w:rPr>
          <w:rFonts w:ascii="宋体" w:hAnsi="宋体" w:cs="宋体"/>
          <w:sz w:val="28"/>
          <w:szCs w:val="28"/>
        </w:rPr>
      </w:pPr>
      <w:r w:rsidRPr="00BC031E">
        <w:rPr>
          <w:rFonts w:ascii="宋体" w:hAnsi="宋体" w:cs="宋体" w:hint="eastAsia"/>
          <w:sz w:val="28"/>
          <w:szCs w:val="28"/>
        </w:rPr>
        <w:t>气污染物排放限值》（DB44/27-2001）第二时段无组织排放监控浓度限值要求。</w:t>
      </w:r>
    </w:p>
    <w:p w:rsidR="00214FC3" w:rsidRPr="00BC031E" w:rsidRDefault="00BC031E">
      <w:pPr>
        <w:ind w:firstLineChars="300" w:firstLine="843"/>
        <w:rPr>
          <w:rFonts w:ascii="宋体" w:hAnsi="宋体" w:cs="宋体"/>
          <w:b/>
          <w:bCs/>
          <w:sz w:val="28"/>
          <w:szCs w:val="28"/>
        </w:rPr>
      </w:pPr>
      <w:r w:rsidRPr="00BC031E">
        <w:rPr>
          <w:rFonts w:ascii="宋体" w:hAnsi="宋体" w:cs="宋体" w:hint="eastAsia"/>
          <w:b/>
          <w:bCs/>
          <w:sz w:val="28"/>
          <w:szCs w:val="28"/>
        </w:rPr>
        <w:t>7、噪声结论</w:t>
      </w:r>
    </w:p>
    <w:p w:rsidR="00214FC3" w:rsidRDefault="00BC031E">
      <w:pPr>
        <w:ind w:firstLineChars="300" w:firstLine="840"/>
      </w:pPr>
      <w:r w:rsidRPr="00BC031E">
        <w:rPr>
          <w:rFonts w:ascii="宋体" w:hAnsi="宋体" w:cs="宋体" w:hint="eastAsia"/>
          <w:sz w:val="28"/>
          <w:szCs w:val="28"/>
        </w:rPr>
        <w:t>项目昼间噪声范围为55.0dB(A)</w:t>
      </w:r>
      <w:r w:rsidRPr="00BC031E">
        <w:rPr>
          <w:rFonts w:ascii="宋体" w:hAnsi="宋体" w:cs="宋体"/>
          <w:sz w:val="28"/>
          <w:szCs w:val="28"/>
        </w:rPr>
        <w:t>~</w:t>
      </w:r>
      <w:r w:rsidRPr="00BC031E">
        <w:rPr>
          <w:rFonts w:ascii="宋体" w:hAnsi="宋体" w:cs="宋体" w:hint="eastAsia"/>
          <w:sz w:val="28"/>
          <w:szCs w:val="28"/>
        </w:rPr>
        <w:t>59.4dB(A)，夜间噪声范围为45.2dB(A)</w:t>
      </w:r>
      <w:r w:rsidRPr="00BC031E">
        <w:rPr>
          <w:rFonts w:ascii="宋体" w:hAnsi="宋体" w:cs="宋体"/>
          <w:sz w:val="28"/>
          <w:szCs w:val="28"/>
        </w:rPr>
        <w:t>~</w:t>
      </w:r>
      <w:r w:rsidRPr="00BC031E">
        <w:rPr>
          <w:rFonts w:ascii="宋体" w:hAnsi="宋体" w:cs="宋体" w:hint="eastAsia"/>
          <w:sz w:val="28"/>
          <w:szCs w:val="28"/>
        </w:rPr>
        <w:t>48.7dB(A)，4个厂界噪声测点噪声排放均符合《工业企业厂界环境噪排放声标准》（GB 12348-2008）3类功能区排放限值要求。</w:t>
      </w:r>
    </w:p>
    <w:p w:rsidR="00214FC3" w:rsidRPr="00BC031E" w:rsidRDefault="00BC031E">
      <w:pPr>
        <w:numPr>
          <w:ilvl w:val="0"/>
          <w:numId w:val="11"/>
        </w:numPr>
        <w:ind w:firstLineChars="300" w:firstLine="843"/>
        <w:rPr>
          <w:rFonts w:ascii="宋体" w:hAnsi="宋体" w:cs="宋体"/>
          <w:b/>
          <w:bCs/>
          <w:sz w:val="28"/>
          <w:szCs w:val="28"/>
        </w:rPr>
      </w:pPr>
      <w:r w:rsidRPr="00BC031E">
        <w:rPr>
          <w:rFonts w:ascii="宋体" w:hAnsi="宋体" w:cs="宋体" w:hint="eastAsia"/>
          <w:b/>
          <w:bCs/>
          <w:sz w:val="28"/>
          <w:szCs w:val="28"/>
        </w:rPr>
        <w:t>固废结论</w:t>
      </w:r>
    </w:p>
    <w:p w:rsidR="00214FC3" w:rsidRDefault="00BC031E">
      <w:pPr>
        <w:spacing w:line="560" w:lineRule="exact"/>
        <w:ind w:firstLineChars="300" w:firstLine="840"/>
        <w:jc w:val="left"/>
        <w:rPr>
          <w:rFonts w:ascii="楷体_GB2312" w:eastAsia="楷体_GB2312" w:hAnsi="文鼎小标宋简" w:cs="文鼎小标宋简"/>
          <w:b/>
          <w:sz w:val="32"/>
          <w:szCs w:val="32"/>
        </w:rPr>
      </w:pPr>
      <w:r w:rsidRPr="00BC031E">
        <w:rPr>
          <w:rFonts w:ascii="宋体" w:hAnsi="宋体" w:cs="宋体" w:hint="eastAsia"/>
          <w:sz w:val="28"/>
          <w:szCs w:val="28"/>
        </w:rPr>
        <w:t>项目产生的主要固废为员工生活垃圾、抛光耗材生产产生的废边角料、废水处理设施的沉渣污泥、实验室废液和废油脂。员工生活垃圾集中收集后交由环卫部门清理运走；抛光耗材生产产生的废边角料主要为麻、布碎料和废纸，能回收利用的回收利用，不能回收利用的交由环卫部门清理运走；废水处理设施的沉渣污泥和实验室废液均属于危险废物，分类收集后定期交由具有相关危废处理资质的公司进行处理；废油脂交由具有相应处理能力的公司进行处理。</w:t>
      </w:r>
    </w:p>
    <w:p w:rsidR="00214FC3" w:rsidRDefault="00214FC3">
      <w:pPr>
        <w:pStyle w:val="Default"/>
        <w:ind w:leftChars="300" w:left="630"/>
        <w:rPr>
          <w:rFonts w:hint="default"/>
        </w:rPr>
      </w:pPr>
    </w:p>
    <w:p w:rsidR="00214FC3" w:rsidRPr="00BC031E" w:rsidRDefault="00BC031E">
      <w:pPr>
        <w:rPr>
          <w:rFonts w:ascii="宋体" w:hAnsi="宋体" w:cs="宋体"/>
          <w:b/>
          <w:bCs/>
          <w:sz w:val="28"/>
          <w:szCs w:val="28"/>
        </w:rPr>
      </w:pPr>
      <w:r w:rsidRPr="00BC031E">
        <w:rPr>
          <w:rFonts w:ascii="宋体" w:hAnsi="宋体" w:cs="宋体" w:hint="eastAsia"/>
          <w:b/>
          <w:bCs/>
          <w:sz w:val="28"/>
          <w:szCs w:val="28"/>
        </w:rPr>
        <w:lastRenderedPageBreak/>
        <w:t>综上所述：项目执行国家建设项目管理制度，废水、废气、厂界噪声均可达到相关标准要求。</w:t>
      </w:r>
    </w:p>
    <w:p w:rsidR="00214FC3" w:rsidRPr="00BC031E" w:rsidRDefault="00BC031E">
      <w:pPr>
        <w:rPr>
          <w:rFonts w:ascii="宋体" w:hAnsi="宋体" w:cs="宋体"/>
          <w:b/>
          <w:bCs/>
          <w:sz w:val="28"/>
          <w:szCs w:val="28"/>
        </w:rPr>
      </w:pPr>
      <w:bookmarkStart w:id="73" w:name="_Toc26130"/>
      <w:r w:rsidRPr="00BC031E">
        <w:rPr>
          <w:rFonts w:ascii="宋体" w:hAnsi="宋体" w:cs="宋体" w:hint="eastAsia"/>
          <w:b/>
          <w:bCs/>
          <w:sz w:val="28"/>
          <w:szCs w:val="28"/>
        </w:rPr>
        <w:t>建议</w:t>
      </w:r>
      <w:bookmarkEnd w:id="71"/>
      <w:bookmarkEnd w:id="72"/>
      <w:bookmarkEnd w:id="73"/>
      <w:r w:rsidRPr="00BC031E">
        <w:rPr>
          <w:rFonts w:ascii="宋体" w:hAnsi="宋体" w:cs="宋体" w:hint="eastAsia"/>
          <w:b/>
          <w:bCs/>
          <w:sz w:val="28"/>
          <w:szCs w:val="28"/>
        </w:rPr>
        <w:t>：</w:t>
      </w:r>
    </w:p>
    <w:p w:rsidR="00214FC3" w:rsidRPr="00BC031E" w:rsidRDefault="00BC031E">
      <w:pPr>
        <w:ind w:firstLineChars="300" w:firstLine="840"/>
        <w:rPr>
          <w:rFonts w:ascii="宋体" w:hAnsi="宋体" w:cs="宋体"/>
          <w:sz w:val="28"/>
          <w:szCs w:val="28"/>
        </w:rPr>
      </w:pPr>
      <w:r w:rsidRPr="00BC031E">
        <w:rPr>
          <w:rFonts w:ascii="宋体" w:hAnsi="宋体" w:cs="宋体" w:hint="eastAsia"/>
          <w:sz w:val="28"/>
          <w:szCs w:val="28"/>
        </w:rPr>
        <w:t>1、建设单位应加强对各环保处理设施的维护，确保其处理效果，保证各污染物均能稳定达标排放。</w:t>
      </w:r>
    </w:p>
    <w:p w:rsidR="00214FC3" w:rsidRPr="00BC031E" w:rsidRDefault="00BC031E">
      <w:pPr>
        <w:ind w:firstLineChars="300" w:firstLine="840"/>
        <w:rPr>
          <w:rFonts w:ascii="宋体" w:hAnsi="宋体" w:cs="宋体"/>
          <w:sz w:val="28"/>
          <w:szCs w:val="28"/>
        </w:rPr>
      </w:pPr>
      <w:r w:rsidRPr="00BC031E">
        <w:rPr>
          <w:rFonts w:ascii="宋体" w:hAnsi="宋体" w:cs="宋体" w:hint="eastAsia"/>
          <w:sz w:val="28"/>
          <w:szCs w:val="28"/>
        </w:rPr>
        <w:t>2、加强对危险废物的管理，完善日常管理台账和转移处置记录。</w:t>
      </w:r>
    </w:p>
    <w:p w:rsidR="00214FC3" w:rsidRPr="00BC031E" w:rsidRDefault="00BC031E">
      <w:pPr>
        <w:ind w:firstLineChars="300" w:firstLine="840"/>
        <w:rPr>
          <w:rFonts w:ascii="宋体" w:hAnsi="宋体" w:cs="宋体"/>
          <w:sz w:val="28"/>
          <w:szCs w:val="28"/>
        </w:rPr>
      </w:pPr>
      <w:r w:rsidRPr="00BC031E">
        <w:rPr>
          <w:rFonts w:ascii="宋体" w:hAnsi="宋体" w:cs="宋体" w:hint="eastAsia"/>
          <w:sz w:val="28"/>
          <w:szCs w:val="28"/>
        </w:rPr>
        <w:t>3、厂区加强绿化，不仅能够绿化厂区环境，也能对污染起到一定的消减作用。</w:t>
      </w:r>
    </w:p>
    <w:p w:rsidR="00214FC3" w:rsidRPr="00BC031E" w:rsidRDefault="00214FC3">
      <w:pPr>
        <w:rPr>
          <w:rFonts w:ascii="宋体" w:hAnsi="宋体" w:cs="宋体"/>
          <w:sz w:val="28"/>
          <w:szCs w:val="28"/>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BC031E">
      <w:pPr>
        <w:numPr>
          <w:ilvl w:val="0"/>
          <w:numId w:val="10"/>
        </w:numPr>
        <w:spacing w:line="560" w:lineRule="exact"/>
        <w:ind w:firstLineChars="200" w:firstLine="640"/>
        <w:rPr>
          <w:rFonts w:ascii="黑体" w:eastAsia="黑体" w:hAnsi="文鼎小标宋简" w:cs="文鼎小标宋简"/>
          <w:sz w:val="32"/>
          <w:szCs w:val="32"/>
        </w:rPr>
      </w:pPr>
      <w:r>
        <w:rPr>
          <w:rFonts w:ascii="黑体" w:eastAsia="黑体" w:hAnsi="文鼎小标宋简" w:cs="文鼎小标宋简" w:hint="eastAsia"/>
          <w:sz w:val="32"/>
          <w:szCs w:val="32"/>
        </w:rPr>
        <w:lastRenderedPageBreak/>
        <w:t>验收人员信息</w:t>
      </w: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pPr>
    </w:p>
    <w:p w:rsidR="00214FC3" w:rsidRDefault="00214FC3">
      <w:pPr>
        <w:pStyle w:val="Default"/>
        <w:rPr>
          <w:rFonts w:hint="default"/>
        </w:rPr>
        <w:sectPr w:rsidR="00214FC3">
          <w:pgSz w:w="11906" w:h="16838"/>
          <w:pgMar w:top="1440" w:right="894" w:bottom="1440" w:left="1093" w:header="850" w:footer="992" w:gutter="0"/>
          <w:cols w:space="0"/>
          <w:docGrid w:type="lines" w:linePitch="332"/>
        </w:sectPr>
      </w:pPr>
    </w:p>
    <w:p w:rsidR="00214FC3" w:rsidRDefault="00BC031E">
      <w:pPr>
        <w:pStyle w:val="1"/>
        <w:snapToGrid w:val="0"/>
        <w:spacing w:line="240" w:lineRule="atLeast"/>
        <w:jc w:val="center"/>
        <w:rPr>
          <w:rFonts w:eastAsia="黑体"/>
          <w:b w:val="0"/>
          <w:sz w:val="24"/>
          <w:szCs w:val="24"/>
        </w:rPr>
      </w:pPr>
      <w:r>
        <w:rPr>
          <w:rFonts w:eastAsia="黑体"/>
          <w:sz w:val="24"/>
          <w:szCs w:val="24"/>
        </w:rPr>
        <w:lastRenderedPageBreak/>
        <w:t>建设项目工程竣工环境保护</w:t>
      </w:r>
      <w:r>
        <w:rPr>
          <w:rFonts w:eastAsia="黑体"/>
          <w:sz w:val="24"/>
          <w:szCs w:val="24"/>
        </w:rPr>
        <w:t>“</w:t>
      </w:r>
      <w:r>
        <w:rPr>
          <w:rFonts w:eastAsia="黑体"/>
          <w:sz w:val="24"/>
          <w:szCs w:val="24"/>
        </w:rPr>
        <w:t>三同时</w:t>
      </w:r>
      <w:r>
        <w:rPr>
          <w:rFonts w:eastAsia="黑体"/>
          <w:sz w:val="24"/>
          <w:szCs w:val="24"/>
        </w:rPr>
        <w:t>”</w:t>
      </w:r>
      <w:r>
        <w:rPr>
          <w:rFonts w:eastAsia="黑体"/>
          <w:sz w:val="24"/>
          <w:szCs w:val="24"/>
        </w:rPr>
        <w:t>验收登记表</w:t>
      </w:r>
    </w:p>
    <w:p w:rsidR="00214FC3" w:rsidRDefault="00BC031E">
      <w:pPr>
        <w:snapToGrid w:val="0"/>
        <w:spacing w:line="240" w:lineRule="atLeast"/>
        <w:rPr>
          <w:szCs w:val="21"/>
        </w:rPr>
      </w:pPr>
      <w:r>
        <w:rPr>
          <w:szCs w:val="21"/>
        </w:rPr>
        <w:t>填表单位（盖章）：</w:t>
      </w:r>
      <w:r>
        <w:rPr>
          <w:rFonts w:ascii="Arial" w:hAnsi="Arial" w:cs="Arial" w:hint="eastAsia"/>
        </w:rPr>
        <w:t>广东红日星实业有限公司</w:t>
      </w:r>
      <w:r>
        <w:rPr>
          <w:szCs w:val="21"/>
        </w:rPr>
        <w:t xml:space="preserve">                 </w:t>
      </w:r>
      <w:r>
        <w:rPr>
          <w:szCs w:val="21"/>
        </w:rPr>
        <w:t>填表人（签字）：</w:t>
      </w:r>
      <w:r>
        <w:rPr>
          <w:szCs w:val="21"/>
        </w:rPr>
        <w:t xml:space="preserve">                           </w:t>
      </w:r>
      <w:r>
        <w:rPr>
          <w:szCs w:val="21"/>
        </w:rPr>
        <w:t>项目经办人（签字）：</w:t>
      </w:r>
      <w:r>
        <w:rPr>
          <w:szCs w:val="21"/>
        </w:rPr>
        <w:t xml:space="preserve"> </w:t>
      </w:r>
    </w:p>
    <w:tbl>
      <w:tblPr>
        <w:tblW w:w="15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1155"/>
        <w:gridCol w:w="938"/>
        <w:gridCol w:w="875"/>
        <w:gridCol w:w="1043"/>
        <w:gridCol w:w="1044"/>
        <w:gridCol w:w="946"/>
        <w:gridCol w:w="96"/>
        <w:gridCol w:w="1043"/>
        <w:gridCol w:w="96"/>
        <w:gridCol w:w="433"/>
        <w:gridCol w:w="514"/>
        <w:gridCol w:w="963"/>
        <w:gridCol w:w="604"/>
        <w:gridCol w:w="876"/>
        <w:gridCol w:w="543"/>
        <w:gridCol w:w="444"/>
        <w:gridCol w:w="487"/>
        <w:gridCol w:w="613"/>
        <w:gridCol w:w="1012"/>
        <w:gridCol w:w="71"/>
        <w:gridCol w:w="782"/>
      </w:tblGrid>
      <w:tr w:rsidR="00214FC3">
        <w:trPr>
          <w:cantSplit/>
          <w:trHeight w:val="280"/>
          <w:jc w:val="center"/>
        </w:trPr>
        <w:tc>
          <w:tcPr>
            <w:tcW w:w="617" w:type="dxa"/>
            <w:vMerge w:val="restart"/>
            <w:textDirection w:val="tbRlV"/>
            <w:vAlign w:val="center"/>
          </w:tcPr>
          <w:p w:rsidR="00214FC3" w:rsidRDefault="00BC031E">
            <w:pPr>
              <w:pStyle w:val="af"/>
              <w:spacing w:line="240" w:lineRule="exact"/>
              <w:rPr>
                <w:b/>
                <w:bCs/>
                <w:sz w:val="18"/>
                <w:szCs w:val="18"/>
              </w:rPr>
            </w:pPr>
            <w:r>
              <w:rPr>
                <w:b/>
                <w:bCs/>
                <w:sz w:val="18"/>
                <w:szCs w:val="18"/>
              </w:rPr>
              <w:t>建</w:t>
            </w:r>
            <w:r>
              <w:rPr>
                <w:b/>
                <w:bCs/>
                <w:sz w:val="18"/>
                <w:szCs w:val="18"/>
              </w:rPr>
              <w:t xml:space="preserve"> </w:t>
            </w:r>
            <w:r>
              <w:rPr>
                <w:b/>
                <w:bCs/>
                <w:sz w:val="18"/>
                <w:szCs w:val="18"/>
              </w:rPr>
              <w:t>设</w:t>
            </w:r>
            <w:r>
              <w:rPr>
                <w:b/>
                <w:bCs/>
                <w:sz w:val="18"/>
                <w:szCs w:val="18"/>
              </w:rPr>
              <w:t xml:space="preserve"> </w:t>
            </w:r>
            <w:r>
              <w:rPr>
                <w:b/>
                <w:bCs/>
                <w:sz w:val="18"/>
                <w:szCs w:val="18"/>
              </w:rPr>
              <w:t>项</w:t>
            </w:r>
            <w:r>
              <w:rPr>
                <w:b/>
                <w:bCs/>
                <w:sz w:val="18"/>
                <w:szCs w:val="18"/>
              </w:rPr>
              <w:t xml:space="preserve"> </w:t>
            </w:r>
            <w:r>
              <w:rPr>
                <w:b/>
                <w:bCs/>
                <w:sz w:val="18"/>
                <w:szCs w:val="18"/>
              </w:rPr>
              <w:t>目</w:t>
            </w:r>
          </w:p>
        </w:tc>
        <w:tc>
          <w:tcPr>
            <w:tcW w:w="2093" w:type="dxa"/>
            <w:gridSpan w:val="2"/>
            <w:vAlign w:val="center"/>
          </w:tcPr>
          <w:p w:rsidR="00214FC3" w:rsidRDefault="00BC031E">
            <w:pPr>
              <w:pStyle w:val="af"/>
              <w:spacing w:line="240" w:lineRule="exact"/>
              <w:rPr>
                <w:b/>
                <w:bCs/>
                <w:sz w:val="18"/>
                <w:szCs w:val="18"/>
              </w:rPr>
            </w:pPr>
            <w:r>
              <w:rPr>
                <w:b/>
                <w:bCs/>
                <w:sz w:val="18"/>
                <w:szCs w:val="18"/>
              </w:rPr>
              <w:t>项目名称</w:t>
            </w:r>
          </w:p>
        </w:tc>
        <w:tc>
          <w:tcPr>
            <w:tcW w:w="3907" w:type="dxa"/>
            <w:gridSpan w:val="4"/>
            <w:vAlign w:val="center"/>
          </w:tcPr>
          <w:p w:rsidR="00214FC3" w:rsidRDefault="00BC031E">
            <w:pPr>
              <w:pStyle w:val="af"/>
              <w:spacing w:line="240" w:lineRule="exact"/>
              <w:rPr>
                <w:sz w:val="18"/>
                <w:szCs w:val="18"/>
              </w:rPr>
            </w:pPr>
            <w:r>
              <w:rPr>
                <w:rFonts w:hint="eastAsia"/>
                <w:sz w:val="18"/>
                <w:szCs w:val="18"/>
              </w:rPr>
              <w:t>广东红日星实业有限公司年产金属清洁剂</w:t>
            </w:r>
            <w:r>
              <w:rPr>
                <w:rFonts w:hint="eastAsia"/>
                <w:sz w:val="18"/>
                <w:szCs w:val="18"/>
              </w:rPr>
              <w:t>500</w:t>
            </w:r>
            <w:r>
              <w:rPr>
                <w:rFonts w:hint="eastAsia"/>
                <w:sz w:val="18"/>
                <w:szCs w:val="18"/>
              </w:rPr>
              <w:t>吨、磨光蜡</w:t>
            </w:r>
            <w:r>
              <w:rPr>
                <w:rFonts w:hint="eastAsia"/>
                <w:sz w:val="18"/>
                <w:szCs w:val="18"/>
              </w:rPr>
              <w:t>1000</w:t>
            </w:r>
            <w:r>
              <w:rPr>
                <w:rFonts w:hint="eastAsia"/>
                <w:sz w:val="18"/>
                <w:szCs w:val="18"/>
              </w:rPr>
              <w:t>吨、抛光耗材</w:t>
            </w:r>
            <w:r>
              <w:rPr>
                <w:rFonts w:hint="eastAsia"/>
                <w:sz w:val="18"/>
                <w:szCs w:val="18"/>
              </w:rPr>
              <w:t>20</w:t>
            </w:r>
            <w:r>
              <w:rPr>
                <w:rFonts w:hint="eastAsia"/>
                <w:sz w:val="18"/>
                <w:szCs w:val="18"/>
              </w:rPr>
              <w:t>万片建设项目</w:t>
            </w:r>
          </w:p>
        </w:tc>
        <w:tc>
          <w:tcPr>
            <w:tcW w:w="1235" w:type="dxa"/>
            <w:gridSpan w:val="3"/>
            <w:vAlign w:val="center"/>
          </w:tcPr>
          <w:p w:rsidR="00214FC3" w:rsidRDefault="00BC031E">
            <w:pPr>
              <w:pStyle w:val="af"/>
              <w:spacing w:line="240" w:lineRule="exact"/>
              <w:rPr>
                <w:b/>
                <w:bCs/>
                <w:sz w:val="18"/>
                <w:szCs w:val="18"/>
              </w:rPr>
            </w:pPr>
            <w:r>
              <w:rPr>
                <w:rFonts w:hint="eastAsia"/>
                <w:b/>
                <w:bCs/>
                <w:sz w:val="18"/>
                <w:szCs w:val="18"/>
              </w:rPr>
              <w:t>项目代码</w:t>
            </w:r>
          </w:p>
        </w:tc>
        <w:tc>
          <w:tcPr>
            <w:tcW w:w="947" w:type="dxa"/>
            <w:gridSpan w:val="2"/>
            <w:vAlign w:val="center"/>
          </w:tcPr>
          <w:p w:rsidR="00214FC3" w:rsidRDefault="00BC031E">
            <w:pPr>
              <w:pStyle w:val="af"/>
              <w:spacing w:line="240" w:lineRule="exact"/>
              <w:rPr>
                <w:sz w:val="18"/>
                <w:szCs w:val="18"/>
              </w:rPr>
            </w:pPr>
            <w:r>
              <w:rPr>
                <w:rFonts w:hint="eastAsia"/>
                <w:sz w:val="18"/>
                <w:szCs w:val="18"/>
              </w:rPr>
              <w:t>C 26</w:t>
            </w:r>
          </w:p>
        </w:tc>
        <w:tc>
          <w:tcPr>
            <w:tcW w:w="963" w:type="dxa"/>
            <w:vAlign w:val="center"/>
          </w:tcPr>
          <w:p w:rsidR="00214FC3" w:rsidRDefault="00BC031E">
            <w:pPr>
              <w:pStyle w:val="af"/>
              <w:spacing w:line="240" w:lineRule="exact"/>
              <w:rPr>
                <w:sz w:val="18"/>
                <w:szCs w:val="18"/>
              </w:rPr>
            </w:pPr>
            <w:r>
              <w:rPr>
                <w:b/>
                <w:bCs/>
                <w:sz w:val="18"/>
                <w:szCs w:val="18"/>
              </w:rPr>
              <w:t>建设地点</w:t>
            </w:r>
          </w:p>
        </w:tc>
        <w:tc>
          <w:tcPr>
            <w:tcW w:w="5432" w:type="dxa"/>
            <w:gridSpan w:val="9"/>
            <w:vAlign w:val="center"/>
          </w:tcPr>
          <w:p w:rsidR="00214FC3" w:rsidRDefault="00BC031E">
            <w:pPr>
              <w:pStyle w:val="af"/>
              <w:spacing w:line="240" w:lineRule="exact"/>
              <w:rPr>
                <w:sz w:val="18"/>
                <w:szCs w:val="18"/>
              </w:rPr>
            </w:pPr>
            <w:r>
              <w:rPr>
                <w:rFonts w:hint="eastAsia"/>
              </w:rPr>
              <w:t>鹤山市雅瑶镇朝阳大道</w:t>
            </w:r>
          </w:p>
        </w:tc>
      </w:tr>
      <w:tr w:rsidR="00214FC3">
        <w:trPr>
          <w:cantSplit/>
          <w:trHeight w:val="202"/>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b/>
                <w:bCs/>
                <w:sz w:val="18"/>
                <w:szCs w:val="18"/>
              </w:rPr>
              <w:t>行业类别</w:t>
            </w:r>
          </w:p>
          <w:p w:rsidR="00214FC3" w:rsidRDefault="00BC031E">
            <w:pPr>
              <w:pStyle w:val="af"/>
              <w:spacing w:line="240" w:lineRule="exact"/>
              <w:rPr>
                <w:b/>
                <w:bCs/>
                <w:sz w:val="18"/>
                <w:szCs w:val="18"/>
              </w:rPr>
            </w:pPr>
            <w:r>
              <w:rPr>
                <w:rFonts w:hint="eastAsia"/>
                <w:b/>
                <w:bCs/>
                <w:sz w:val="18"/>
                <w:szCs w:val="18"/>
              </w:rPr>
              <w:t>（分类管理名录）</w:t>
            </w:r>
          </w:p>
        </w:tc>
        <w:tc>
          <w:tcPr>
            <w:tcW w:w="3907" w:type="dxa"/>
            <w:gridSpan w:val="4"/>
            <w:vAlign w:val="center"/>
          </w:tcPr>
          <w:p w:rsidR="00214FC3" w:rsidRDefault="00BC031E">
            <w:pPr>
              <w:pStyle w:val="af"/>
              <w:spacing w:line="240" w:lineRule="exact"/>
              <w:rPr>
                <w:sz w:val="18"/>
                <w:szCs w:val="18"/>
              </w:rPr>
            </w:pPr>
            <w:r>
              <w:rPr>
                <w:rFonts w:hint="eastAsia"/>
                <w:sz w:val="18"/>
                <w:szCs w:val="18"/>
              </w:rPr>
              <w:t>十五、化学原料和化学制品制造业</w:t>
            </w:r>
          </w:p>
        </w:tc>
        <w:tc>
          <w:tcPr>
            <w:tcW w:w="1235" w:type="dxa"/>
            <w:gridSpan w:val="3"/>
            <w:vAlign w:val="center"/>
          </w:tcPr>
          <w:p w:rsidR="00214FC3" w:rsidRDefault="00BC031E">
            <w:pPr>
              <w:pStyle w:val="af"/>
              <w:spacing w:line="240" w:lineRule="exact"/>
              <w:rPr>
                <w:b/>
                <w:bCs/>
                <w:sz w:val="18"/>
                <w:szCs w:val="18"/>
              </w:rPr>
            </w:pPr>
            <w:r>
              <w:rPr>
                <w:b/>
                <w:bCs/>
                <w:sz w:val="18"/>
                <w:szCs w:val="18"/>
              </w:rPr>
              <w:t>建设性质</w:t>
            </w:r>
          </w:p>
        </w:tc>
        <w:tc>
          <w:tcPr>
            <w:tcW w:w="7342" w:type="dxa"/>
            <w:gridSpan w:val="12"/>
            <w:vAlign w:val="center"/>
          </w:tcPr>
          <w:p w:rsidR="00214FC3" w:rsidRDefault="00BC031E">
            <w:pPr>
              <w:pStyle w:val="af"/>
              <w:spacing w:line="240" w:lineRule="exact"/>
              <w:rPr>
                <w:sz w:val="18"/>
                <w:szCs w:val="18"/>
              </w:rPr>
            </w:pPr>
            <w:r>
              <w:rPr>
                <w:sz w:val="18"/>
                <w:szCs w:val="18"/>
              </w:rPr>
              <w:sym w:font="Wingdings 2" w:char="F052"/>
            </w:r>
            <w:r>
              <w:rPr>
                <w:sz w:val="18"/>
                <w:szCs w:val="18"/>
              </w:rPr>
              <w:t>新</w:t>
            </w:r>
            <w:r>
              <w:rPr>
                <w:sz w:val="18"/>
                <w:szCs w:val="18"/>
              </w:rPr>
              <w:t xml:space="preserve"> </w:t>
            </w:r>
            <w:r>
              <w:rPr>
                <w:sz w:val="18"/>
                <w:szCs w:val="18"/>
              </w:rPr>
              <w:t>建</w:t>
            </w:r>
            <w:r>
              <w:rPr>
                <w:sz w:val="18"/>
                <w:szCs w:val="18"/>
              </w:rPr>
              <w:t xml:space="preserve">             □ </w:t>
            </w:r>
            <w:r>
              <w:rPr>
                <w:sz w:val="18"/>
                <w:szCs w:val="18"/>
              </w:rPr>
              <w:t>改</w:t>
            </w:r>
            <w:r>
              <w:rPr>
                <w:sz w:val="18"/>
                <w:szCs w:val="18"/>
              </w:rPr>
              <w:t xml:space="preserve"> </w:t>
            </w:r>
            <w:r>
              <w:rPr>
                <w:sz w:val="18"/>
                <w:szCs w:val="18"/>
              </w:rPr>
              <w:t>扩</w:t>
            </w:r>
            <w:r>
              <w:rPr>
                <w:sz w:val="18"/>
                <w:szCs w:val="18"/>
              </w:rPr>
              <w:t xml:space="preserve"> </w:t>
            </w:r>
            <w:r>
              <w:rPr>
                <w:sz w:val="18"/>
                <w:szCs w:val="18"/>
              </w:rPr>
              <w:t>建</w:t>
            </w:r>
            <w:r>
              <w:rPr>
                <w:sz w:val="18"/>
                <w:szCs w:val="18"/>
              </w:rPr>
              <w:t xml:space="preserve">        □</w:t>
            </w:r>
            <w:r>
              <w:rPr>
                <w:rFonts w:hint="eastAsia"/>
                <w:sz w:val="18"/>
                <w:szCs w:val="18"/>
              </w:rPr>
              <w:t>迁建</w:t>
            </w:r>
            <w:r>
              <w:rPr>
                <w:rFonts w:hint="eastAsia"/>
                <w:sz w:val="18"/>
                <w:szCs w:val="18"/>
              </w:rPr>
              <w:t xml:space="preserve">     </w:t>
            </w:r>
            <w:r>
              <w:rPr>
                <w:sz w:val="18"/>
                <w:szCs w:val="18"/>
              </w:rPr>
              <w:t>□</w:t>
            </w:r>
            <w:r>
              <w:rPr>
                <w:rFonts w:hint="eastAsia"/>
                <w:sz w:val="18"/>
                <w:szCs w:val="18"/>
              </w:rPr>
              <w:t>补办</w:t>
            </w:r>
            <w:r>
              <w:rPr>
                <w:rFonts w:hint="eastAsia"/>
                <w:sz w:val="18"/>
                <w:szCs w:val="18"/>
              </w:rPr>
              <w:t xml:space="preserve"> </w:t>
            </w:r>
          </w:p>
        </w:tc>
      </w:tr>
      <w:tr w:rsidR="00214FC3">
        <w:trPr>
          <w:cantSplit/>
          <w:trHeight w:val="182"/>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b/>
                <w:bCs/>
                <w:sz w:val="18"/>
                <w:szCs w:val="18"/>
              </w:rPr>
              <w:t>设计</w:t>
            </w:r>
            <w:r>
              <w:rPr>
                <w:rFonts w:hint="eastAsia"/>
                <w:b/>
                <w:bCs/>
                <w:sz w:val="18"/>
                <w:szCs w:val="18"/>
              </w:rPr>
              <w:t>规模</w:t>
            </w:r>
          </w:p>
        </w:tc>
        <w:tc>
          <w:tcPr>
            <w:tcW w:w="3907" w:type="dxa"/>
            <w:gridSpan w:val="4"/>
            <w:vAlign w:val="center"/>
          </w:tcPr>
          <w:p w:rsidR="00214FC3" w:rsidRDefault="00BC031E">
            <w:pPr>
              <w:pStyle w:val="af"/>
              <w:spacing w:line="240" w:lineRule="exact"/>
              <w:rPr>
                <w:sz w:val="18"/>
                <w:szCs w:val="18"/>
              </w:rPr>
            </w:pPr>
            <w:r>
              <w:rPr>
                <w:rFonts w:hint="eastAsia"/>
                <w:sz w:val="18"/>
                <w:szCs w:val="18"/>
              </w:rPr>
              <w:t>年产金属清洁剂</w:t>
            </w:r>
            <w:r>
              <w:rPr>
                <w:rFonts w:hint="eastAsia"/>
                <w:sz w:val="18"/>
                <w:szCs w:val="18"/>
              </w:rPr>
              <w:t>500</w:t>
            </w:r>
            <w:r>
              <w:rPr>
                <w:rFonts w:hint="eastAsia"/>
                <w:sz w:val="18"/>
                <w:szCs w:val="18"/>
              </w:rPr>
              <w:t>吨、磨光蜡</w:t>
            </w:r>
            <w:r>
              <w:rPr>
                <w:rFonts w:hint="eastAsia"/>
                <w:sz w:val="18"/>
                <w:szCs w:val="18"/>
              </w:rPr>
              <w:t>1000</w:t>
            </w:r>
            <w:r>
              <w:rPr>
                <w:rFonts w:hint="eastAsia"/>
                <w:sz w:val="18"/>
                <w:szCs w:val="18"/>
              </w:rPr>
              <w:t>吨、抛光耗材</w:t>
            </w:r>
            <w:r>
              <w:rPr>
                <w:rFonts w:hint="eastAsia"/>
                <w:sz w:val="18"/>
                <w:szCs w:val="18"/>
              </w:rPr>
              <w:t>20</w:t>
            </w:r>
            <w:r>
              <w:rPr>
                <w:rFonts w:hint="eastAsia"/>
                <w:sz w:val="18"/>
                <w:szCs w:val="18"/>
              </w:rPr>
              <w:t>万片</w:t>
            </w:r>
          </w:p>
        </w:tc>
        <w:tc>
          <w:tcPr>
            <w:tcW w:w="1235" w:type="dxa"/>
            <w:gridSpan w:val="3"/>
            <w:vAlign w:val="center"/>
          </w:tcPr>
          <w:p w:rsidR="00214FC3" w:rsidRDefault="00BC031E">
            <w:pPr>
              <w:pStyle w:val="af"/>
              <w:spacing w:line="240" w:lineRule="exact"/>
              <w:rPr>
                <w:b/>
                <w:bCs/>
                <w:sz w:val="18"/>
                <w:szCs w:val="18"/>
              </w:rPr>
            </w:pPr>
            <w:r>
              <w:rPr>
                <w:b/>
                <w:bCs/>
                <w:sz w:val="18"/>
                <w:szCs w:val="18"/>
              </w:rPr>
              <w:t>实际</w:t>
            </w:r>
            <w:r>
              <w:rPr>
                <w:rFonts w:hint="eastAsia"/>
                <w:b/>
                <w:bCs/>
                <w:sz w:val="18"/>
                <w:szCs w:val="18"/>
              </w:rPr>
              <w:t>规模</w:t>
            </w:r>
          </w:p>
        </w:tc>
        <w:tc>
          <w:tcPr>
            <w:tcW w:w="3933" w:type="dxa"/>
            <w:gridSpan w:val="6"/>
            <w:vAlign w:val="center"/>
          </w:tcPr>
          <w:p w:rsidR="00214FC3" w:rsidRDefault="00BC031E">
            <w:pPr>
              <w:pStyle w:val="af"/>
              <w:spacing w:line="240" w:lineRule="exact"/>
              <w:rPr>
                <w:sz w:val="18"/>
                <w:szCs w:val="18"/>
              </w:rPr>
            </w:pPr>
            <w:r>
              <w:rPr>
                <w:rFonts w:hint="eastAsia"/>
                <w:sz w:val="18"/>
                <w:szCs w:val="18"/>
              </w:rPr>
              <w:t>年产金属清洁剂</w:t>
            </w:r>
            <w:r>
              <w:rPr>
                <w:rFonts w:hint="eastAsia"/>
                <w:sz w:val="18"/>
                <w:szCs w:val="18"/>
              </w:rPr>
              <w:t>500</w:t>
            </w:r>
            <w:r>
              <w:rPr>
                <w:rFonts w:hint="eastAsia"/>
                <w:sz w:val="18"/>
                <w:szCs w:val="18"/>
              </w:rPr>
              <w:t>吨、磨光蜡</w:t>
            </w:r>
            <w:r>
              <w:rPr>
                <w:rFonts w:hint="eastAsia"/>
                <w:sz w:val="18"/>
                <w:szCs w:val="18"/>
              </w:rPr>
              <w:t>1000</w:t>
            </w:r>
            <w:r>
              <w:rPr>
                <w:rFonts w:hint="eastAsia"/>
                <w:sz w:val="18"/>
                <w:szCs w:val="18"/>
              </w:rPr>
              <w:t>吨、抛光耗材</w:t>
            </w:r>
            <w:r>
              <w:rPr>
                <w:rFonts w:hint="eastAsia"/>
                <w:sz w:val="18"/>
                <w:szCs w:val="18"/>
              </w:rPr>
              <w:t>20</w:t>
            </w:r>
            <w:r>
              <w:rPr>
                <w:rFonts w:hint="eastAsia"/>
                <w:sz w:val="18"/>
                <w:szCs w:val="18"/>
              </w:rPr>
              <w:t>万片</w:t>
            </w:r>
          </w:p>
        </w:tc>
        <w:tc>
          <w:tcPr>
            <w:tcW w:w="1544" w:type="dxa"/>
            <w:gridSpan w:val="3"/>
            <w:vAlign w:val="center"/>
          </w:tcPr>
          <w:p w:rsidR="00214FC3" w:rsidRDefault="00BC031E">
            <w:pPr>
              <w:pStyle w:val="af"/>
              <w:spacing w:line="240" w:lineRule="exact"/>
              <w:rPr>
                <w:sz w:val="18"/>
                <w:szCs w:val="18"/>
              </w:rPr>
            </w:pPr>
            <w:r>
              <w:rPr>
                <w:rFonts w:hint="eastAsia"/>
                <w:b/>
                <w:bCs/>
                <w:sz w:val="18"/>
                <w:szCs w:val="18"/>
              </w:rPr>
              <w:t>环评单位</w:t>
            </w:r>
          </w:p>
        </w:tc>
        <w:tc>
          <w:tcPr>
            <w:tcW w:w="1865" w:type="dxa"/>
            <w:gridSpan w:val="3"/>
            <w:vAlign w:val="center"/>
          </w:tcPr>
          <w:p w:rsidR="00214FC3" w:rsidRDefault="00BC031E">
            <w:pPr>
              <w:pStyle w:val="af"/>
              <w:spacing w:line="240" w:lineRule="exact"/>
              <w:rPr>
                <w:sz w:val="18"/>
                <w:szCs w:val="18"/>
              </w:rPr>
            </w:pPr>
            <w:r>
              <w:rPr>
                <w:rFonts w:hint="eastAsia"/>
                <w:sz w:val="18"/>
                <w:szCs w:val="18"/>
              </w:rPr>
              <w:t>广东省环境保护工程研究设计院</w:t>
            </w:r>
          </w:p>
        </w:tc>
      </w:tr>
      <w:tr w:rsidR="00214FC3">
        <w:trPr>
          <w:cantSplit/>
          <w:trHeight w:val="98"/>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rFonts w:hint="eastAsia"/>
                <w:b/>
                <w:bCs/>
                <w:sz w:val="18"/>
                <w:szCs w:val="18"/>
              </w:rPr>
              <w:t>环评文件审批机关</w:t>
            </w:r>
          </w:p>
        </w:tc>
        <w:tc>
          <w:tcPr>
            <w:tcW w:w="3907" w:type="dxa"/>
            <w:gridSpan w:val="4"/>
            <w:vAlign w:val="center"/>
          </w:tcPr>
          <w:p w:rsidR="00214FC3" w:rsidRDefault="00BC031E">
            <w:pPr>
              <w:pStyle w:val="af"/>
              <w:spacing w:line="240" w:lineRule="exact"/>
              <w:rPr>
                <w:sz w:val="18"/>
                <w:szCs w:val="18"/>
              </w:rPr>
            </w:pPr>
            <w:r>
              <w:rPr>
                <w:rFonts w:hint="eastAsia"/>
                <w:sz w:val="18"/>
                <w:szCs w:val="18"/>
              </w:rPr>
              <w:t>鹤山市环境保护局</w:t>
            </w:r>
          </w:p>
        </w:tc>
        <w:tc>
          <w:tcPr>
            <w:tcW w:w="1235" w:type="dxa"/>
            <w:gridSpan w:val="3"/>
            <w:vAlign w:val="center"/>
          </w:tcPr>
          <w:p w:rsidR="00214FC3" w:rsidRDefault="00BC031E">
            <w:pPr>
              <w:pStyle w:val="af"/>
              <w:spacing w:line="240" w:lineRule="exact"/>
              <w:rPr>
                <w:b/>
                <w:bCs/>
                <w:sz w:val="18"/>
                <w:szCs w:val="18"/>
              </w:rPr>
            </w:pPr>
            <w:r>
              <w:rPr>
                <w:rFonts w:hint="eastAsia"/>
                <w:b/>
                <w:bCs/>
                <w:sz w:val="18"/>
                <w:szCs w:val="18"/>
              </w:rPr>
              <w:t>审批文号</w:t>
            </w:r>
          </w:p>
        </w:tc>
        <w:tc>
          <w:tcPr>
            <w:tcW w:w="3390" w:type="dxa"/>
            <w:gridSpan w:val="5"/>
            <w:vAlign w:val="center"/>
          </w:tcPr>
          <w:p w:rsidR="00214FC3" w:rsidRDefault="00BC031E">
            <w:pPr>
              <w:pStyle w:val="af"/>
              <w:spacing w:line="240" w:lineRule="exact"/>
              <w:rPr>
                <w:sz w:val="18"/>
                <w:szCs w:val="18"/>
              </w:rPr>
            </w:pPr>
            <w:r>
              <w:rPr>
                <w:rFonts w:hint="eastAsia"/>
                <w:sz w:val="18"/>
                <w:szCs w:val="18"/>
              </w:rPr>
              <w:t>鹤环审</w:t>
            </w:r>
            <w:r>
              <w:rPr>
                <w:rFonts w:hint="eastAsia"/>
                <w:sz w:val="18"/>
                <w:szCs w:val="18"/>
              </w:rPr>
              <w:t>[2013]323</w:t>
            </w:r>
            <w:r>
              <w:rPr>
                <w:rFonts w:hint="eastAsia"/>
                <w:sz w:val="18"/>
                <w:szCs w:val="18"/>
              </w:rPr>
              <w:t>号</w:t>
            </w:r>
          </w:p>
        </w:tc>
        <w:tc>
          <w:tcPr>
            <w:tcW w:w="2087" w:type="dxa"/>
            <w:gridSpan w:val="4"/>
            <w:vAlign w:val="center"/>
          </w:tcPr>
          <w:p w:rsidR="00214FC3" w:rsidRDefault="00BC031E">
            <w:pPr>
              <w:pStyle w:val="af"/>
              <w:spacing w:line="240" w:lineRule="exact"/>
              <w:rPr>
                <w:b/>
                <w:bCs/>
                <w:sz w:val="18"/>
                <w:szCs w:val="18"/>
              </w:rPr>
            </w:pPr>
            <w:r>
              <w:rPr>
                <w:rFonts w:hint="eastAsia"/>
                <w:b/>
                <w:bCs/>
                <w:sz w:val="18"/>
                <w:szCs w:val="18"/>
              </w:rPr>
              <w:t>环评文件类型</w:t>
            </w:r>
          </w:p>
        </w:tc>
        <w:tc>
          <w:tcPr>
            <w:tcW w:w="1865" w:type="dxa"/>
            <w:gridSpan w:val="3"/>
            <w:vAlign w:val="center"/>
          </w:tcPr>
          <w:p w:rsidR="00214FC3" w:rsidRDefault="00BC031E">
            <w:pPr>
              <w:pStyle w:val="af"/>
              <w:spacing w:line="240" w:lineRule="exact"/>
              <w:rPr>
                <w:sz w:val="18"/>
                <w:szCs w:val="18"/>
              </w:rPr>
            </w:pPr>
            <w:r>
              <w:rPr>
                <w:rFonts w:hint="eastAsia"/>
                <w:sz w:val="18"/>
                <w:szCs w:val="18"/>
              </w:rPr>
              <w:t>环评报告表</w:t>
            </w:r>
          </w:p>
        </w:tc>
      </w:tr>
      <w:tr w:rsidR="00214FC3">
        <w:trPr>
          <w:cantSplit/>
          <w:trHeight w:val="176"/>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rFonts w:hint="eastAsia"/>
                <w:b/>
                <w:bCs/>
                <w:sz w:val="18"/>
                <w:szCs w:val="18"/>
              </w:rPr>
              <w:t>开工日期</w:t>
            </w:r>
          </w:p>
        </w:tc>
        <w:tc>
          <w:tcPr>
            <w:tcW w:w="3907" w:type="dxa"/>
            <w:gridSpan w:val="4"/>
            <w:vAlign w:val="center"/>
          </w:tcPr>
          <w:p w:rsidR="00214FC3" w:rsidRDefault="00BC031E">
            <w:pPr>
              <w:pStyle w:val="af"/>
              <w:spacing w:line="240" w:lineRule="exact"/>
              <w:rPr>
                <w:sz w:val="18"/>
                <w:szCs w:val="18"/>
              </w:rPr>
            </w:pPr>
            <w:r>
              <w:rPr>
                <w:rFonts w:hint="eastAsia"/>
                <w:sz w:val="18"/>
                <w:szCs w:val="18"/>
              </w:rPr>
              <w:t>2006</w:t>
            </w:r>
            <w:r>
              <w:rPr>
                <w:rFonts w:hint="eastAsia"/>
                <w:sz w:val="18"/>
                <w:szCs w:val="18"/>
              </w:rPr>
              <w:t>年</w:t>
            </w:r>
          </w:p>
        </w:tc>
        <w:tc>
          <w:tcPr>
            <w:tcW w:w="1668" w:type="dxa"/>
            <w:gridSpan w:val="4"/>
            <w:vAlign w:val="center"/>
          </w:tcPr>
          <w:p w:rsidR="00214FC3" w:rsidRDefault="00BC031E">
            <w:pPr>
              <w:pStyle w:val="af"/>
              <w:spacing w:line="240" w:lineRule="exact"/>
              <w:rPr>
                <w:b/>
                <w:bCs/>
                <w:sz w:val="18"/>
                <w:szCs w:val="18"/>
              </w:rPr>
            </w:pPr>
            <w:r>
              <w:rPr>
                <w:rFonts w:hint="eastAsia"/>
                <w:b/>
                <w:bCs/>
                <w:sz w:val="18"/>
                <w:szCs w:val="18"/>
              </w:rPr>
              <w:t>竣工日期</w:t>
            </w:r>
          </w:p>
        </w:tc>
        <w:tc>
          <w:tcPr>
            <w:tcW w:w="2957" w:type="dxa"/>
            <w:gridSpan w:val="4"/>
            <w:vAlign w:val="center"/>
          </w:tcPr>
          <w:p w:rsidR="00214FC3" w:rsidRDefault="00BC031E">
            <w:pPr>
              <w:pStyle w:val="af"/>
              <w:spacing w:line="240" w:lineRule="exact"/>
              <w:rPr>
                <w:sz w:val="18"/>
                <w:szCs w:val="18"/>
              </w:rPr>
            </w:pPr>
            <w:r>
              <w:rPr>
                <w:rFonts w:hint="eastAsia"/>
                <w:sz w:val="18"/>
                <w:szCs w:val="18"/>
              </w:rPr>
              <w:t>2006</w:t>
            </w:r>
            <w:r>
              <w:rPr>
                <w:rFonts w:hint="eastAsia"/>
                <w:sz w:val="18"/>
                <w:szCs w:val="18"/>
              </w:rPr>
              <w:t>年</w:t>
            </w:r>
          </w:p>
        </w:tc>
        <w:tc>
          <w:tcPr>
            <w:tcW w:w="2087" w:type="dxa"/>
            <w:gridSpan w:val="4"/>
            <w:vAlign w:val="center"/>
          </w:tcPr>
          <w:p w:rsidR="00214FC3" w:rsidRDefault="00BC031E">
            <w:pPr>
              <w:pStyle w:val="af"/>
              <w:spacing w:line="240" w:lineRule="exact"/>
              <w:rPr>
                <w:b/>
                <w:bCs/>
                <w:sz w:val="18"/>
                <w:szCs w:val="18"/>
              </w:rPr>
            </w:pPr>
            <w:r>
              <w:rPr>
                <w:rFonts w:hint="eastAsia"/>
                <w:b/>
                <w:bCs/>
                <w:sz w:val="18"/>
                <w:szCs w:val="18"/>
              </w:rPr>
              <w:t>排污许可证申领时间</w:t>
            </w:r>
          </w:p>
        </w:tc>
        <w:tc>
          <w:tcPr>
            <w:tcW w:w="1865" w:type="dxa"/>
            <w:gridSpan w:val="3"/>
            <w:vAlign w:val="center"/>
          </w:tcPr>
          <w:p w:rsidR="00214FC3" w:rsidRDefault="00BC031E">
            <w:pPr>
              <w:pStyle w:val="af"/>
              <w:spacing w:line="240" w:lineRule="exact"/>
              <w:rPr>
                <w:sz w:val="18"/>
                <w:szCs w:val="18"/>
              </w:rPr>
            </w:pPr>
            <w:r>
              <w:rPr>
                <w:rFonts w:hint="eastAsia"/>
                <w:sz w:val="18"/>
                <w:szCs w:val="18"/>
              </w:rPr>
              <w:t>/</w:t>
            </w:r>
          </w:p>
        </w:tc>
      </w:tr>
      <w:tr w:rsidR="00214FC3">
        <w:trPr>
          <w:cantSplit/>
          <w:trHeight w:val="88"/>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b/>
                <w:bCs/>
                <w:sz w:val="18"/>
                <w:szCs w:val="18"/>
              </w:rPr>
              <w:t>环保设施设计单位</w:t>
            </w:r>
          </w:p>
        </w:tc>
        <w:tc>
          <w:tcPr>
            <w:tcW w:w="3907" w:type="dxa"/>
            <w:gridSpan w:val="4"/>
            <w:vAlign w:val="center"/>
          </w:tcPr>
          <w:p w:rsidR="00214FC3" w:rsidRDefault="00BC031E">
            <w:pPr>
              <w:pStyle w:val="af"/>
              <w:spacing w:line="240" w:lineRule="exact"/>
              <w:rPr>
                <w:sz w:val="18"/>
                <w:szCs w:val="18"/>
              </w:rPr>
            </w:pPr>
            <w:r>
              <w:rPr>
                <w:rFonts w:hint="eastAsia"/>
                <w:sz w:val="18"/>
                <w:szCs w:val="18"/>
              </w:rPr>
              <w:t>鹤山市亮致清洁生产科技有限公司</w:t>
            </w:r>
          </w:p>
        </w:tc>
        <w:tc>
          <w:tcPr>
            <w:tcW w:w="1668" w:type="dxa"/>
            <w:gridSpan w:val="4"/>
            <w:vAlign w:val="center"/>
          </w:tcPr>
          <w:p w:rsidR="00214FC3" w:rsidRDefault="00BC031E">
            <w:pPr>
              <w:pStyle w:val="af"/>
              <w:spacing w:line="240" w:lineRule="exact"/>
              <w:rPr>
                <w:b/>
                <w:bCs/>
                <w:sz w:val="18"/>
                <w:szCs w:val="18"/>
              </w:rPr>
            </w:pPr>
            <w:r>
              <w:rPr>
                <w:rFonts w:hint="eastAsia"/>
                <w:b/>
                <w:bCs/>
                <w:sz w:val="18"/>
                <w:szCs w:val="18"/>
              </w:rPr>
              <w:t>环保设施施工单位</w:t>
            </w:r>
          </w:p>
        </w:tc>
        <w:tc>
          <w:tcPr>
            <w:tcW w:w="2957" w:type="dxa"/>
            <w:gridSpan w:val="4"/>
            <w:vAlign w:val="center"/>
          </w:tcPr>
          <w:p w:rsidR="00214FC3" w:rsidRDefault="00BC031E">
            <w:pPr>
              <w:pStyle w:val="af"/>
              <w:spacing w:line="240" w:lineRule="exact"/>
              <w:rPr>
                <w:sz w:val="18"/>
                <w:szCs w:val="18"/>
              </w:rPr>
            </w:pPr>
            <w:r>
              <w:rPr>
                <w:rFonts w:hint="eastAsia"/>
                <w:sz w:val="18"/>
                <w:szCs w:val="18"/>
              </w:rPr>
              <w:t>鹤山市亮致清洁生产科技有限公司</w:t>
            </w:r>
          </w:p>
        </w:tc>
        <w:tc>
          <w:tcPr>
            <w:tcW w:w="2087" w:type="dxa"/>
            <w:gridSpan w:val="4"/>
            <w:vAlign w:val="center"/>
          </w:tcPr>
          <w:p w:rsidR="00214FC3" w:rsidRDefault="00BC031E">
            <w:pPr>
              <w:pStyle w:val="af"/>
              <w:spacing w:line="240" w:lineRule="exact"/>
              <w:rPr>
                <w:b/>
                <w:bCs/>
                <w:sz w:val="18"/>
                <w:szCs w:val="18"/>
              </w:rPr>
            </w:pPr>
            <w:r>
              <w:rPr>
                <w:rFonts w:hint="eastAsia"/>
                <w:b/>
                <w:bCs/>
                <w:sz w:val="18"/>
                <w:szCs w:val="18"/>
              </w:rPr>
              <w:t>本工程排污许可证编号</w:t>
            </w:r>
          </w:p>
        </w:tc>
        <w:tc>
          <w:tcPr>
            <w:tcW w:w="1865" w:type="dxa"/>
            <w:gridSpan w:val="3"/>
            <w:vAlign w:val="center"/>
          </w:tcPr>
          <w:p w:rsidR="00214FC3" w:rsidRDefault="00BC031E">
            <w:pPr>
              <w:pStyle w:val="af"/>
              <w:spacing w:line="240" w:lineRule="exact"/>
              <w:rPr>
                <w:sz w:val="18"/>
                <w:szCs w:val="18"/>
              </w:rPr>
            </w:pPr>
            <w:r>
              <w:rPr>
                <w:rFonts w:hint="eastAsia"/>
                <w:sz w:val="18"/>
                <w:szCs w:val="18"/>
              </w:rPr>
              <w:t>/</w:t>
            </w:r>
          </w:p>
        </w:tc>
      </w:tr>
      <w:tr w:rsidR="00214FC3">
        <w:trPr>
          <w:cantSplit/>
          <w:trHeight w:val="149"/>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rFonts w:hint="eastAsia"/>
                <w:b/>
                <w:bCs/>
                <w:sz w:val="18"/>
                <w:szCs w:val="18"/>
              </w:rPr>
              <w:t>验收单位</w:t>
            </w:r>
          </w:p>
        </w:tc>
        <w:tc>
          <w:tcPr>
            <w:tcW w:w="3907" w:type="dxa"/>
            <w:gridSpan w:val="4"/>
            <w:vAlign w:val="center"/>
          </w:tcPr>
          <w:p w:rsidR="00214FC3" w:rsidRDefault="00BC031E">
            <w:pPr>
              <w:pStyle w:val="af"/>
              <w:spacing w:line="240" w:lineRule="exact"/>
              <w:rPr>
                <w:sz w:val="18"/>
                <w:szCs w:val="18"/>
              </w:rPr>
            </w:pPr>
            <w:r>
              <w:rPr>
                <w:rFonts w:hint="eastAsia"/>
                <w:sz w:val="18"/>
                <w:szCs w:val="18"/>
              </w:rPr>
              <w:t>广东红日星实业有限公司</w:t>
            </w:r>
          </w:p>
        </w:tc>
        <w:tc>
          <w:tcPr>
            <w:tcW w:w="1668" w:type="dxa"/>
            <w:gridSpan w:val="4"/>
            <w:vAlign w:val="center"/>
          </w:tcPr>
          <w:p w:rsidR="00214FC3" w:rsidRDefault="00BC031E">
            <w:pPr>
              <w:pStyle w:val="af"/>
              <w:spacing w:line="240" w:lineRule="exact"/>
              <w:rPr>
                <w:b/>
                <w:bCs/>
                <w:sz w:val="18"/>
                <w:szCs w:val="18"/>
              </w:rPr>
            </w:pPr>
            <w:r>
              <w:rPr>
                <w:rFonts w:hint="eastAsia"/>
                <w:b/>
                <w:bCs/>
                <w:sz w:val="18"/>
                <w:szCs w:val="18"/>
              </w:rPr>
              <w:t>环保设施监测单位</w:t>
            </w:r>
          </w:p>
        </w:tc>
        <w:tc>
          <w:tcPr>
            <w:tcW w:w="2957" w:type="dxa"/>
            <w:gridSpan w:val="4"/>
            <w:vAlign w:val="center"/>
          </w:tcPr>
          <w:p w:rsidR="00214FC3" w:rsidRDefault="00BC031E">
            <w:pPr>
              <w:pStyle w:val="af"/>
              <w:spacing w:line="240" w:lineRule="exact"/>
              <w:rPr>
                <w:sz w:val="18"/>
                <w:szCs w:val="18"/>
              </w:rPr>
            </w:pPr>
            <w:r>
              <w:rPr>
                <w:rFonts w:hint="eastAsia"/>
                <w:sz w:val="18"/>
                <w:szCs w:val="18"/>
              </w:rPr>
              <w:t>广东中润检测技术有限公司</w:t>
            </w:r>
          </w:p>
        </w:tc>
        <w:tc>
          <w:tcPr>
            <w:tcW w:w="2087" w:type="dxa"/>
            <w:gridSpan w:val="4"/>
            <w:vAlign w:val="center"/>
          </w:tcPr>
          <w:p w:rsidR="00214FC3" w:rsidRDefault="00BC031E">
            <w:pPr>
              <w:pStyle w:val="af"/>
              <w:spacing w:line="240" w:lineRule="exact"/>
              <w:rPr>
                <w:b/>
                <w:bCs/>
                <w:sz w:val="18"/>
                <w:szCs w:val="18"/>
              </w:rPr>
            </w:pPr>
            <w:r>
              <w:rPr>
                <w:rFonts w:hint="eastAsia"/>
                <w:b/>
                <w:bCs/>
                <w:sz w:val="18"/>
                <w:szCs w:val="18"/>
              </w:rPr>
              <w:t>验收监测时工况</w:t>
            </w:r>
          </w:p>
        </w:tc>
        <w:tc>
          <w:tcPr>
            <w:tcW w:w="1865" w:type="dxa"/>
            <w:gridSpan w:val="3"/>
            <w:vAlign w:val="center"/>
          </w:tcPr>
          <w:p w:rsidR="00214FC3" w:rsidRDefault="00BC031E">
            <w:pPr>
              <w:pStyle w:val="af"/>
              <w:spacing w:line="240" w:lineRule="exact"/>
              <w:rPr>
                <w:sz w:val="18"/>
                <w:szCs w:val="18"/>
              </w:rPr>
            </w:pPr>
            <w:r>
              <w:rPr>
                <w:rFonts w:hint="eastAsia"/>
                <w:sz w:val="18"/>
                <w:szCs w:val="18"/>
              </w:rPr>
              <w:t>87%~98.8%</w:t>
            </w:r>
          </w:p>
        </w:tc>
      </w:tr>
      <w:tr w:rsidR="00214FC3">
        <w:trPr>
          <w:cantSplit/>
          <w:trHeight w:val="88"/>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b/>
                <w:bCs/>
                <w:sz w:val="18"/>
                <w:szCs w:val="18"/>
              </w:rPr>
              <w:t>投资总概算</w:t>
            </w:r>
            <w:r>
              <w:rPr>
                <w:rFonts w:hint="eastAsia"/>
                <w:b/>
                <w:bCs/>
                <w:sz w:val="18"/>
                <w:szCs w:val="18"/>
              </w:rPr>
              <w:t>(</w:t>
            </w:r>
            <w:r>
              <w:rPr>
                <w:b/>
                <w:bCs/>
                <w:sz w:val="18"/>
                <w:szCs w:val="18"/>
              </w:rPr>
              <w:t>万元</w:t>
            </w:r>
            <w:r>
              <w:rPr>
                <w:rFonts w:hint="eastAsia"/>
                <w:b/>
                <w:bCs/>
                <w:sz w:val="18"/>
                <w:szCs w:val="18"/>
              </w:rPr>
              <w:t>)</w:t>
            </w:r>
          </w:p>
        </w:tc>
        <w:tc>
          <w:tcPr>
            <w:tcW w:w="3907" w:type="dxa"/>
            <w:gridSpan w:val="4"/>
            <w:vAlign w:val="center"/>
          </w:tcPr>
          <w:p w:rsidR="00214FC3" w:rsidRDefault="00BC031E">
            <w:pPr>
              <w:pStyle w:val="af"/>
              <w:spacing w:line="240" w:lineRule="exact"/>
              <w:rPr>
                <w:sz w:val="18"/>
                <w:szCs w:val="18"/>
              </w:rPr>
            </w:pPr>
            <w:r>
              <w:rPr>
                <w:rFonts w:hint="eastAsia"/>
                <w:sz w:val="18"/>
                <w:szCs w:val="18"/>
              </w:rPr>
              <w:t>1200</w:t>
            </w:r>
          </w:p>
        </w:tc>
        <w:tc>
          <w:tcPr>
            <w:tcW w:w="2182" w:type="dxa"/>
            <w:gridSpan w:val="5"/>
            <w:vAlign w:val="center"/>
          </w:tcPr>
          <w:p w:rsidR="00214FC3" w:rsidRDefault="00BC031E">
            <w:pPr>
              <w:pStyle w:val="af"/>
              <w:spacing w:line="240" w:lineRule="exact"/>
              <w:rPr>
                <w:b/>
                <w:bCs/>
                <w:sz w:val="18"/>
                <w:szCs w:val="18"/>
              </w:rPr>
            </w:pPr>
            <w:r>
              <w:rPr>
                <w:rFonts w:hint="eastAsia"/>
                <w:b/>
                <w:bCs/>
                <w:sz w:val="18"/>
                <w:szCs w:val="18"/>
              </w:rPr>
              <w:t>环保投资总概算</w:t>
            </w:r>
            <w:r>
              <w:rPr>
                <w:rFonts w:hint="eastAsia"/>
                <w:b/>
                <w:bCs/>
                <w:sz w:val="18"/>
                <w:szCs w:val="18"/>
              </w:rPr>
              <w:t>(</w:t>
            </w:r>
            <w:r>
              <w:rPr>
                <w:b/>
                <w:bCs/>
                <w:sz w:val="18"/>
                <w:szCs w:val="18"/>
              </w:rPr>
              <w:t>万元</w:t>
            </w:r>
            <w:r>
              <w:rPr>
                <w:rFonts w:hint="eastAsia"/>
                <w:b/>
                <w:bCs/>
                <w:sz w:val="18"/>
                <w:szCs w:val="18"/>
              </w:rPr>
              <w:t>)</w:t>
            </w:r>
          </w:p>
        </w:tc>
        <w:tc>
          <w:tcPr>
            <w:tcW w:w="2443" w:type="dxa"/>
            <w:gridSpan w:val="3"/>
            <w:vAlign w:val="center"/>
          </w:tcPr>
          <w:p w:rsidR="00214FC3" w:rsidRDefault="00BC031E">
            <w:pPr>
              <w:pStyle w:val="af"/>
              <w:spacing w:line="240" w:lineRule="exact"/>
              <w:rPr>
                <w:sz w:val="18"/>
                <w:szCs w:val="18"/>
              </w:rPr>
            </w:pPr>
            <w:r>
              <w:rPr>
                <w:rFonts w:hint="eastAsia"/>
                <w:sz w:val="18"/>
                <w:szCs w:val="18"/>
              </w:rPr>
              <w:t>30</w:t>
            </w:r>
          </w:p>
        </w:tc>
        <w:tc>
          <w:tcPr>
            <w:tcW w:w="2087" w:type="dxa"/>
            <w:gridSpan w:val="4"/>
            <w:vAlign w:val="center"/>
          </w:tcPr>
          <w:p w:rsidR="00214FC3" w:rsidRDefault="00BC031E">
            <w:pPr>
              <w:pStyle w:val="af"/>
              <w:spacing w:line="240" w:lineRule="exact"/>
              <w:rPr>
                <w:b/>
                <w:bCs/>
                <w:sz w:val="18"/>
                <w:szCs w:val="18"/>
              </w:rPr>
            </w:pPr>
            <w:r>
              <w:rPr>
                <w:b/>
                <w:bCs/>
                <w:sz w:val="18"/>
                <w:szCs w:val="18"/>
              </w:rPr>
              <w:t>所占比例</w:t>
            </w:r>
            <w:r>
              <w:rPr>
                <w:b/>
                <w:bCs/>
                <w:sz w:val="18"/>
                <w:szCs w:val="18"/>
              </w:rPr>
              <w:t>(%)</w:t>
            </w:r>
          </w:p>
        </w:tc>
        <w:tc>
          <w:tcPr>
            <w:tcW w:w="1865" w:type="dxa"/>
            <w:gridSpan w:val="3"/>
            <w:vAlign w:val="center"/>
          </w:tcPr>
          <w:p w:rsidR="00214FC3" w:rsidRDefault="00BC031E">
            <w:pPr>
              <w:pStyle w:val="af"/>
              <w:spacing w:line="240" w:lineRule="exact"/>
              <w:rPr>
                <w:sz w:val="18"/>
                <w:szCs w:val="18"/>
              </w:rPr>
            </w:pPr>
            <w:r>
              <w:rPr>
                <w:rFonts w:hint="eastAsia"/>
                <w:sz w:val="18"/>
                <w:szCs w:val="18"/>
              </w:rPr>
              <w:t>2.5</w:t>
            </w:r>
          </w:p>
        </w:tc>
      </w:tr>
      <w:tr w:rsidR="00214FC3">
        <w:trPr>
          <w:cantSplit/>
          <w:trHeight w:val="88"/>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tcPr>
          <w:p w:rsidR="00214FC3" w:rsidRDefault="00BC031E">
            <w:pPr>
              <w:pStyle w:val="af"/>
              <w:spacing w:line="240" w:lineRule="exact"/>
              <w:rPr>
                <w:b/>
                <w:bCs/>
                <w:sz w:val="18"/>
                <w:szCs w:val="18"/>
              </w:rPr>
            </w:pPr>
            <w:r>
              <w:rPr>
                <w:b/>
                <w:bCs/>
                <w:sz w:val="18"/>
                <w:szCs w:val="18"/>
              </w:rPr>
              <w:t>实际总投资</w:t>
            </w:r>
            <w:r>
              <w:rPr>
                <w:rFonts w:hint="eastAsia"/>
                <w:b/>
                <w:bCs/>
                <w:sz w:val="18"/>
                <w:szCs w:val="18"/>
              </w:rPr>
              <w:t>(</w:t>
            </w:r>
            <w:r>
              <w:rPr>
                <w:b/>
                <w:bCs/>
                <w:sz w:val="18"/>
                <w:szCs w:val="18"/>
              </w:rPr>
              <w:t>万元</w:t>
            </w:r>
            <w:r>
              <w:rPr>
                <w:rFonts w:hint="eastAsia"/>
                <w:b/>
                <w:bCs/>
                <w:sz w:val="18"/>
                <w:szCs w:val="18"/>
              </w:rPr>
              <w:t>)</w:t>
            </w:r>
          </w:p>
        </w:tc>
        <w:tc>
          <w:tcPr>
            <w:tcW w:w="3907" w:type="dxa"/>
            <w:gridSpan w:val="4"/>
            <w:vAlign w:val="center"/>
          </w:tcPr>
          <w:p w:rsidR="00214FC3" w:rsidRDefault="00BC031E">
            <w:pPr>
              <w:pStyle w:val="af"/>
              <w:spacing w:line="240" w:lineRule="exact"/>
              <w:rPr>
                <w:sz w:val="18"/>
                <w:szCs w:val="18"/>
              </w:rPr>
            </w:pPr>
            <w:r>
              <w:rPr>
                <w:rFonts w:hint="eastAsia"/>
                <w:sz w:val="18"/>
                <w:szCs w:val="18"/>
              </w:rPr>
              <w:t>1200</w:t>
            </w:r>
          </w:p>
        </w:tc>
        <w:tc>
          <w:tcPr>
            <w:tcW w:w="2182" w:type="dxa"/>
            <w:gridSpan w:val="5"/>
            <w:vAlign w:val="center"/>
          </w:tcPr>
          <w:p w:rsidR="00214FC3" w:rsidRDefault="00BC031E">
            <w:pPr>
              <w:pStyle w:val="af"/>
              <w:spacing w:line="240" w:lineRule="exact"/>
              <w:rPr>
                <w:b/>
                <w:bCs/>
                <w:sz w:val="18"/>
                <w:szCs w:val="18"/>
              </w:rPr>
            </w:pPr>
            <w:r>
              <w:rPr>
                <w:b/>
                <w:bCs/>
                <w:sz w:val="18"/>
                <w:szCs w:val="18"/>
              </w:rPr>
              <w:t>实际环保投资</w:t>
            </w:r>
            <w:r>
              <w:rPr>
                <w:rFonts w:hint="eastAsia"/>
                <w:b/>
                <w:bCs/>
                <w:sz w:val="18"/>
                <w:szCs w:val="18"/>
              </w:rPr>
              <w:t>(</w:t>
            </w:r>
            <w:r>
              <w:rPr>
                <w:b/>
                <w:bCs/>
                <w:sz w:val="18"/>
                <w:szCs w:val="18"/>
              </w:rPr>
              <w:t>万元</w:t>
            </w:r>
            <w:r>
              <w:rPr>
                <w:rFonts w:hint="eastAsia"/>
                <w:b/>
                <w:bCs/>
                <w:sz w:val="18"/>
                <w:szCs w:val="18"/>
              </w:rPr>
              <w:t>)</w:t>
            </w:r>
          </w:p>
        </w:tc>
        <w:tc>
          <w:tcPr>
            <w:tcW w:w="2443" w:type="dxa"/>
            <w:gridSpan w:val="3"/>
            <w:vAlign w:val="center"/>
          </w:tcPr>
          <w:p w:rsidR="00214FC3" w:rsidRDefault="00BC031E">
            <w:pPr>
              <w:pStyle w:val="af"/>
              <w:spacing w:line="240" w:lineRule="exact"/>
              <w:rPr>
                <w:sz w:val="18"/>
                <w:szCs w:val="18"/>
              </w:rPr>
            </w:pPr>
            <w:r>
              <w:rPr>
                <w:rFonts w:hint="eastAsia"/>
                <w:sz w:val="18"/>
                <w:szCs w:val="18"/>
              </w:rPr>
              <w:t>200</w:t>
            </w:r>
          </w:p>
        </w:tc>
        <w:tc>
          <w:tcPr>
            <w:tcW w:w="2087" w:type="dxa"/>
            <w:gridSpan w:val="4"/>
            <w:vAlign w:val="center"/>
          </w:tcPr>
          <w:p w:rsidR="00214FC3" w:rsidRDefault="00BC031E">
            <w:pPr>
              <w:pStyle w:val="af"/>
              <w:spacing w:line="240" w:lineRule="exact"/>
              <w:rPr>
                <w:b/>
                <w:bCs/>
                <w:sz w:val="18"/>
                <w:szCs w:val="18"/>
              </w:rPr>
            </w:pPr>
            <w:r>
              <w:rPr>
                <w:b/>
                <w:bCs/>
                <w:sz w:val="18"/>
                <w:szCs w:val="18"/>
              </w:rPr>
              <w:t>所占比例</w:t>
            </w:r>
            <w:r>
              <w:rPr>
                <w:b/>
                <w:bCs/>
                <w:sz w:val="18"/>
                <w:szCs w:val="18"/>
              </w:rPr>
              <w:t>(%)</w:t>
            </w:r>
          </w:p>
        </w:tc>
        <w:tc>
          <w:tcPr>
            <w:tcW w:w="1865" w:type="dxa"/>
            <w:gridSpan w:val="3"/>
            <w:vAlign w:val="center"/>
          </w:tcPr>
          <w:p w:rsidR="00214FC3" w:rsidRDefault="00BC031E">
            <w:pPr>
              <w:pStyle w:val="af"/>
              <w:spacing w:line="240" w:lineRule="exact"/>
              <w:rPr>
                <w:sz w:val="18"/>
                <w:szCs w:val="18"/>
              </w:rPr>
            </w:pPr>
            <w:r>
              <w:rPr>
                <w:rFonts w:hint="eastAsia"/>
                <w:sz w:val="18"/>
                <w:szCs w:val="18"/>
              </w:rPr>
              <w:t>16.7</w:t>
            </w:r>
          </w:p>
        </w:tc>
        <w:bookmarkStart w:id="74" w:name="_GoBack"/>
        <w:bookmarkEnd w:id="74"/>
      </w:tr>
      <w:tr w:rsidR="00214FC3">
        <w:trPr>
          <w:cantSplit/>
          <w:trHeight w:val="188"/>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b/>
                <w:bCs/>
                <w:sz w:val="18"/>
                <w:szCs w:val="18"/>
              </w:rPr>
              <w:t>废水治理</w:t>
            </w:r>
            <w:r>
              <w:rPr>
                <w:rFonts w:hint="eastAsia"/>
                <w:b/>
                <w:bCs/>
                <w:sz w:val="18"/>
                <w:szCs w:val="18"/>
              </w:rPr>
              <w:t>(</w:t>
            </w:r>
            <w:r>
              <w:rPr>
                <w:b/>
                <w:bCs/>
                <w:sz w:val="18"/>
                <w:szCs w:val="18"/>
              </w:rPr>
              <w:t>万元</w:t>
            </w:r>
            <w:r>
              <w:rPr>
                <w:rFonts w:hint="eastAsia"/>
                <w:b/>
                <w:bCs/>
                <w:sz w:val="18"/>
                <w:szCs w:val="18"/>
              </w:rPr>
              <w:t>)</w:t>
            </w:r>
          </w:p>
        </w:tc>
        <w:tc>
          <w:tcPr>
            <w:tcW w:w="875" w:type="dxa"/>
            <w:vAlign w:val="center"/>
          </w:tcPr>
          <w:p w:rsidR="00214FC3" w:rsidRDefault="00BC031E">
            <w:pPr>
              <w:pStyle w:val="af"/>
              <w:spacing w:line="240" w:lineRule="exact"/>
              <w:rPr>
                <w:sz w:val="18"/>
                <w:szCs w:val="18"/>
              </w:rPr>
            </w:pPr>
            <w:r>
              <w:rPr>
                <w:rFonts w:hint="eastAsia"/>
                <w:sz w:val="18"/>
                <w:szCs w:val="18"/>
              </w:rPr>
              <w:t>80</w:t>
            </w:r>
          </w:p>
        </w:tc>
        <w:tc>
          <w:tcPr>
            <w:tcW w:w="2086" w:type="dxa"/>
            <w:gridSpan w:val="2"/>
            <w:vAlign w:val="center"/>
          </w:tcPr>
          <w:p w:rsidR="00214FC3" w:rsidRDefault="00BC031E">
            <w:pPr>
              <w:pStyle w:val="af"/>
              <w:spacing w:line="240" w:lineRule="exact"/>
              <w:rPr>
                <w:sz w:val="18"/>
                <w:szCs w:val="18"/>
              </w:rPr>
            </w:pPr>
            <w:r>
              <w:rPr>
                <w:b/>
                <w:bCs/>
                <w:sz w:val="18"/>
                <w:szCs w:val="18"/>
              </w:rPr>
              <w:t>废气治理</w:t>
            </w:r>
            <w:r>
              <w:rPr>
                <w:rFonts w:hint="eastAsia"/>
                <w:b/>
                <w:bCs/>
                <w:sz w:val="18"/>
                <w:szCs w:val="18"/>
              </w:rPr>
              <w:t>(</w:t>
            </w:r>
            <w:r>
              <w:rPr>
                <w:b/>
                <w:bCs/>
                <w:sz w:val="18"/>
                <w:szCs w:val="18"/>
              </w:rPr>
              <w:t>万元</w:t>
            </w:r>
            <w:r>
              <w:rPr>
                <w:rFonts w:hint="eastAsia"/>
                <w:b/>
                <w:bCs/>
                <w:sz w:val="18"/>
                <w:szCs w:val="18"/>
              </w:rPr>
              <w:t>)</w:t>
            </w:r>
          </w:p>
        </w:tc>
        <w:tc>
          <w:tcPr>
            <w:tcW w:w="946" w:type="dxa"/>
            <w:vAlign w:val="center"/>
          </w:tcPr>
          <w:p w:rsidR="00214FC3" w:rsidRDefault="00BC031E">
            <w:pPr>
              <w:pStyle w:val="af"/>
              <w:spacing w:line="240" w:lineRule="exact"/>
              <w:rPr>
                <w:sz w:val="18"/>
                <w:szCs w:val="18"/>
              </w:rPr>
            </w:pPr>
            <w:r>
              <w:rPr>
                <w:rFonts w:hint="eastAsia"/>
                <w:sz w:val="18"/>
                <w:szCs w:val="18"/>
              </w:rPr>
              <w:t>30</w:t>
            </w:r>
          </w:p>
        </w:tc>
        <w:tc>
          <w:tcPr>
            <w:tcW w:w="1668" w:type="dxa"/>
            <w:gridSpan w:val="4"/>
            <w:vAlign w:val="center"/>
          </w:tcPr>
          <w:p w:rsidR="00214FC3" w:rsidRDefault="00BC031E">
            <w:pPr>
              <w:pStyle w:val="af"/>
              <w:spacing w:line="240" w:lineRule="exact"/>
              <w:rPr>
                <w:sz w:val="18"/>
                <w:szCs w:val="18"/>
              </w:rPr>
            </w:pPr>
            <w:r>
              <w:rPr>
                <w:b/>
                <w:bCs/>
                <w:sz w:val="18"/>
                <w:szCs w:val="18"/>
              </w:rPr>
              <w:t>噪声治理</w:t>
            </w:r>
            <w:r>
              <w:rPr>
                <w:rFonts w:hint="eastAsia"/>
                <w:b/>
                <w:bCs/>
                <w:sz w:val="18"/>
                <w:szCs w:val="18"/>
              </w:rPr>
              <w:t>(</w:t>
            </w:r>
            <w:r>
              <w:rPr>
                <w:b/>
                <w:bCs/>
                <w:sz w:val="18"/>
                <w:szCs w:val="18"/>
              </w:rPr>
              <w:t>万元</w:t>
            </w:r>
            <w:r>
              <w:rPr>
                <w:rFonts w:hint="eastAsia"/>
                <w:b/>
                <w:bCs/>
                <w:sz w:val="18"/>
                <w:szCs w:val="18"/>
              </w:rPr>
              <w:t>)</w:t>
            </w:r>
          </w:p>
        </w:tc>
        <w:tc>
          <w:tcPr>
            <w:tcW w:w="514" w:type="dxa"/>
            <w:vAlign w:val="center"/>
          </w:tcPr>
          <w:p w:rsidR="00214FC3" w:rsidRDefault="00BC031E">
            <w:pPr>
              <w:pStyle w:val="af"/>
              <w:spacing w:line="240" w:lineRule="exact"/>
              <w:rPr>
                <w:sz w:val="18"/>
                <w:szCs w:val="18"/>
              </w:rPr>
            </w:pPr>
            <w:r>
              <w:rPr>
                <w:rFonts w:hint="eastAsia"/>
                <w:sz w:val="18"/>
                <w:szCs w:val="18"/>
              </w:rPr>
              <w:t>10</w:t>
            </w:r>
          </w:p>
        </w:tc>
        <w:tc>
          <w:tcPr>
            <w:tcW w:w="1567" w:type="dxa"/>
            <w:gridSpan w:val="2"/>
            <w:vAlign w:val="center"/>
          </w:tcPr>
          <w:p w:rsidR="00214FC3" w:rsidRDefault="00BC031E">
            <w:pPr>
              <w:pStyle w:val="af"/>
              <w:spacing w:line="240" w:lineRule="exact"/>
              <w:rPr>
                <w:sz w:val="18"/>
                <w:szCs w:val="18"/>
              </w:rPr>
            </w:pPr>
            <w:r>
              <w:rPr>
                <w:b/>
                <w:bCs/>
                <w:sz w:val="18"/>
                <w:szCs w:val="18"/>
              </w:rPr>
              <w:t>固废治理</w:t>
            </w:r>
            <w:r>
              <w:rPr>
                <w:rFonts w:hint="eastAsia"/>
                <w:b/>
                <w:bCs/>
                <w:sz w:val="18"/>
                <w:szCs w:val="18"/>
              </w:rPr>
              <w:t>(</w:t>
            </w:r>
            <w:r>
              <w:rPr>
                <w:b/>
                <w:bCs/>
                <w:sz w:val="18"/>
                <w:szCs w:val="18"/>
              </w:rPr>
              <w:t>万元</w:t>
            </w:r>
            <w:r>
              <w:rPr>
                <w:rFonts w:hint="eastAsia"/>
                <w:b/>
                <w:bCs/>
                <w:sz w:val="18"/>
                <w:szCs w:val="18"/>
              </w:rPr>
              <w:t>)</w:t>
            </w:r>
          </w:p>
        </w:tc>
        <w:tc>
          <w:tcPr>
            <w:tcW w:w="876" w:type="dxa"/>
            <w:vAlign w:val="center"/>
          </w:tcPr>
          <w:p w:rsidR="00214FC3" w:rsidRDefault="00BC031E">
            <w:pPr>
              <w:pStyle w:val="af"/>
              <w:spacing w:line="240" w:lineRule="exact"/>
              <w:rPr>
                <w:sz w:val="18"/>
                <w:szCs w:val="18"/>
              </w:rPr>
            </w:pPr>
            <w:r>
              <w:rPr>
                <w:rFonts w:hint="eastAsia"/>
                <w:sz w:val="18"/>
                <w:szCs w:val="18"/>
              </w:rPr>
              <w:t>10</w:t>
            </w:r>
          </w:p>
        </w:tc>
        <w:tc>
          <w:tcPr>
            <w:tcW w:w="1474" w:type="dxa"/>
            <w:gridSpan w:val="3"/>
            <w:vAlign w:val="center"/>
          </w:tcPr>
          <w:p w:rsidR="00214FC3" w:rsidRDefault="00BC031E">
            <w:pPr>
              <w:pStyle w:val="af"/>
              <w:spacing w:line="240" w:lineRule="exact"/>
              <w:rPr>
                <w:sz w:val="18"/>
                <w:szCs w:val="18"/>
              </w:rPr>
            </w:pPr>
            <w:r>
              <w:rPr>
                <w:b/>
                <w:bCs/>
                <w:sz w:val="18"/>
                <w:szCs w:val="18"/>
              </w:rPr>
              <w:t>绿化及生态</w:t>
            </w:r>
            <w:r>
              <w:rPr>
                <w:rFonts w:hint="eastAsia"/>
                <w:b/>
                <w:bCs/>
                <w:sz w:val="18"/>
                <w:szCs w:val="18"/>
              </w:rPr>
              <w:t>(</w:t>
            </w:r>
            <w:r>
              <w:rPr>
                <w:b/>
                <w:bCs/>
                <w:sz w:val="18"/>
                <w:szCs w:val="18"/>
              </w:rPr>
              <w:t>万元</w:t>
            </w:r>
            <w:r>
              <w:rPr>
                <w:rFonts w:hint="eastAsia"/>
                <w:b/>
                <w:bCs/>
                <w:sz w:val="18"/>
                <w:szCs w:val="18"/>
              </w:rPr>
              <w:t>)</w:t>
            </w:r>
          </w:p>
        </w:tc>
        <w:tc>
          <w:tcPr>
            <w:tcW w:w="613" w:type="dxa"/>
            <w:vAlign w:val="center"/>
          </w:tcPr>
          <w:p w:rsidR="00214FC3" w:rsidRDefault="00BC031E">
            <w:pPr>
              <w:pStyle w:val="af"/>
              <w:spacing w:line="240" w:lineRule="exact"/>
              <w:rPr>
                <w:sz w:val="18"/>
                <w:szCs w:val="18"/>
              </w:rPr>
            </w:pPr>
            <w:r>
              <w:rPr>
                <w:rFonts w:hint="eastAsia"/>
                <w:sz w:val="18"/>
                <w:szCs w:val="18"/>
              </w:rPr>
              <w:t>50</w:t>
            </w:r>
          </w:p>
        </w:tc>
        <w:tc>
          <w:tcPr>
            <w:tcW w:w="1083" w:type="dxa"/>
            <w:gridSpan w:val="2"/>
            <w:vAlign w:val="center"/>
          </w:tcPr>
          <w:p w:rsidR="00214FC3" w:rsidRDefault="00BC031E">
            <w:pPr>
              <w:pStyle w:val="af"/>
              <w:spacing w:line="240" w:lineRule="exact"/>
              <w:rPr>
                <w:sz w:val="18"/>
                <w:szCs w:val="18"/>
              </w:rPr>
            </w:pPr>
            <w:r>
              <w:rPr>
                <w:b/>
                <w:bCs/>
                <w:sz w:val="18"/>
                <w:szCs w:val="18"/>
              </w:rPr>
              <w:t>其它</w:t>
            </w:r>
            <w:r>
              <w:rPr>
                <w:rFonts w:hint="eastAsia"/>
                <w:b/>
                <w:bCs/>
                <w:sz w:val="18"/>
                <w:szCs w:val="18"/>
              </w:rPr>
              <w:t>(</w:t>
            </w:r>
            <w:r>
              <w:rPr>
                <w:b/>
                <w:bCs/>
                <w:sz w:val="18"/>
                <w:szCs w:val="18"/>
              </w:rPr>
              <w:t>万元</w:t>
            </w:r>
            <w:r>
              <w:rPr>
                <w:rFonts w:hint="eastAsia"/>
                <w:b/>
                <w:bCs/>
                <w:sz w:val="18"/>
                <w:szCs w:val="18"/>
              </w:rPr>
              <w:t>)</w:t>
            </w:r>
          </w:p>
        </w:tc>
        <w:tc>
          <w:tcPr>
            <w:tcW w:w="782" w:type="dxa"/>
            <w:vAlign w:val="center"/>
          </w:tcPr>
          <w:p w:rsidR="00214FC3" w:rsidRDefault="00BC031E">
            <w:pPr>
              <w:pStyle w:val="af"/>
              <w:spacing w:line="240" w:lineRule="exact"/>
              <w:rPr>
                <w:sz w:val="18"/>
                <w:szCs w:val="18"/>
              </w:rPr>
            </w:pPr>
            <w:r>
              <w:rPr>
                <w:rFonts w:hint="eastAsia"/>
                <w:sz w:val="18"/>
                <w:szCs w:val="18"/>
              </w:rPr>
              <w:t>20</w:t>
            </w:r>
          </w:p>
        </w:tc>
      </w:tr>
      <w:tr w:rsidR="00214FC3">
        <w:trPr>
          <w:cantSplit/>
          <w:trHeight w:val="285"/>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b/>
                <w:bCs/>
                <w:sz w:val="18"/>
                <w:szCs w:val="18"/>
              </w:rPr>
              <w:t>新增废水处理设施能力</w:t>
            </w:r>
          </w:p>
        </w:tc>
        <w:tc>
          <w:tcPr>
            <w:tcW w:w="3907" w:type="dxa"/>
            <w:gridSpan w:val="4"/>
            <w:vAlign w:val="center"/>
          </w:tcPr>
          <w:p w:rsidR="00214FC3" w:rsidRDefault="00BC031E">
            <w:pPr>
              <w:pStyle w:val="af"/>
              <w:spacing w:line="240" w:lineRule="exact"/>
              <w:rPr>
                <w:sz w:val="18"/>
                <w:szCs w:val="18"/>
              </w:rPr>
            </w:pPr>
            <w:r>
              <w:rPr>
                <w:rFonts w:hint="eastAsia"/>
                <w:sz w:val="18"/>
                <w:szCs w:val="18"/>
              </w:rPr>
              <w:t>/</w:t>
            </w:r>
          </w:p>
        </w:tc>
        <w:tc>
          <w:tcPr>
            <w:tcW w:w="2182" w:type="dxa"/>
            <w:gridSpan w:val="5"/>
            <w:vAlign w:val="center"/>
          </w:tcPr>
          <w:p w:rsidR="00214FC3" w:rsidRDefault="00BC031E">
            <w:pPr>
              <w:pStyle w:val="af"/>
              <w:spacing w:line="240" w:lineRule="exact"/>
              <w:rPr>
                <w:b/>
                <w:bCs/>
                <w:sz w:val="18"/>
                <w:szCs w:val="18"/>
              </w:rPr>
            </w:pPr>
            <w:r>
              <w:rPr>
                <w:b/>
                <w:bCs/>
                <w:sz w:val="18"/>
                <w:szCs w:val="18"/>
              </w:rPr>
              <w:t>新增废气处理设施能力</w:t>
            </w:r>
          </w:p>
        </w:tc>
        <w:tc>
          <w:tcPr>
            <w:tcW w:w="2443" w:type="dxa"/>
            <w:gridSpan w:val="3"/>
            <w:vAlign w:val="center"/>
          </w:tcPr>
          <w:p w:rsidR="00214FC3" w:rsidRDefault="00214FC3">
            <w:pPr>
              <w:pStyle w:val="af"/>
              <w:spacing w:line="240" w:lineRule="exact"/>
              <w:rPr>
                <w:sz w:val="18"/>
                <w:szCs w:val="18"/>
              </w:rPr>
            </w:pPr>
          </w:p>
        </w:tc>
        <w:tc>
          <w:tcPr>
            <w:tcW w:w="2087" w:type="dxa"/>
            <w:gridSpan w:val="4"/>
            <w:vAlign w:val="center"/>
          </w:tcPr>
          <w:p w:rsidR="00214FC3" w:rsidRDefault="00BC031E">
            <w:pPr>
              <w:pStyle w:val="af"/>
              <w:spacing w:line="240" w:lineRule="exact"/>
              <w:rPr>
                <w:b/>
                <w:bCs/>
                <w:sz w:val="18"/>
                <w:szCs w:val="18"/>
              </w:rPr>
            </w:pPr>
            <w:r>
              <w:rPr>
                <w:b/>
                <w:bCs/>
                <w:sz w:val="18"/>
                <w:szCs w:val="18"/>
              </w:rPr>
              <w:t>年平均工作时</w:t>
            </w:r>
          </w:p>
        </w:tc>
        <w:tc>
          <w:tcPr>
            <w:tcW w:w="1865" w:type="dxa"/>
            <w:gridSpan w:val="3"/>
            <w:vAlign w:val="center"/>
          </w:tcPr>
          <w:p w:rsidR="00214FC3" w:rsidRDefault="00BC031E">
            <w:pPr>
              <w:pStyle w:val="af"/>
              <w:spacing w:line="240" w:lineRule="exact"/>
              <w:rPr>
                <w:sz w:val="18"/>
                <w:szCs w:val="18"/>
              </w:rPr>
            </w:pPr>
            <w:r>
              <w:rPr>
                <w:rFonts w:hint="eastAsia"/>
                <w:sz w:val="18"/>
                <w:szCs w:val="18"/>
              </w:rPr>
              <w:t>2400</w:t>
            </w:r>
            <w:r>
              <w:rPr>
                <w:sz w:val="18"/>
                <w:szCs w:val="18"/>
              </w:rPr>
              <w:t>h/a</w:t>
            </w:r>
          </w:p>
        </w:tc>
      </w:tr>
      <w:tr w:rsidR="00214FC3">
        <w:trPr>
          <w:cantSplit/>
          <w:trHeight w:val="88"/>
          <w:jc w:val="center"/>
        </w:trPr>
        <w:tc>
          <w:tcPr>
            <w:tcW w:w="2710" w:type="dxa"/>
            <w:gridSpan w:val="3"/>
            <w:vAlign w:val="center"/>
          </w:tcPr>
          <w:p w:rsidR="00214FC3" w:rsidRDefault="00BC031E">
            <w:pPr>
              <w:pStyle w:val="af"/>
              <w:spacing w:line="240" w:lineRule="exact"/>
              <w:rPr>
                <w:b/>
                <w:bCs/>
                <w:sz w:val="18"/>
                <w:szCs w:val="18"/>
              </w:rPr>
            </w:pPr>
            <w:r>
              <w:rPr>
                <w:rFonts w:hint="eastAsia"/>
                <w:b/>
                <w:bCs/>
                <w:sz w:val="18"/>
                <w:szCs w:val="18"/>
              </w:rPr>
              <w:t>营运单位</w:t>
            </w:r>
          </w:p>
        </w:tc>
        <w:tc>
          <w:tcPr>
            <w:tcW w:w="2961" w:type="dxa"/>
            <w:gridSpan w:val="3"/>
            <w:vAlign w:val="center"/>
          </w:tcPr>
          <w:p w:rsidR="00214FC3" w:rsidRDefault="00BC031E">
            <w:pPr>
              <w:pStyle w:val="af"/>
              <w:spacing w:line="240" w:lineRule="exact"/>
              <w:rPr>
                <w:sz w:val="18"/>
                <w:szCs w:val="18"/>
              </w:rPr>
            </w:pPr>
            <w:r>
              <w:rPr>
                <w:rFonts w:hint="eastAsia"/>
                <w:sz w:val="18"/>
                <w:szCs w:val="18"/>
              </w:rPr>
              <w:t>广东红日星实业有限公司</w:t>
            </w:r>
          </w:p>
        </w:tc>
        <w:tc>
          <w:tcPr>
            <w:tcW w:w="3128" w:type="dxa"/>
            <w:gridSpan w:val="6"/>
            <w:vAlign w:val="center"/>
          </w:tcPr>
          <w:p w:rsidR="00214FC3" w:rsidRDefault="00BC031E">
            <w:pPr>
              <w:pStyle w:val="af"/>
              <w:spacing w:line="240" w:lineRule="exact"/>
              <w:rPr>
                <w:b/>
                <w:bCs/>
                <w:sz w:val="18"/>
                <w:szCs w:val="18"/>
              </w:rPr>
            </w:pPr>
            <w:r>
              <w:rPr>
                <w:rFonts w:hint="eastAsia"/>
                <w:b/>
                <w:bCs/>
                <w:sz w:val="18"/>
                <w:szCs w:val="18"/>
              </w:rPr>
              <w:t>营运单位社会统一信用代码</w:t>
            </w:r>
          </w:p>
          <w:p w:rsidR="00214FC3" w:rsidRDefault="00BC031E">
            <w:pPr>
              <w:pStyle w:val="af"/>
              <w:spacing w:line="240" w:lineRule="exact"/>
              <w:rPr>
                <w:sz w:val="18"/>
                <w:szCs w:val="18"/>
              </w:rPr>
            </w:pPr>
            <w:r>
              <w:rPr>
                <w:rFonts w:hint="eastAsia"/>
                <w:b/>
                <w:bCs/>
                <w:sz w:val="18"/>
                <w:szCs w:val="18"/>
              </w:rPr>
              <w:t>（或组织机构代码）</w:t>
            </w:r>
          </w:p>
        </w:tc>
        <w:tc>
          <w:tcPr>
            <w:tcW w:w="2443" w:type="dxa"/>
            <w:gridSpan w:val="3"/>
            <w:vAlign w:val="center"/>
          </w:tcPr>
          <w:p w:rsidR="00214FC3" w:rsidRDefault="00BC031E">
            <w:pPr>
              <w:pStyle w:val="af"/>
              <w:spacing w:line="240" w:lineRule="exact"/>
              <w:rPr>
                <w:sz w:val="18"/>
                <w:szCs w:val="18"/>
              </w:rPr>
            </w:pPr>
            <w:r>
              <w:rPr>
                <w:rFonts w:hint="eastAsia"/>
                <w:sz w:val="18"/>
                <w:szCs w:val="18"/>
              </w:rPr>
              <w:t>9144078476380332XE</w:t>
            </w:r>
          </w:p>
        </w:tc>
        <w:tc>
          <w:tcPr>
            <w:tcW w:w="2087" w:type="dxa"/>
            <w:gridSpan w:val="4"/>
            <w:vAlign w:val="center"/>
          </w:tcPr>
          <w:p w:rsidR="00214FC3" w:rsidRDefault="00BC031E">
            <w:pPr>
              <w:pStyle w:val="af"/>
              <w:spacing w:line="240" w:lineRule="exact"/>
              <w:rPr>
                <w:b/>
                <w:bCs/>
                <w:sz w:val="18"/>
                <w:szCs w:val="18"/>
              </w:rPr>
            </w:pPr>
            <w:r>
              <w:rPr>
                <w:rFonts w:hint="eastAsia"/>
                <w:b/>
                <w:bCs/>
                <w:sz w:val="18"/>
                <w:szCs w:val="18"/>
              </w:rPr>
              <w:t>验收时间</w:t>
            </w:r>
          </w:p>
        </w:tc>
        <w:tc>
          <w:tcPr>
            <w:tcW w:w="1865" w:type="dxa"/>
            <w:gridSpan w:val="3"/>
            <w:vAlign w:val="center"/>
          </w:tcPr>
          <w:p w:rsidR="00214FC3" w:rsidRDefault="00BC031E">
            <w:pPr>
              <w:pStyle w:val="af"/>
              <w:spacing w:line="240" w:lineRule="exact"/>
              <w:rPr>
                <w:sz w:val="18"/>
                <w:szCs w:val="18"/>
              </w:rPr>
            </w:pPr>
            <w:r>
              <w:rPr>
                <w:rFonts w:hint="eastAsia"/>
                <w:sz w:val="18"/>
                <w:szCs w:val="18"/>
              </w:rPr>
              <w:t>2018-03-22</w:t>
            </w:r>
            <w:r>
              <w:rPr>
                <w:rFonts w:hint="eastAsia"/>
                <w:sz w:val="18"/>
                <w:szCs w:val="18"/>
              </w:rPr>
              <w:t>、</w:t>
            </w:r>
            <w:r>
              <w:rPr>
                <w:rFonts w:hint="eastAsia"/>
                <w:sz w:val="18"/>
                <w:szCs w:val="18"/>
              </w:rPr>
              <w:t>2018-03-23</w:t>
            </w:r>
          </w:p>
        </w:tc>
      </w:tr>
      <w:tr w:rsidR="00214FC3">
        <w:trPr>
          <w:cantSplit/>
          <w:trHeight w:val="603"/>
          <w:jc w:val="center"/>
        </w:trPr>
        <w:tc>
          <w:tcPr>
            <w:tcW w:w="617" w:type="dxa"/>
            <w:vMerge w:val="restart"/>
            <w:vAlign w:val="center"/>
          </w:tcPr>
          <w:p w:rsidR="00214FC3" w:rsidRDefault="00BC031E">
            <w:pPr>
              <w:pStyle w:val="af"/>
              <w:spacing w:line="240" w:lineRule="exact"/>
              <w:rPr>
                <w:b/>
                <w:bCs/>
                <w:sz w:val="18"/>
                <w:szCs w:val="18"/>
              </w:rPr>
            </w:pPr>
            <w:r>
              <w:rPr>
                <w:b/>
                <w:bCs/>
                <w:sz w:val="18"/>
                <w:szCs w:val="18"/>
              </w:rPr>
              <w:t>污染物排放达标与总量控制</w:t>
            </w:r>
            <w:r>
              <w:rPr>
                <w:rFonts w:hint="eastAsia"/>
                <w:b/>
                <w:bCs/>
                <w:sz w:val="18"/>
                <w:szCs w:val="18"/>
              </w:rPr>
              <w:t>(</w:t>
            </w:r>
            <w:r>
              <w:rPr>
                <w:b/>
                <w:bCs/>
                <w:sz w:val="18"/>
                <w:szCs w:val="18"/>
              </w:rPr>
              <w:t>工业建设项目详填</w:t>
            </w:r>
            <w:r>
              <w:rPr>
                <w:rFonts w:hint="eastAsia"/>
                <w:b/>
                <w:bCs/>
                <w:sz w:val="18"/>
                <w:szCs w:val="18"/>
              </w:rPr>
              <w:t>)</w:t>
            </w:r>
          </w:p>
        </w:tc>
        <w:tc>
          <w:tcPr>
            <w:tcW w:w="2093" w:type="dxa"/>
            <w:gridSpan w:val="2"/>
            <w:vAlign w:val="center"/>
          </w:tcPr>
          <w:p w:rsidR="00214FC3" w:rsidRDefault="00BC031E">
            <w:pPr>
              <w:pStyle w:val="af"/>
              <w:spacing w:line="240" w:lineRule="exact"/>
              <w:rPr>
                <w:b/>
                <w:bCs/>
                <w:sz w:val="18"/>
                <w:szCs w:val="18"/>
              </w:rPr>
            </w:pPr>
            <w:r>
              <w:rPr>
                <w:b/>
                <w:bCs/>
                <w:sz w:val="18"/>
                <w:szCs w:val="18"/>
              </w:rPr>
              <w:t>污染物</w:t>
            </w:r>
          </w:p>
        </w:tc>
        <w:tc>
          <w:tcPr>
            <w:tcW w:w="874" w:type="dxa"/>
            <w:vAlign w:val="center"/>
          </w:tcPr>
          <w:p w:rsidR="00214FC3" w:rsidRDefault="00BC031E">
            <w:pPr>
              <w:pStyle w:val="af"/>
              <w:spacing w:line="240" w:lineRule="exact"/>
              <w:rPr>
                <w:b/>
                <w:bCs/>
                <w:sz w:val="18"/>
                <w:szCs w:val="18"/>
              </w:rPr>
            </w:pPr>
            <w:r>
              <w:rPr>
                <w:b/>
                <w:bCs/>
                <w:sz w:val="18"/>
                <w:szCs w:val="18"/>
              </w:rPr>
              <w:t>原有排放量</w:t>
            </w:r>
            <w:r>
              <w:rPr>
                <w:b/>
                <w:bCs/>
                <w:sz w:val="18"/>
                <w:szCs w:val="18"/>
              </w:rPr>
              <w:t xml:space="preserve">(1) </w:t>
            </w:r>
          </w:p>
        </w:tc>
        <w:tc>
          <w:tcPr>
            <w:tcW w:w="1043" w:type="dxa"/>
            <w:vAlign w:val="center"/>
          </w:tcPr>
          <w:p w:rsidR="00214FC3" w:rsidRDefault="00BC031E">
            <w:pPr>
              <w:pStyle w:val="af"/>
              <w:spacing w:line="240" w:lineRule="exact"/>
              <w:rPr>
                <w:b/>
                <w:bCs/>
                <w:sz w:val="18"/>
                <w:szCs w:val="18"/>
              </w:rPr>
            </w:pPr>
            <w:r>
              <w:rPr>
                <w:rFonts w:hint="eastAsia"/>
                <w:b/>
                <w:bCs/>
                <w:sz w:val="18"/>
                <w:szCs w:val="18"/>
              </w:rPr>
              <w:t>本期工程实际排放浓度</w:t>
            </w:r>
            <w:r>
              <w:rPr>
                <w:b/>
                <w:bCs/>
                <w:sz w:val="18"/>
                <w:szCs w:val="18"/>
              </w:rPr>
              <w:t>(2)</w:t>
            </w:r>
          </w:p>
        </w:tc>
        <w:tc>
          <w:tcPr>
            <w:tcW w:w="1044" w:type="dxa"/>
            <w:vAlign w:val="center"/>
          </w:tcPr>
          <w:p w:rsidR="00214FC3" w:rsidRDefault="00BC031E">
            <w:pPr>
              <w:pStyle w:val="af"/>
              <w:spacing w:line="240" w:lineRule="exact"/>
              <w:rPr>
                <w:b/>
                <w:bCs/>
                <w:sz w:val="18"/>
                <w:szCs w:val="18"/>
              </w:rPr>
            </w:pPr>
            <w:r>
              <w:rPr>
                <w:rFonts w:hint="eastAsia"/>
                <w:b/>
                <w:bCs/>
                <w:sz w:val="18"/>
                <w:szCs w:val="18"/>
              </w:rPr>
              <w:t>本期工程允许排放浓度</w:t>
            </w:r>
            <w:r>
              <w:rPr>
                <w:b/>
                <w:bCs/>
                <w:sz w:val="18"/>
                <w:szCs w:val="18"/>
              </w:rPr>
              <w:t>(3)</w:t>
            </w:r>
          </w:p>
        </w:tc>
        <w:tc>
          <w:tcPr>
            <w:tcW w:w="1042" w:type="dxa"/>
            <w:gridSpan w:val="2"/>
            <w:vAlign w:val="center"/>
          </w:tcPr>
          <w:p w:rsidR="00214FC3" w:rsidRDefault="00BC031E">
            <w:pPr>
              <w:pStyle w:val="af"/>
              <w:spacing w:line="240" w:lineRule="exact"/>
              <w:rPr>
                <w:b/>
                <w:bCs/>
                <w:sz w:val="18"/>
                <w:szCs w:val="18"/>
              </w:rPr>
            </w:pPr>
            <w:r>
              <w:rPr>
                <w:rFonts w:hint="eastAsia"/>
                <w:b/>
                <w:bCs/>
                <w:sz w:val="18"/>
                <w:szCs w:val="18"/>
              </w:rPr>
              <w:t>本期工程产生量</w:t>
            </w:r>
            <w:r>
              <w:rPr>
                <w:b/>
                <w:bCs/>
                <w:sz w:val="18"/>
                <w:szCs w:val="18"/>
              </w:rPr>
              <w:t>(4)</w:t>
            </w:r>
          </w:p>
        </w:tc>
        <w:tc>
          <w:tcPr>
            <w:tcW w:w="1043" w:type="dxa"/>
            <w:vAlign w:val="center"/>
          </w:tcPr>
          <w:p w:rsidR="00214FC3" w:rsidRDefault="00BC031E">
            <w:pPr>
              <w:pStyle w:val="af"/>
              <w:spacing w:line="240" w:lineRule="exact"/>
              <w:rPr>
                <w:b/>
                <w:bCs/>
                <w:sz w:val="18"/>
                <w:szCs w:val="18"/>
              </w:rPr>
            </w:pPr>
            <w:r>
              <w:rPr>
                <w:rFonts w:hint="eastAsia"/>
                <w:b/>
                <w:bCs/>
                <w:sz w:val="18"/>
                <w:szCs w:val="18"/>
              </w:rPr>
              <w:t>本期工程自身削减量</w:t>
            </w:r>
            <w:r>
              <w:rPr>
                <w:b/>
                <w:bCs/>
                <w:sz w:val="18"/>
                <w:szCs w:val="18"/>
              </w:rPr>
              <w:t>(5)</w:t>
            </w:r>
          </w:p>
        </w:tc>
        <w:tc>
          <w:tcPr>
            <w:tcW w:w="1043" w:type="dxa"/>
            <w:gridSpan w:val="3"/>
            <w:vAlign w:val="center"/>
          </w:tcPr>
          <w:p w:rsidR="00214FC3" w:rsidRDefault="00BC031E">
            <w:pPr>
              <w:pStyle w:val="af"/>
              <w:spacing w:line="240" w:lineRule="exact"/>
              <w:rPr>
                <w:b/>
                <w:bCs/>
                <w:sz w:val="18"/>
                <w:szCs w:val="18"/>
              </w:rPr>
            </w:pPr>
            <w:r>
              <w:rPr>
                <w:rFonts w:hint="eastAsia"/>
                <w:b/>
                <w:bCs/>
                <w:sz w:val="18"/>
                <w:szCs w:val="18"/>
              </w:rPr>
              <w:t>本期工程实际排放量</w:t>
            </w:r>
            <w:r>
              <w:rPr>
                <w:b/>
                <w:bCs/>
                <w:sz w:val="18"/>
                <w:szCs w:val="18"/>
              </w:rPr>
              <w:t>(6)</w:t>
            </w:r>
          </w:p>
        </w:tc>
        <w:tc>
          <w:tcPr>
            <w:tcW w:w="963" w:type="dxa"/>
            <w:vAlign w:val="center"/>
          </w:tcPr>
          <w:p w:rsidR="00214FC3" w:rsidRDefault="00BC031E">
            <w:pPr>
              <w:pStyle w:val="af"/>
              <w:spacing w:line="240" w:lineRule="exact"/>
              <w:rPr>
                <w:b/>
                <w:bCs/>
                <w:sz w:val="18"/>
                <w:szCs w:val="18"/>
              </w:rPr>
            </w:pPr>
            <w:r>
              <w:rPr>
                <w:rFonts w:hint="eastAsia"/>
                <w:b/>
                <w:bCs/>
                <w:sz w:val="18"/>
                <w:szCs w:val="18"/>
              </w:rPr>
              <w:t>本期工程核定排放总量</w:t>
            </w:r>
            <w:r>
              <w:rPr>
                <w:b/>
                <w:bCs/>
                <w:sz w:val="18"/>
                <w:szCs w:val="18"/>
              </w:rPr>
              <w:t>(7)</w:t>
            </w:r>
          </w:p>
        </w:tc>
        <w:tc>
          <w:tcPr>
            <w:tcW w:w="1480" w:type="dxa"/>
            <w:gridSpan w:val="2"/>
            <w:vAlign w:val="center"/>
          </w:tcPr>
          <w:p w:rsidR="00214FC3" w:rsidRDefault="00BC031E">
            <w:pPr>
              <w:pStyle w:val="af"/>
              <w:spacing w:line="240" w:lineRule="exact"/>
              <w:rPr>
                <w:b/>
                <w:bCs/>
                <w:sz w:val="18"/>
                <w:szCs w:val="18"/>
              </w:rPr>
            </w:pPr>
            <w:r>
              <w:rPr>
                <w:rFonts w:hint="eastAsia"/>
                <w:b/>
                <w:bCs/>
                <w:sz w:val="18"/>
                <w:szCs w:val="18"/>
              </w:rPr>
              <w:t>本期工程“以新带老”削减量</w:t>
            </w:r>
            <w:r>
              <w:rPr>
                <w:b/>
                <w:bCs/>
                <w:sz w:val="18"/>
                <w:szCs w:val="18"/>
              </w:rPr>
              <w:t>(8)</w:t>
            </w:r>
          </w:p>
        </w:tc>
        <w:tc>
          <w:tcPr>
            <w:tcW w:w="987" w:type="dxa"/>
            <w:gridSpan w:val="2"/>
            <w:vAlign w:val="center"/>
          </w:tcPr>
          <w:p w:rsidR="00214FC3" w:rsidRDefault="00BC031E">
            <w:pPr>
              <w:pStyle w:val="af"/>
              <w:spacing w:line="240" w:lineRule="exact"/>
              <w:rPr>
                <w:b/>
                <w:bCs/>
                <w:sz w:val="18"/>
                <w:szCs w:val="18"/>
              </w:rPr>
            </w:pPr>
            <w:r>
              <w:rPr>
                <w:rFonts w:hint="eastAsia"/>
                <w:b/>
                <w:bCs/>
                <w:sz w:val="18"/>
                <w:szCs w:val="18"/>
              </w:rPr>
              <w:t>全厂实际排放总量</w:t>
            </w:r>
            <w:r>
              <w:rPr>
                <w:b/>
                <w:bCs/>
                <w:sz w:val="18"/>
                <w:szCs w:val="18"/>
              </w:rPr>
              <w:t>(9)</w:t>
            </w:r>
          </w:p>
        </w:tc>
        <w:tc>
          <w:tcPr>
            <w:tcW w:w="1100" w:type="dxa"/>
            <w:gridSpan w:val="2"/>
            <w:vAlign w:val="center"/>
          </w:tcPr>
          <w:p w:rsidR="00214FC3" w:rsidRDefault="00BC031E">
            <w:pPr>
              <w:pStyle w:val="af"/>
              <w:spacing w:line="240" w:lineRule="exact"/>
              <w:rPr>
                <w:b/>
                <w:bCs/>
                <w:sz w:val="18"/>
                <w:szCs w:val="18"/>
              </w:rPr>
            </w:pPr>
            <w:r>
              <w:rPr>
                <w:rFonts w:hint="eastAsia"/>
                <w:b/>
                <w:bCs/>
                <w:sz w:val="18"/>
                <w:szCs w:val="18"/>
              </w:rPr>
              <w:t>全厂核定排放总量</w:t>
            </w:r>
            <w:r>
              <w:rPr>
                <w:b/>
                <w:bCs/>
                <w:sz w:val="18"/>
                <w:szCs w:val="18"/>
              </w:rPr>
              <w:t>(10)</w:t>
            </w:r>
          </w:p>
        </w:tc>
        <w:tc>
          <w:tcPr>
            <w:tcW w:w="1012" w:type="dxa"/>
            <w:vAlign w:val="center"/>
          </w:tcPr>
          <w:p w:rsidR="00214FC3" w:rsidRDefault="00BC031E">
            <w:pPr>
              <w:pStyle w:val="af"/>
              <w:spacing w:line="240" w:lineRule="exact"/>
              <w:rPr>
                <w:b/>
                <w:bCs/>
                <w:sz w:val="18"/>
                <w:szCs w:val="18"/>
              </w:rPr>
            </w:pPr>
            <w:r>
              <w:rPr>
                <w:rFonts w:hint="eastAsia"/>
                <w:b/>
                <w:bCs/>
                <w:sz w:val="18"/>
                <w:szCs w:val="18"/>
              </w:rPr>
              <w:t>区域平衡替代削减量</w:t>
            </w:r>
            <w:r>
              <w:rPr>
                <w:b/>
                <w:bCs/>
                <w:sz w:val="18"/>
                <w:szCs w:val="18"/>
              </w:rPr>
              <w:t>(11)</w:t>
            </w:r>
          </w:p>
        </w:tc>
        <w:tc>
          <w:tcPr>
            <w:tcW w:w="853" w:type="dxa"/>
            <w:gridSpan w:val="2"/>
            <w:vAlign w:val="center"/>
          </w:tcPr>
          <w:p w:rsidR="00214FC3" w:rsidRDefault="00BC031E">
            <w:pPr>
              <w:pStyle w:val="af"/>
              <w:spacing w:line="240" w:lineRule="exact"/>
              <w:rPr>
                <w:b/>
                <w:bCs/>
                <w:sz w:val="18"/>
                <w:szCs w:val="18"/>
              </w:rPr>
            </w:pPr>
            <w:r>
              <w:rPr>
                <w:rFonts w:hint="eastAsia"/>
                <w:b/>
                <w:bCs/>
                <w:sz w:val="18"/>
                <w:szCs w:val="18"/>
              </w:rPr>
              <w:t>排放增减量（</w:t>
            </w:r>
            <w:r>
              <w:rPr>
                <w:rFonts w:hint="eastAsia"/>
                <w:b/>
                <w:bCs/>
                <w:sz w:val="18"/>
                <w:szCs w:val="18"/>
              </w:rPr>
              <w:t>12</w:t>
            </w:r>
            <w:r>
              <w:rPr>
                <w:rFonts w:hint="eastAsia"/>
                <w:b/>
                <w:bCs/>
                <w:sz w:val="18"/>
                <w:szCs w:val="18"/>
              </w:rPr>
              <w:t>）</w:t>
            </w:r>
          </w:p>
        </w:tc>
      </w:tr>
      <w:tr w:rsidR="00214FC3">
        <w:trPr>
          <w:cantSplit/>
          <w:trHeight w:val="155"/>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jc w:val="left"/>
              <w:rPr>
                <w:b/>
                <w:bCs/>
                <w:sz w:val="18"/>
                <w:szCs w:val="18"/>
              </w:rPr>
            </w:pPr>
            <w:r>
              <w:rPr>
                <w:b/>
                <w:bCs/>
                <w:sz w:val="18"/>
                <w:szCs w:val="18"/>
              </w:rPr>
              <w:t>废水</w:t>
            </w:r>
          </w:p>
        </w:tc>
        <w:tc>
          <w:tcPr>
            <w:tcW w:w="874" w:type="dxa"/>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4" w:type="dxa"/>
            <w:vAlign w:val="center"/>
          </w:tcPr>
          <w:p w:rsidR="00214FC3" w:rsidRDefault="00214FC3">
            <w:pPr>
              <w:pStyle w:val="af"/>
              <w:spacing w:line="240" w:lineRule="exact"/>
              <w:rPr>
                <w:sz w:val="18"/>
                <w:szCs w:val="18"/>
              </w:rPr>
            </w:pPr>
          </w:p>
        </w:tc>
        <w:tc>
          <w:tcPr>
            <w:tcW w:w="1042" w:type="dxa"/>
            <w:gridSpan w:val="2"/>
            <w:vAlign w:val="center"/>
          </w:tcPr>
          <w:p w:rsidR="00214FC3" w:rsidRDefault="00BC031E">
            <w:pPr>
              <w:pStyle w:val="af"/>
              <w:spacing w:line="240" w:lineRule="exact"/>
              <w:rPr>
                <w:sz w:val="18"/>
                <w:szCs w:val="18"/>
              </w:rPr>
            </w:pPr>
            <w:r>
              <w:rPr>
                <w:rFonts w:hint="eastAsia"/>
                <w:sz w:val="18"/>
                <w:szCs w:val="18"/>
              </w:rPr>
              <w:t>0.3074</w:t>
            </w:r>
          </w:p>
        </w:tc>
        <w:tc>
          <w:tcPr>
            <w:tcW w:w="1043" w:type="dxa"/>
            <w:vAlign w:val="center"/>
          </w:tcPr>
          <w:p w:rsidR="00214FC3" w:rsidRDefault="00BC031E">
            <w:pPr>
              <w:pStyle w:val="af"/>
              <w:spacing w:line="240" w:lineRule="exact"/>
              <w:rPr>
                <w:sz w:val="18"/>
                <w:szCs w:val="18"/>
              </w:rPr>
            </w:pPr>
            <w:r>
              <w:rPr>
                <w:rFonts w:hint="eastAsia"/>
                <w:sz w:val="18"/>
                <w:szCs w:val="18"/>
              </w:rPr>
              <w:t>0.3074</w:t>
            </w:r>
          </w:p>
        </w:tc>
        <w:tc>
          <w:tcPr>
            <w:tcW w:w="1043" w:type="dxa"/>
            <w:gridSpan w:val="3"/>
            <w:vAlign w:val="center"/>
          </w:tcPr>
          <w:p w:rsidR="00214FC3" w:rsidRDefault="00BC031E">
            <w:pPr>
              <w:pStyle w:val="af"/>
              <w:spacing w:line="240" w:lineRule="exact"/>
              <w:rPr>
                <w:sz w:val="18"/>
                <w:szCs w:val="18"/>
              </w:rPr>
            </w:pPr>
            <w:r>
              <w:rPr>
                <w:rFonts w:hint="eastAsia"/>
                <w:sz w:val="18"/>
                <w:szCs w:val="18"/>
              </w:rPr>
              <w:t>0</w:t>
            </w:r>
          </w:p>
        </w:tc>
        <w:tc>
          <w:tcPr>
            <w:tcW w:w="963" w:type="dxa"/>
            <w:vAlign w:val="center"/>
          </w:tcPr>
          <w:p w:rsidR="00214FC3" w:rsidRDefault="00214FC3">
            <w:pPr>
              <w:pStyle w:val="af"/>
              <w:spacing w:line="240" w:lineRule="exact"/>
              <w:rPr>
                <w:sz w:val="18"/>
                <w:szCs w:val="18"/>
              </w:rPr>
            </w:pPr>
          </w:p>
        </w:tc>
        <w:tc>
          <w:tcPr>
            <w:tcW w:w="1480" w:type="dxa"/>
            <w:gridSpan w:val="2"/>
            <w:vAlign w:val="center"/>
          </w:tcPr>
          <w:p w:rsidR="00214FC3" w:rsidRDefault="00214FC3">
            <w:pPr>
              <w:pStyle w:val="af"/>
              <w:spacing w:line="240" w:lineRule="exact"/>
              <w:rPr>
                <w:sz w:val="18"/>
                <w:szCs w:val="18"/>
              </w:rPr>
            </w:pPr>
          </w:p>
        </w:tc>
        <w:tc>
          <w:tcPr>
            <w:tcW w:w="987" w:type="dxa"/>
            <w:gridSpan w:val="2"/>
            <w:vAlign w:val="center"/>
          </w:tcPr>
          <w:p w:rsidR="00214FC3" w:rsidRDefault="00BC031E">
            <w:pPr>
              <w:pStyle w:val="af"/>
              <w:spacing w:line="240" w:lineRule="exact"/>
              <w:rPr>
                <w:sz w:val="18"/>
                <w:szCs w:val="18"/>
              </w:rPr>
            </w:pPr>
            <w:r>
              <w:rPr>
                <w:rFonts w:hint="eastAsia"/>
                <w:sz w:val="18"/>
                <w:szCs w:val="18"/>
              </w:rPr>
              <w:t>0</w:t>
            </w:r>
          </w:p>
        </w:tc>
        <w:tc>
          <w:tcPr>
            <w:tcW w:w="1100" w:type="dxa"/>
            <w:gridSpan w:val="2"/>
            <w:vAlign w:val="center"/>
          </w:tcPr>
          <w:p w:rsidR="00214FC3" w:rsidRDefault="00214FC3">
            <w:pPr>
              <w:pStyle w:val="af"/>
              <w:spacing w:line="240" w:lineRule="exact"/>
              <w:rPr>
                <w:sz w:val="18"/>
                <w:szCs w:val="18"/>
              </w:rPr>
            </w:pPr>
          </w:p>
        </w:tc>
        <w:tc>
          <w:tcPr>
            <w:tcW w:w="1012" w:type="dxa"/>
            <w:vAlign w:val="center"/>
          </w:tcPr>
          <w:p w:rsidR="00214FC3" w:rsidRDefault="00214FC3">
            <w:pPr>
              <w:pStyle w:val="af"/>
              <w:spacing w:line="240" w:lineRule="exact"/>
              <w:rPr>
                <w:sz w:val="18"/>
                <w:szCs w:val="18"/>
              </w:rPr>
            </w:pPr>
          </w:p>
        </w:tc>
        <w:tc>
          <w:tcPr>
            <w:tcW w:w="853" w:type="dxa"/>
            <w:gridSpan w:val="2"/>
            <w:vAlign w:val="center"/>
          </w:tcPr>
          <w:p w:rsidR="00214FC3" w:rsidRDefault="00BC031E">
            <w:pPr>
              <w:pStyle w:val="af"/>
              <w:spacing w:line="240" w:lineRule="exact"/>
              <w:rPr>
                <w:sz w:val="18"/>
                <w:szCs w:val="18"/>
              </w:rPr>
            </w:pPr>
            <w:r>
              <w:rPr>
                <w:rFonts w:hint="eastAsia"/>
                <w:sz w:val="18"/>
                <w:szCs w:val="18"/>
              </w:rPr>
              <w:t>0</w:t>
            </w:r>
          </w:p>
        </w:tc>
      </w:tr>
      <w:tr w:rsidR="00214FC3">
        <w:trPr>
          <w:cantSplit/>
          <w:trHeight w:val="246"/>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b/>
                <w:bCs/>
                <w:sz w:val="18"/>
                <w:szCs w:val="18"/>
              </w:rPr>
              <w:t>化学需氧量</w:t>
            </w:r>
          </w:p>
        </w:tc>
        <w:tc>
          <w:tcPr>
            <w:tcW w:w="874" w:type="dxa"/>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4" w:type="dxa"/>
            <w:vAlign w:val="center"/>
          </w:tcPr>
          <w:p w:rsidR="00214FC3" w:rsidRDefault="00214FC3">
            <w:pPr>
              <w:pStyle w:val="af"/>
              <w:spacing w:line="240" w:lineRule="exact"/>
              <w:rPr>
                <w:sz w:val="18"/>
                <w:szCs w:val="18"/>
              </w:rPr>
            </w:pPr>
          </w:p>
        </w:tc>
        <w:tc>
          <w:tcPr>
            <w:tcW w:w="1042" w:type="dxa"/>
            <w:gridSpan w:val="2"/>
            <w:vAlign w:val="center"/>
          </w:tcPr>
          <w:p w:rsidR="00214FC3" w:rsidRDefault="00BC031E">
            <w:pPr>
              <w:pStyle w:val="af"/>
              <w:spacing w:line="240" w:lineRule="exact"/>
              <w:rPr>
                <w:sz w:val="18"/>
                <w:szCs w:val="18"/>
              </w:rPr>
            </w:pPr>
            <w:r>
              <w:rPr>
                <w:rFonts w:hint="eastAsia"/>
                <w:sz w:val="18"/>
                <w:szCs w:val="18"/>
              </w:rPr>
              <w:t>0.1508</w:t>
            </w:r>
          </w:p>
        </w:tc>
        <w:tc>
          <w:tcPr>
            <w:tcW w:w="1043" w:type="dxa"/>
            <w:vAlign w:val="center"/>
          </w:tcPr>
          <w:p w:rsidR="00214FC3" w:rsidRDefault="00BC031E">
            <w:pPr>
              <w:pStyle w:val="af"/>
              <w:spacing w:line="240" w:lineRule="exact"/>
              <w:rPr>
                <w:sz w:val="18"/>
                <w:szCs w:val="18"/>
              </w:rPr>
            </w:pPr>
            <w:r>
              <w:rPr>
                <w:rFonts w:hint="eastAsia"/>
                <w:sz w:val="18"/>
                <w:szCs w:val="18"/>
              </w:rPr>
              <w:t>0.1508</w:t>
            </w:r>
          </w:p>
        </w:tc>
        <w:tc>
          <w:tcPr>
            <w:tcW w:w="1043" w:type="dxa"/>
            <w:gridSpan w:val="3"/>
            <w:vAlign w:val="center"/>
          </w:tcPr>
          <w:p w:rsidR="00214FC3" w:rsidRDefault="00BC031E">
            <w:pPr>
              <w:pStyle w:val="af"/>
              <w:spacing w:line="240" w:lineRule="exact"/>
              <w:rPr>
                <w:sz w:val="18"/>
                <w:szCs w:val="18"/>
              </w:rPr>
            </w:pPr>
            <w:r>
              <w:rPr>
                <w:rFonts w:hint="eastAsia"/>
                <w:sz w:val="18"/>
                <w:szCs w:val="18"/>
              </w:rPr>
              <w:t>0</w:t>
            </w:r>
          </w:p>
        </w:tc>
        <w:tc>
          <w:tcPr>
            <w:tcW w:w="963" w:type="dxa"/>
            <w:vAlign w:val="center"/>
          </w:tcPr>
          <w:p w:rsidR="00214FC3" w:rsidRDefault="00214FC3">
            <w:pPr>
              <w:pStyle w:val="af"/>
              <w:spacing w:line="240" w:lineRule="exact"/>
              <w:rPr>
                <w:sz w:val="18"/>
                <w:szCs w:val="18"/>
              </w:rPr>
            </w:pPr>
          </w:p>
        </w:tc>
        <w:tc>
          <w:tcPr>
            <w:tcW w:w="1480" w:type="dxa"/>
            <w:gridSpan w:val="2"/>
            <w:vAlign w:val="center"/>
          </w:tcPr>
          <w:p w:rsidR="00214FC3" w:rsidRDefault="00214FC3">
            <w:pPr>
              <w:pStyle w:val="af"/>
              <w:spacing w:line="240" w:lineRule="exact"/>
              <w:rPr>
                <w:sz w:val="18"/>
                <w:szCs w:val="18"/>
              </w:rPr>
            </w:pPr>
          </w:p>
        </w:tc>
        <w:tc>
          <w:tcPr>
            <w:tcW w:w="987" w:type="dxa"/>
            <w:gridSpan w:val="2"/>
            <w:vAlign w:val="center"/>
          </w:tcPr>
          <w:p w:rsidR="00214FC3" w:rsidRDefault="00BC031E">
            <w:pPr>
              <w:pStyle w:val="af"/>
              <w:spacing w:line="240" w:lineRule="exact"/>
              <w:rPr>
                <w:sz w:val="18"/>
                <w:szCs w:val="18"/>
              </w:rPr>
            </w:pPr>
            <w:r>
              <w:rPr>
                <w:rFonts w:hint="eastAsia"/>
                <w:sz w:val="18"/>
                <w:szCs w:val="18"/>
              </w:rPr>
              <w:t>0</w:t>
            </w:r>
          </w:p>
        </w:tc>
        <w:tc>
          <w:tcPr>
            <w:tcW w:w="1100" w:type="dxa"/>
            <w:gridSpan w:val="2"/>
            <w:vAlign w:val="center"/>
          </w:tcPr>
          <w:p w:rsidR="00214FC3" w:rsidRDefault="00214FC3">
            <w:pPr>
              <w:pStyle w:val="af"/>
              <w:spacing w:line="240" w:lineRule="exact"/>
              <w:rPr>
                <w:sz w:val="18"/>
                <w:szCs w:val="18"/>
              </w:rPr>
            </w:pPr>
          </w:p>
        </w:tc>
        <w:tc>
          <w:tcPr>
            <w:tcW w:w="1012" w:type="dxa"/>
            <w:vAlign w:val="center"/>
          </w:tcPr>
          <w:p w:rsidR="00214FC3" w:rsidRDefault="00214FC3">
            <w:pPr>
              <w:pStyle w:val="af"/>
              <w:spacing w:line="240" w:lineRule="exact"/>
              <w:rPr>
                <w:sz w:val="18"/>
                <w:szCs w:val="18"/>
              </w:rPr>
            </w:pPr>
          </w:p>
        </w:tc>
        <w:tc>
          <w:tcPr>
            <w:tcW w:w="853" w:type="dxa"/>
            <w:gridSpan w:val="2"/>
            <w:vAlign w:val="center"/>
          </w:tcPr>
          <w:p w:rsidR="00214FC3" w:rsidRDefault="00BC031E">
            <w:pPr>
              <w:pStyle w:val="af"/>
              <w:spacing w:line="240" w:lineRule="exact"/>
              <w:rPr>
                <w:sz w:val="18"/>
                <w:szCs w:val="18"/>
              </w:rPr>
            </w:pPr>
            <w:r>
              <w:rPr>
                <w:rFonts w:hint="eastAsia"/>
                <w:sz w:val="18"/>
                <w:szCs w:val="18"/>
              </w:rPr>
              <w:t>0</w:t>
            </w:r>
          </w:p>
        </w:tc>
      </w:tr>
      <w:tr w:rsidR="00214FC3">
        <w:trPr>
          <w:cantSplit/>
          <w:trHeight w:val="179"/>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b/>
                <w:bCs/>
                <w:sz w:val="18"/>
                <w:szCs w:val="18"/>
              </w:rPr>
              <w:t>氨氮</w:t>
            </w:r>
          </w:p>
        </w:tc>
        <w:tc>
          <w:tcPr>
            <w:tcW w:w="874" w:type="dxa"/>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4" w:type="dxa"/>
            <w:vAlign w:val="center"/>
          </w:tcPr>
          <w:p w:rsidR="00214FC3" w:rsidRDefault="00214FC3">
            <w:pPr>
              <w:pStyle w:val="af"/>
              <w:spacing w:line="240" w:lineRule="exact"/>
              <w:rPr>
                <w:sz w:val="18"/>
                <w:szCs w:val="18"/>
              </w:rPr>
            </w:pPr>
          </w:p>
        </w:tc>
        <w:tc>
          <w:tcPr>
            <w:tcW w:w="1042" w:type="dxa"/>
            <w:gridSpan w:val="2"/>
            <w:vAlign w:val="center"/>
          </w:tcPr>
          <w:p w:rsidR="00214FC3" w:rsidRDefault="00BC031E">
            <w:pPr>
              <w:pStyle w:val="af"/>
              <w:spacing w:line="240" w:lineRule="exact"/>
              <w:rPr>
                <w:sz w:val="18"/>
                <w:szCs w:val="18"/>
              </w:rPr>
            </w:pPr>
            <w:r>
              <w:rPr>
                <w:rFonts w:hint="eastAsia"/>
                <w:sz w:val="18"/>
                <w:szCs w:val="18"/>
              </w:rPr>
              <w:t>0.0255</w:t>
            </w:r>
          </w:p>
        </w:tc>
        <w:tc>
          <w:tcPr>
            <w:tcW w:w="1043" w:type="dxa"/>
            <w:vAlign w:val="center"/>
          </w:tcPr>
          <w:p w:rsidR="00214FC3" w:rsidRDefault="00BC031E">
            <w:pPr>
              <w:pStyle w:val="af"/>
              <w:spacing w:line="240" w:lineRule="exact"/>
              <w:rPr>
                <w:sz w:val="18"/>
                <w:szCs w:val="18"/>
              </w:rPr>
            </w:pPr>
            <w:r>
              <w:rPr>
                <w:rFonts w:hint="eastAsia"/>
                <w:sz w:val="18"/>
                <w:szCs w:val="18"/>
              </w:rPr>
              <w:t>0.0255</w:t>
            </w:r>
          </w:p>
        </w:tc>
        <w:tc>
          <w:tcPr>
            <w:tcW w:w="1043" w:type="dxa"/>
            <w:gridSpan w:val="3"/>
            <w:vAlign w:val="center"/>
          </w:tcPr>
          <w:p w:rsidR="00214FC3" w:rsidRDefault="00BC031E">
            <w:pPr>
              <w:pStyle w:val="af"/>
              <w:spacing w:line="240" w:lineRule="exact"/>
              <w:rPr>
                <w:sz w:val="18"/>
                <w:szCs w:val="18"/>
              </w:rPr>
            </w:pPr>
            <w:r>
              <w:rPr>
                <w:rFonts w:hint="eastAsia"/>
                <w:sz w:val="18"/>
                <w:szCs w:val="18"/>
              </w:rPr>
              <w:t>0</w:t>
            </w:r>
          </w:p>
        </w:tc>
        <w:tc>
          <w:tcPr>
            <w:tcW w:w="963" w:type="dxa"/>
            <w:vAlign w:val="center"/>
          </w:tcPr>
          <w:p w:rsidR="00214FC3" w:rsidRDefault="00214FC3">
            <w:pPr>
              <w:pStyle w:val="af"/>
              <w:spacing w:line="240" w:lineRule="exact"/>
              <w:rPr>
                <w:sz w:val="18"/>
                <w:szCs w:val="18"/>
              </w:rPr>
            </w:pPr>
          </w:p>
        </w:tc>
        <w:tc>
          <w:tcPr>
            <w:tcW w:w="1480" w:type="dxa"/>
            <w:gridSpan w:val="2"/>
            <w:vAlign w:val="center"/>
          </w:tcPr>
          <w:p w:rsidR="00214FC3" w:rsidRDefault="00214FC3">
            <w:pPr>
              <w:pStyle w:val="af"/>
              <w:spacing w:line="240" w:lineRule="exact"/>
              <w:rPr>
                <w:sz w:val="18"/>
                <w:szCs w:val="18"/>
              </w:rPr>
            </w:pPr>
          </w:p>
        </w:tc>
        <w:tc>
          <w:tcPr>
            <w:tcW w:w="987" w:type="dxa"/>
            <w:gridSpan w:val="2"/>
            <w:vAlign w:val="center"/>
          </w:tcPr>
          <w:p w:rsidR="00214FC3" w:rsidRDefault="00BC031E">
            <w:pPr>
              <w:pStyle w:val="af"/>
              <w:spacing w:line="240" w:lineRule="exact"/>
              <w:rPr>
                <w:sz w:val="18"/>
                <w:szCs w:val="18"/>
              </w:rPr>
            </w:pPr>
            <w:r>
              <w:rPr>
                <w:rFonts w:hint="eastAsia"/>
                <w:sz w:val="18"/>
                <w:szCs w:val="18"/>
              </w:rPr>
              <w:t>0</w:t>
            </w:r>
          </w:p>
        </w:tc>
        <w:tc>
          <w:tcPr>
            <w:tcW w:w="1100" w:type="dxa"/>
            <w:gridSpan w:val="2"/>
            <w:vAlign w:val="center"/>
          </w:tcPr>
          <w:p w:rsidR="00214FC3" w:rsidRDefault="00214FC3">
            <w:pPr>
              <w:pStyle w:val="af"/>
              <w:spacing w:line="240" w:lineRule="exact"/>
              <w:rPr>
                <w:sz w:val="18"/>
                <w:szCs w:val="18"/>
              </w:rPr>
            </w:pPr>
          </w:p>
        </w:tc>
        <w:tc>
          <w:tcPr>
            <w:tcW w:w="1012" w:type="dxa"/>
            <w:vAlign w:val="center"/>
          </w:tcPr>
          <w:p w:rsidR="00214FC3" w:rsidRDefault="00214FC3">
            <w:pPr>
              <w:pStyle w:val="af"/>
              <w:spacing w:line="240" w:lineRule="exact"/>
              <w:rPr>
                <w:sz w:val="18"/>
                <w:szCs w:val="18"/>
              </w:rPr>
            </w:pPr>
          </w:p>
        </w:tc>
        <w:tc>
          <w:tcPr>
            <w:tcW w:w="853" w:type="dxa"/>
            <w:gridSpan w:val="2"/>
            <w:vAlign w:val="center"/>
          </w:tcPr>
          <w:p w:rsidR="00214FC3" w:rsidRDefault="00BC031E">
            <w:pPr>
              <w:pStyle w:val="af"/>
              <w:spacing w:line="240" w:lineRule="exact"/>
              <w:rPr>
                <w:sz w:val="18"/>
                <w:szCs w:val="18"/>
              </w:rPr>
            </w:pPr>
            <w:r>
              <w:rPr>
                <w:rFonts w:hint="eastAsia"/>
                <w:sz w:val="18"/>
                <w:szCs w:val="18"/>
              </w:rPr>
              <w:t>0</w:t>
            </w:r>
          </w:p>
        </w:tc>
      </w:tr>
      <w:tr w:rsidR="00214FC3">
        <w:trPr>
          <w:cantSplit/>
          <w:trHeight w:val="179"/>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rFonts w:hint="eastAsia"/>
                <w:b/>
                <w:bCs/>
                <w:sz w:val="18"/>
                <w:szCs w:val="18"/>
              </w:rPr>
              <w:t>石油类</w:t>
            </w:r>
          </w:p>
        </w:tc>
        <w:tc>
          <w:tcPr>
            <w:tcW w:w="874" w:type="dxa"/>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4" w:type="dxa"/>
            <w:vAlign w:val="center"/>
          </w:tcPr>
          <w:p w:rsidR="00214FC3" w:rsidRDefault="00214FC3">
            <w:pPr>
              <w:pStyle w:val="af"/>
              <w:spacing w:line="240" w:lineRule="exact"/>
              <w:rPr>
                <w:sz w:val="18"/>
                <w:szCs w:val="18"/>
              </w:rPr>
            </w:pPr>
          </w:p>
        </w:tc>
        <w:tc>
          <w:tcPr>
            <w:tcW w:w="1042" w:type="dxa"/>
            <w:gridSpan w:val="2"/>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3" w:type="dxa"/>
            <w:gridSpan w:val="3"/>
            <w:vAlign w:val="center"/>
          </w:tcPr>
          <w:p w:rsidR="00214FC3" w:rsidRDefault="00214FC3">
            <w:pPr>
              <w:pStyle w:val="af"/>
              <w:spacing w:line="240" w:lineRule="exact"/>
              <w:rPr>
                <w:sz w:val="18"/>
                <w:szCs w:val="18"/>
              </w:rPr>
            </w:pPr>
          </w:p>
        </w:tc>
        <w:tc>
          <w:tcPr>
            <w:tcW w:w="963" w:type="dxa"/>
            <w:vAlign w:val="center"/>
          </w:tcPr>
          <w:p w:rsidR="00214FC3" w:rsidRDefault="00214FC3">
            <w:pPr>
              <w:pStyle w:val="af"/>
              <w:spacing w:line="240" w:lineRule="exact"/>
              <w:rPr>
                <w:sz w:val="18"/>
                <w:szCs w:val="18"/>
              </w:rPr>
            </w:pPr>
          </w:p>
        </w:tc>
        <w:tc>
          <w:tcPr>
            <w:tcW w:w="1480" w:type="dxa"/>
            <w:gridSpan w:val="2"/>
            <w:vAlign w:val="center"/>
          </w:tcPr>
          <w:p w:rsidR="00214FC3" w:rsidRDefault="00214FC3">
            <w:pPr>
              <w:pStyle w:val="af"/>
              <w:spacing w:line="240" w:lineRule="exact"/>
              <w:rPr>
                <w:sz w:val="18"/>
                <w:szCs w:val="18"/>
              </w:rPr>
            </w:pPr>
          </w:p>
        </w:tc>
        <w:tc>
          <w:tcPr>
            <w:tcW w:w="987" w:type="dxa"/>
            <w:gridSpan w:val="2"/>
            <w:vAlign w:val="center"/>
          </w:tcPr>
          <w:p w:rsidR="00214FC3" w:rsidRDefault="00214FC3">
            <w:pPr>
              <w:pStyle w:val="af"/>
              <w:spacing w:line="240" w:lineRule="exact"/>
              <w:rPr>
                <w:sz w:val="18"/>
                <w:szCs w:val="18"/>
              </w:rPr>
            </w:pPr>
          </w:p>
        </w:tc>
        <w:tc>
          <w:tcPr>
            <w:tcW w:w="1100" w:type="dxa"/>
            <w:gridSpan w:val="2"/>
            <w:vAlign w:val="center"/>
          </w:tcPr>
          <w:p w:rsidR="00214FC3" w:rsidRDefault="00214FC3">
            <w:pPr>
              <w:pStyle w:val="af"/>
              <w:spacing w:line="240" w:lineRule="exact"/>
              <w:rPr>
                <w:sz w:val="18"/>
                <w:szCs w:val="18"/>
              </w:rPr>
            </w:pPr>
          </w:p>
        </w:tc>
        <w:tc>
          <w:tcPr>
            <w:tcW w:w="1012" w:type="dxa"/>
            <w:vAlign w:val="center"/>
          </w:tcPr>
          <w:p w:rsidR="00214FC3" w:rsidRDefault="00214FC3">
            <w:pPr>
              <w:pStyle w:val="af"/>
              <w:spacing w:line="240" w:lineRule="exact"/>
              <w:rPr>
                <w:sz w:val="18"/>
                <w:szCs w:val="18"/>
              </w:rPr>
            </w:pPr>
          </w:p>
        </w:tc>
        <w:tc>
          <w:tcPr>
            <w:tcW w:w="853" w:type="dxa"/>
            <w:gridSpan w:val="2"/>
            <w:vAlign w:val="center"/>
          </w:tcPr>
          <w:p w:rsidR="00214FC3" w:rsidRDefault="00214FC3">
            <w:pPr>
              <w:pStyle w:val="af"/>
              <w:spacing w:line="240" w:lineRule="exact"/>
              <w:rPr>
                <w:sz w:val="18"/>
                <w:szCs w:val="18"/>
              </w:rPr>
            </w:pPr>
          </w:p>
        </w:tc>
      </w:tr>
      <w:tr w:rsidR="00214FC3">
        <w:trPr>
          <w:cantSplit/>
          <w:trHeight w:val="202"/>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jc w:val="left"/>
              <w:rPr>
                <w:b/>
                <w:bCs/>
                <w:sz w:val="18"/>
                <w:szCs w:val="18"/>
              </w:rPr>
            </w:pPr>
            <w:r>
              <w:rPr>
                <w:b/>
                <w:bCs/>
                <w:sz w:val="18"/>
                <w:szCs w:val="18"/>
              </w:rPr>
              <w:t>废气</w:t>
            </w:r>
          </w:p>
        </w:tc>
        <w:tc>
          <w:tcPr>
            <w:tcW w:w="874" w:type="dxa"/>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4" w:type="dxa"/>
            <w:vAlign w:val="center"/>
          </w:tcPr>
          <w:p w:rsidR="00214FC3" w:rsidRDefault="00214FC3">
            <w:pPr>
              <w:pStyle w:val="af"/>
              <w:spacing w:line="240" w:lineRule="exact"/>
              <w:rPr>
                <w:sz w:val="18"/>
                <w:szCs w:val="18"/>
              </w:rPr>
            </w:pPr>
          </w:p>
        </w:tc>
        <w:tc>
          <w:tcPr>
            <w:tcW w:w="1042" w:type="dxa"/>
            <w:gridSpan w:val="2"/>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3" w:type="dxa"/>
            <w:gridSpan w:val="3"/>
            <w:vAlign w:val="center"/>
          </w:tcPr>
          <w:p w:rsidR="00214FC3" w:rsidRDefault="00214FC3">
            <w:pPr>
              <w:pStyle w:val="af"/>
              <w:spacing w:line="240" w:lineRule="exact"/>
              <w:rPr>
                <w:sz w:val="18"/>
                <w:szCs w:val="18"/>
              </w:rPr>
            </w:pPr>
          </w:p>
        </w:tc>
        <w:tc>
          <w:tcPr>
            <w:tcW w:w="963" w:type="dxa"/>
            <w:vAlign w:val="center"/>
          </w:tcPr>
          <w:p w:rsidR="00214FC3" w:rsidRDefault="00214FC3">
            <w:pPr>
              <w:pStyle w:val="af"/>
              <w:spacing w:line="240" w:lineRule="exact"/>
              <w:rPr>
                <w:sz w:val="18"/>
                <w:szCs w:val="18"/>
              </w:rPr>
            </w:pPr>
          </w:p>
        </w:tc>
        <w:tc>
          <w:tcPr>
            <w:tcW w:w="1480" w:type="dxa"/>
            <w:gridSpan w:val="2"/>
            <w:vAlign w:val="center"/>
          </w:tcPr>
          <w:p w:rsidR="00214FC3" w:rsidRDefault="00214FC3">
            <w:pPr>
              <w:pStyle w:val="af"/>
              <w:spacing w:line="240" w:lineRule="exact"/>
              <w:rPr>
                <w:sz w:val="18"/>
                <w:szCs w:val="18"/>
              </w:rPr>
            </w:pPr>
          </w:p>
        </w:tc>
        <w:tc>
          <w:tcPr>
            <w:tcW w:w="987" w:type="dxa"/>
            <w:gridSpan w:val="2"/>
            <w:vAlign w:val="center"/>
          </w:tcPr>
          <w:p w:rsidR="00214FC3" w:rsidRDefault="00214FC3">
            <w:pPr>
              <w:pStyle w:val="af"/>
              <w:spacing w:line="240" w:lineRule="exact"/>
              <w:rPr>
                <w:sz w:val="18"/>
                <w:szCs w:val="18"/>
              </w:rPr>
            </w:pPr>
          </w:p>
        </w:tc>
        <w:tc>
          <w:tcPr>
            <w:tcW w:w="1100" w:type="dxa"/>
            <w:gridSpan w:val="2"/>
            <w:vAlign w:val="center"/>
          </w:tcPr>
          <w:p w:rsidR="00214FC3" w:rsidRDefault="00214FC3">
            <w:pPr>
              <w:pStyle w:val="af"/>
              <w:spacing w:line="240" w:lineRule="exact"/>
              <w:rPr>
                <w:sz w:val="18"/>
                <w:szCs w:val="18"/>
              </w:rPr>
            </w:pPr>
          </w:p>
        </w:tc>
        <w:tc>
          <w:tcPr>
            <w:tcW w:w="1012" w:type="dxa"/>
            <w:vAlign w:val="center"/>
          </w:tcPr>
          <w:p w:rsidR="00214FC3" w:rsidRDefault="00214FC3">
            <w:pPr>
              <w:pStyle w:val="af"/>
              <w:spacing w:line="240" w:lineRule="exact"/>
              <w:rPr>
                <w:sz w:val="18"/>
                <w:szCs w:val="18"/>
              </w:rPr>
            </w:pPr>
          </w:p>
        </w:tc>
        <w:tc>
          <w:tcPr>
            <w:tcW w:w="853" w:type="dxa"/>
            <w:gridSpan w:val="2"/>
            <w:vAlign w:val="center"/>
          </w:tcPr>
          <w:p w:rsidR="00214FC3" w:rsidRDefault="00214FC3">
            <w:pPr>
              <w:pStyle w:val="af"/>
              <w:spacing w:line="240" w:lineRule="exact"/>
              <w:rPr>
                <w:sz w:val="18"/>
                <w:szCs w:val="18"/>
              </w:rPr>
            </w:pPr>
          </w:p>
        </w:tc>
      </w:tr>
      <w:tr w:rsidR="00214FC3">
        <w:trPr>
          <w:cantSplit/>
          <w:trHeight w:val="202"/>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b/>
                <w:bCs/>
                <w:sz w:val="18"/>
                <w:szCs w:val="18"/>
              </w:rPr>
              <w:t>二氧化硫</w:t>
            </w:r>
          </w:p>
        </w:tc>
        <w:tc>
          <w:tcPr>
            <w:tcW w:w="874" w:type="dxa"/>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4" w:type="dxa"/>
            <w:vAlign w:val="center"/>
          </w:tcPr>
          <w:p w:rsidR="00214FC3" w:rsidRDefault="00214FC3">
            <w:pPr>
              <w:pStyle w:val="af"/>
              <w:spacing w:line="240" w:lineRule="exact"/>
              <w:rPr>
                <w:sz w:val="18"/>
                <w:szCs w:val="18"/>
              </w:rPr>
            </w:pPr>
          </w:p>
        </w:tc>
        <w:tc>
          <w:tcPr>
            <w:tcW w:w="1042" w:type="dxa"/>
            <w:gridSpan w:val="2"/>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3" w:type="dxa"/>
            <w:gridSpan w:val="3"/>
            <w:vAlign w:val="center"/>
          </w:tcPr>
          <w:p w:rsidR="00214FC3" w:rsidRDefault="00BC031E">
            <w:pPr>
              <w:pStyle w:val="af"/>
              <w:spacing w:line="240" w:lineRule="exact"/>
              <w:rPr>
                <w:sz w:val="18"/>
                <w:szCs w:val="18"/>
              </w:rPr>
            </w:pPr>
            <w:r>
              <w:rPr>
                <w:rFonts w:hint="eastAsia"/>
                <w:sz w:val="18"/>
                <w:szCs w:val="18"/>
              </w:rPr>
              <w:t>0.016</w:t>
            </w:r>
          </w:p>
        </w:tc>
        <w:tc>
          <w:tcPr>
            <w:tcW w:w="963" w:type="dxa"/>
            <w:vAlign w:val="center"/>
          </w:tcPr>
          <w:p w:rsidR="00214FC3" w:rsidRDefault="00214FC3">
            <w:pPr>
              <w:pStyle w:val="af"/>
              <w:spacing w:line="240" w:lineRule="exact"/>
              <w:rPr>
                <w:sz w:val="18"/>
                <w:szCs w:val="18"/>
              </w:rPr>
            </w:pPr>
          </w:p>
        </w:tc>
        <w:tc>
          <w:tcPr>
            <w:tcW w:w="1480" w:type="dxa"/>
            <w:gridSpan w:val="2"/>
            <w:vAlign w:val="center"/>
          </w:tcPr>
          <w:p w:rsidR="00214FC3" w:rsidRDefault="00214FC3">
            <w:pPr>
              <w:pStyle w:val="af"/>
              <w:spacing w:line="240" w:lineRule="exact"/>
              <w:rPr>
                <w:sz w:val="18"/>
                <w:szCs w:val="18"/>
              </w:rPr>
            </w:pPr>
          </w:p>
        </w:tc>
        <w:tc>
          <w:tcPr>
            <w:tcW w:w="987" w:type="dxa"/>
            <w:gridSpan w:val="2"/>
            <w:vAlign w:val="center"/>
          </w:tcPr>
          <w:p w:rsidR="00214FC3" w:rsidRDefault="00BC031E">
            <w:pPr>
              <w:pStyle w:val="af"/>
              <w:spacing w:line="240" w:lineRule="exact"/>
              <w:rPr>
                <w:sz w:val="18"/>
                <w:szCs w:val="18"/>
              </w:rPr>
            </w:pPr>
            <w:r>
              <w:rPr>
                <w:rFonts w:hint="eastAsia"/>
                <w:sz w:val="18"/>
                <w:szCs w:val="18"/>
              </w:rPr>
              <w:t>0.016</w:t>
            </w:r>
          </w:p>
        </w:tc>
        <w:tc>
          <w:tcPr>
            <w:tcW w:w="1100" w:type="dxa"/>
            <w:gridSpan w:val="2"/>
            <w:vAlign w:val="center"/>
          </w:tcPr>
          <w:p w:rsidR="00214FC3" w:rsidRDefault="00214FC3">
            <w:pPr>
              <w:pStyle w:val="af"/>
              <w:spacing w:line="240" w:lineRule="exact"/>
              <w:rPr>
                <w:sz w:val="18"/>
                <w:szCs w:val="18"/>
              </w:rPr>
            </w:pPr>
          </w:p>
        </w:tc>
        <w:tc>
          <w:tcPr>
            <w:tcW w:w="1012" w:type="dxa"/>
            <w:vAlign w:val="center"/>
          </w:tcPr>
          <w:p w:rsidR="00214FC3" w:rsidRDefault="00214FC3">
            <w:pPr>
              <w:pStyle w:val="af"/>
              <w:spacing w:line="240" w:lineRule="exact"/>
              <w:rPr>
                <w:sz w:val="18"/>
                <w:szCs w:val="18"/>
              </w:rPr>
            </w:pPr>
          </w:p>
        </w:tc>
        <w:tc>
          <w:tcPr>
            <w:tcW w:w="853" w:type="dxa"/>
            <w:gridSpan w:val="2"/>
            <w:vAlign w:val="center"/>
          </w:tcPr>
          <w:p w:rsidR="00214FC3" w:rsidRDefault="00BC031E">
            <w:pPr>
              <w:pStyle w:val="af"/>
              <w:spacing w:line="240" w:lineRule="exact"/>
              <w:rPr>
                <w:sz w:val="18"/>
                <w:szCs w:val="18"/>
              </w:rPr>
            </w:pPr>
            <w:r>
              <w:rPr>
                <w:rFonts w:hint="eastAsia"/>
                <w:sz w:val="18"/>
                <w:szCs w:val="18"/>
              </w:rPr>
              <w:t>+0.016</w:t>
            </w:r>
          </w:p>
        </w:tc>
      </w:tr>
      <w:tr w:rsidR="00214FC3">
        <w:trPr>
          <w:cantSplit/>
          <w:trHeight w:val="242"/>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rFonts w:hint="eastAsia"/>
                <w:b/>
                <w:bCs/>
                <w:sz w:val="18"/>
                <w:szCs w:val="18"/>
              </w:rPr>
              <w:t>烟尘</w:t>
            </w:r>
          </w:p>
        </w:tc>
        <w:tc>
          <w:tcPr>
            <w:tcW w:w="874" w:type="dxa"/>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4" w:type="dxa"/>
            <w:vAlign w:val="center"/>
          </w:tcPr>
          <w:p w:rsidR="00214FC3" w:rsidRDefault="00214FC3">
            <w:pPr>
              <w:pStyle w:val="af"/>
              <w:spacing w:line="240" w:lineRule="exact"/>
              <w:rPr>
                <w:sz w:val="18"/>
                <w:szCs w:val="18"/>
              </w:rPr>
            </w:pPr>
          </w:p>
        </w:tc>
        <w:tc>
          <w:tcPr>
            <w:tcW w:w="1042" w:type="dxa"/>
            <w:gridSpan w:val="2"/>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3" w:type="dxa"/>
            <w:gridSpan w:val="3"/>
            <w:vAlign w:val="center"/>
          </w:tcPr>
          <w:p w:rsidR="00214FC3" w:rsidRDefault="00BC031E">
            <w:pPr>
              <w:pStyle w:val="af"/>
              <w:spacing w:line="240" w:lineRule="exact"/>
              <w:rPr>
                <w:sz w:val="18"/>
                <w:szCs w:val="18"/>
              </w:rPr>
            </w:pPr>
            <w:r>
              <w:rPr>
                <w:rFonts w:hint="eastAsia"/>
                <w:sz w:val="18"/>
                <w:szCs w:val="18"/>
              </w:rPr>
              <w:t>0.036</w:t>
            </w:r>
          </w:p>
        </w:tc>
        <w:tc>
          <w:tcPr>
            <w:tcW w:w="963" w:type="dxa"/>
            <w:vAlign w:val="center"/>
          </w:tcPr>
          <w:p w:rsidR="00214FC3" w:rsidRDefault="00214FC3">
            <w:pPr>
              <w:pStyle w:val="af"/>
              <w:spacing w:line="240" w:lineRule="exact"/>
              <w:rPr>
                <w:sz w:val="18"/>
                <w:szCs w:val="18"/>
              </w:rPr>
            </w:pPr>
          </w:p>
        </w:tc>
        <w:tc>
          <w:tcPr>
            <w:tcW w:w="1480" w:type="dxa"/>
            <w:gridSpan w:val="2"/>
            <w:vAlign w:val="center"/>
          </w:tcPr>
          <w:p w:rsidR="00214FC3" w:rsidRDefault="00214FC3">
            <w:pPr>
              <w:pStyle w:val="af"/>
              <w:spacing w:line="240" w:lineRule="exact"/>
              <w:rPr>
                <w:sz w:val="18"/>
                <w:szCs w:val="18"/>
              </w:rPr>
            </w:pPr>
          </w:p>
        </w:tc>
        <w:tc>
          <w:tcPr>
            <w:tcW w:w="987" w:type="dxa"/>
            <w:gridSpan w:val="2"/>
            <w:vAlign w:val="center"/>
          </w:tcPr>
          <w:p w:rsidR="00214FC3" w:rsidRDefault="00BC031E">
            <w:pPr>
              <w:pStyle w:val="af"/>
              <w:spacing w:line="240" w:lineRule="exact"/>
              <w:rPr>
                <w:sz w:val="18"/>
                <w:szCs w:val="18"/>
              </w:rPr>
            </w:pPr>
            <w:r>
              <w:rPr>
                <w:rFonts w:hint="eastAsia"/>
                <w:sz w:val="18"/>
                <w:szCs w:val="18"/>
              </w:rPr>
              <w:t>0.036</w:t>
            </w:r>
          </w:p>
        </w:tc>
        <w:tc>
          <w:tcPr>
            <w:tcW w:w="1100" w:type="dxa"/>
            <w:gridSpan w:val="2"/>
            <w:vAlign w:val="center"/>
          </w:tcPr>
          <w:p w:rsidR="00214FC3" w:rsidRDefault="00214FC3">
            <w:pPr>
              <w:pStyle w:val="af"/>
              <w:spacing w:line="240" w:lineRule="exact"/>
              <w:rPr>
                <w:sz w:val="18"/>
                <w:szCs w:val="18"/>
              </w:rPr>
            </w:pPr>
          </w:p>
        </w:tc>
        <w:tc>
          <w:tcPr>
            <w:tcW w:w="1012" w:type="dxa"/>
            <w:vAlign w:val="center"/>
          </w:tcPr>
          <w:p w:rsidR="00214FC3" w:rsidRDefault="00214FC3">
            <w:pPr>
              <w:pStyle w:val="af"/>
              <w:spacing w:line="240" w:lineRule="exact"/>
              <w:rPr>
                <w:sz w:val="18"/>
                <w:szCs w:val="18"/>
              </w:rPr>
            </w:pPr>
          </w:p>
        </w:tc>
        <w:tc>
          <w:tcPr>
            <w:tcW w:w="853" w:type="dxa"/>
            <w:gridSpan w:val="2"/>
            <w:vAlign w:val="center"/>
          </w:tcPr>
          <w:p w:rsidR="00214FC3" w:rsidRDefault="00BC031E">
            <w:pPr>
              <w:pStyle w:val="af"/>
              <w:spacing w:line="240" w:lineRule="exact"/>
              <w:rPr>
                <w:sz w:val="18"/>
                <w:szCs w:val="18"/>
              </w:rPr>
            </w:pPr>
            <w:r>
              <w:rPr>
                <w:rFonts w:hint="eastAsia"/>
                <w:sz w:val="18"/>
                <w:szCs w:val="18"/>
              </w:rPr>
              <w:t>+0.036</w:t>
            </w:r>
          </w:p>
        </w:tc>
      </w:tr>
      <w:tr w:rsidR="00214FC3">
        <w:trPr>
          <w:cantSplit/>
          <w:trHeight w:val="251"/>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rFonts w:hint="eastAsia"/>
                <w:b/>
                <w:bCs/>
                <w:sz w:val="18"/>
                <w:szCs w:val="18"/>
              </w:rPr>
              <w:t>工业粉尘</w:t>
            </w:r>
          </w:p>
        </w:tc>
        <w:tc>
          <w:tcPr>
            <w:tcW w:w="874" w:type="dxa"/>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4" w:type="dxa"/>
            <w:vAlign w:val="center"/>
          </w:tcPr>
          <w:p w:rsidR="00214FC3" w:rsidRDefault="00214FC3">
            <w:pPr>
              <w:pStyle w:val="af"/>
              <w:spacing w:line="240" w:lineRule="exact"/>
              <w:rPr>
                <w:sz w:val="18"/>
                <w:szCs w:val="18"/>
              </w:rPr>
            </w:pPr>
          </w:p>
        </w:tc>
        <w:tc>
          <w:tcPr>
            <w:tcW w:w="1042" w:type="dxa"/>
            <w:gridSpan w:val="2"/>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3" w:type="dxa"/>
            <w:gridSpan w:val="3"/>
            <w:vAlign w:val="center"/>
          </w:tcPr>
          <w:p w:rsidR="00214FC3" w:rsidRDefault="00214FC3">
            <w:pPr>
              <w:pStyle w:val="af"/>
              <w:spacing w:line="240" w:lineRule="exact"/>
              <w:rPr>
                <w:sz w:val="18"/>
                <w:szCs w:val="18"/>
              </w:rPr>
            </w:pPr>
          </w:p>
        </w:tc>
        <w:tc>
          <w:tcPr>
            <w:tcW w:w="963" w:type="dxa"/>
            <w:vAlign w:val="center"/>
          </w:tcPr>
          <w:p w:rsidR="00214FC3" w:rsidRDefault="00214FC3">
            <w:pPr>
              <w:pStyle w:val="af"/>
              <w:spacing w:line="240" w:lineRule="exact"/>
              <w:rPr>
                <w:sz w:val="18"/>
                <w:szCs w:val="18"/>
              </w:rPr>
            </w:pPr>
          </w:p>
        </w:tc>
        <w:tc>
          <w:tcPr>
            <w:tcW w:w="1480" w:type="dxa"/>
            <w:gridSpan w:val="2"/>
            <w:vAlign w:val="center"/>
          </w:tcPr>
          <w:p w:rsidR="00214FC3" w:rsidRDefault="00214FC3">
            <w:pPr>
              <w:pStyle w:val="af"/>
              <w:spacing w:line="240" w:lineRule="exact"/>
              <w:rPr>
                <w:sz w:val="18"/>
                <w:szCs w:val="18"/>
              </w:rPr>
            </w:pPr>
          </w:p>
        </w:tc>
        <w:tc>
          <w:tcPr>
            <w:tcW w:w="987" w:type="dxa"/>
            <w:gridSpan w:val="2"/>
            <w:vAlign w:val="center"/>
          </w:tcPr>
          <w:p w:rsidR="00214FC3" w:rsidRDefault="00214FC3">
            <w:pPr>
              <w:pStyle w:val="af"/>
              <w:spacing w:line="240" w:lineRule="exact"/>
              <w:rPr>
                <w:sz w:val="18"/>
                <w:szCs w:val="18"/>
              </w:rPr>
            </w:pPr>
          </w:p>
        </w:tc>
        <w:tc>
          <w:tcPr>
            <w:tcW w:w="1100" w:type="dxa"/>
            <w:gridSpan w:val="2"/>
            <w:vAlign w:val="center"/>
          </w:tcPr>
          <w:p w:rsidR="00214FC3" w:rsidRDefault="00214FC3">
            <w:pPr>
              <w:pStyle w:val="af"/>
              <w:spacing w:line="240" w:lineRule="exact"/>
              <w:rPr>
                <w:sz w:val="18"/>
                <w:szCs w:val="18"/>
              </w:rPr>
            </w:pPr>
          </w:p>
        </w:tc>
        <w:tc>
          <w:tcPr>
            <w:tcW w:w="1012" w:type="dxa"/>
            <w:vAlign w:val="center"/>
          </w:tcPr>
          <w:p w:rsidR="00214FC3" w:rsidRDefault="00214FC3">
            <w:pPr>
              <w:pStyle w:val="af"/>
              <w:spacing w:line="240" w:lineRule="exact"/>
              <w:rPr>
                <w:sz w:val="18"/>
                <w:szCs w:val="18"/>
              </w:rPr>
            </w:pPr>
          </w:p>
        </w:tc>
        <w:tc>
          <w:tcPr>
            <w:tcW w:w="853" w:type="dxa"/>
            <w:gridSpan w:val="2"/>
            <w:vAlign w:val="center"/>
          </w:tcPr>
          <w:p w:rsidR="00214FC3" w:rsidRDefault="00214FC3">
            <w:pPr>
              <w:pStyle w:val="af"/>
              <w:spacing w:line="240" w:lineRule="exact"/>
              <w:rPr>
                <w:sz w:val="18"/>
                <w:szCs w:val="18"/>
              </w:rPr>
            </w:pPr>
          </w:p>
        </w:tc>
      </w:tr>
      <w:tr w:rsidR="00214FC3">
        <w:trPr>
          <w:cantSplit/>
          <w:trHeight w:val="246"/>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rPr>
                <w:b/>
                <w:bCs/>
                <w:sz w:val="18"/>
                <w:szCs w:val="18"/>
              </w:rPr>
            </w:pPr>
            <w:r>
              <w:rPr>
                <w:b/>
                <w:bCs/>
                <w:sz w:val="18"/>
                <w:szCs w:val="18"/>
              </w:rPr>
              <w:t>氮氧化物</w:t>
            </w:r>
          </w:p>
        </w:tc>
        <w:tc>
          <w:tcPr>
            <w:tcW w:w="874" w:type="dxa"/>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4" w:type="dxa"/>
            <w:vAlign w:val="center"/>
          </w:tcPr>
          <w:p w:rsidR="00214FC3" w:rsidRDefault="00214FC3">
            <w:pPr>
              <w:pStyle w:val="af"/>
              <w:spacing w:line="240" w:lineRule="exact"/>
              <w:rPr>
                <w:sz w:val="18"/>
                <w:szCs w:val="18"/>
              </w:rPr>
            </w:pPr>
          </w:p>
        </w:tc>
        <w:tc>
          <w:tcPr>
            <w:tcW w:w="1042" w:type="dxa"/>
            <w:gridSpan w:val="2"/>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3" w:type="dxa"/>
            <w:gridSpan w:val="3"/>
            <w:vAlign w:val="center"/>
          </w:tcPr>
          <w:p w:rsidR="00214FC3" w:rsidRDefault="00BC031E">
            <w:pPr>
              <w:pStyle w:val="af"/>
              <w:spacing w:line="240" w:lineRule="exact"/>
              <w:rPr>
                <w:sz w:val="18"/>
                <w:szCs w:val="18"/>
              </w:rPr>
            </w:pPr>
            <w:r>
              <w:rPr>
                <w:rFonts w:hint="eastAsia"/>
                <w:sz w:val="18"/>
                <w:szCs w:val="18"/>
              </w:rPr>
              <w:t>0.107</w:t>
            </w:r>
          </w:p>
        </w:tc>
        <w:tc>
          <w:tcPr>
            <w:tcW w:w="963" w:type="dxa"/>
            <w:vAlign w:val="center"/>
          </w:tcPr>
          <w:p w:rsidR="00214FC3" w:rsidRDefault="00214FC3">
            <w:pPr>
              <w:pStyle w:val="af"/>
              <w:spacing w:line="240" w:lineRule="exact"/>
              <w:rPr>
                <w:sz w:val="18"/>
                <w:szCs w:val="18"/>
              </w:rPr>
            </w:pPr>
          </w:p>
        </w:tc>
        <w:tc>
          <w:tcPr>
            <w:tcW w:w="1480" w:type="dxa"/>
            <w:gridSpan w:val="2"/>
            <w:vAlign w:val="center"/>
          </w:tcPr>
          <w:p w:rsidR="00214FC3" w:rsidRDefault="00214FC3">
            <w:pPr>
              <w:pStyle w:val="af"/>
              <w:spacing w:line="240" w:lineRule="exact"/>
              <w:rPr>
                <w:sz w:val="18"/>
                <w:szCs w:val="18"/>
              </w:rPr>
            </w:pPr>
          </w:p>
        </w:tc>
        <w:tc>
          <w:tcPr>
            <w:tcW w:w="987" w:type="dxa"/>
            <w:gridSpan w:val="2"/>
            <w:vAlign w:val="center"/>
          </w:tcPr>
          <w:p w:rsidR="00214FC3" w:rsidRDefault="00BC031E">
            <w:pPr>
              <w:pStyle w:val="af"/>
              <w:spacing w:line="240" w:lineRule="exact"/>
              <w:rPr>
                <w:sz w:val="18"/>
                <w:szCs w:val="18"/>
              </w:rPr>
            </w:pPr>
            <w:r>
              <w:rPr>
                <w:rFonts w:hint="eastAsia"/>
                <w:sz w:val="18"/>
                <w:szCs w:val="18"/>
              </w:rPr>
              <w:t>0.107</w:t>
            </w:r>
          </w:p>
        </w:tc>
        <w:tc>
          <w:tcPr>
            <w:tcW w:w="1100" w:type="dxa"/>
            <w:gridSpan w:val="2"/>
            <w:vAlign w:val="center"/>
          </w:tcPr>
          <w:p w:rsidR="00214FC3" w:rsidRDefault="00214FC3">
            <w:pPr>
              <w:pStyle w:val="af"/>
              <w:spacing w:line="240" w:lineRule="exact"/>
              <w:rPr>
                <w:sz w:val="18"/>
                <w:szCs w:val="18"/>
              </w:rPr>
            </w:pPr>
          </w:p>
        </w:tc>
        <w:tc>
          <w:tcPr>
            <w:tcW w:w="1012" w:type="dxa"/>
            <w:vAlign w:val="center"/>
          </w:tcPr>
          <w:p w:rsidR="00214FC3" w:rsidRDefault="00214FC3">
            <w:pPr>
              <w:pStyle w:val="af"/>
              <w:spacing w:line="240" w:lineRule="exact"/>
              <w:rPr>
                <w:sz w:val="18"/>
                <w:szCs w:val="18"/>
              </w:rPr>
            </w:pPr>
          </w:p>
        </w:tc>
        <w:tc>
          <w:tcPr>
            <w:tcW w:w="853" w:type="dxa"/>
            <w:gridSpan w:val="2"/>
            <w:vAlign w:val="center"/>
          </w:tcPr>
          <w:p w:rsidR="00214FC3" w:rsidRDefault="00BC031E">
            <w:pPr>
              <w:pStyle w:val="af"/>
              <w:spacing w:line="240" w:lineRule="exact"/>
              <w:rPr>
                <w:sz w:val="18"/>
                <w:szCs w:val="18"/>
              </w:rPr>
            </w:pPr>
            <w:r>
              <w:rPr>
                <w:rFonts w:hint="eastAsia"/>
                <w:sz w:val="18"/>
                <w:szCs w:val="18"/>
              </w:rPr>
              <w:t>+0.107</w:t>
            </w:r>
          </w:p>
        </w:tc>
      </w:tr>
      <w:tr w:rsidR="00214FC3">
        <w:trPr>
          <w:cantSplit/>
          <w:trHeight w:val="218"/>
          <w:jc w:val="center"/>
        </w:trPr>
        <w:tc>
          <w:tcPr>
            <w:tcW w:w="617" w:type="dxa"/>
            <w:vMerge/>
            <w:vAlign w:val="center"/>
          </w:tcPr>
          <w:p w:rsidR="00214FC3" w:rsidRDefault="00214FC3">
            <w:pPr>
              <w:pStyle w:val="af"/>
              <w:spacing w:line="240" w:lineRule="exact"/>
              <w:rPr>
                <w:b/>
                <w:bCs/>
                <w:sz w:val="18"/>
                <w:szCs w:val="18"/>
              </w:rPr>
            </w:pPr>
          </w:p>
        </w:tc>
        <w:tc>
          <w:tcPr>
            <w:tcW w:w="2093" w:type="dxa"/>
            <w:gridSpan w:val="2"/>
            <w:vAlign w:val="center"/>
          </w:tcPr>
          <w:p w:rsidR="00214FC3" w:rsidRDefault="00BC031E">
            <w:pPr>
              <w:pStyle w:val="af"/>
              <w:spacing w:line="240" w:lineRule="exact"/>
              <w:jc w:val="left"/>
              <w:rPr>
                <w:b/>
                <w:bCs/>
                <w:sz w:val="18"/>
                <w:szCs w:val="18"/>
              </w:rPr>
            </w:pPr>
            <w:r>
              <w:rPr>
                <w:b/>
                <w:bCs/>
                <w:sz w:val="18"/>
                <w:szCs w:val="18"/>
              </w:rPr>
              <w:t>工业固体废物</w:t>
            </w:r>
          </w:p>
        </w:tc>
        <w:tc>
          <w:tcPr>
            <w:tcW w:w="874" w:type="dxa"/>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4" w:type="dxa"/>
            <w:vAlign w:val="center"/>
          </w:tcPr>
          <w:p w:rsidR="00214FC3" w:rsidRDefault="00214FC3">
            <w:pPr>
              <w:pStyle w:val="af"/>
              <w:spacing w:line="240" w:lineRule="exact"/>
              <w:rPr>
                <w:sz w:val="18"/>
                <w:szCs w:val="18"/>
              </w:rPr>
            </w:pPr>
          </w:p>
        </w:tc>
        <w:tc>
          <w:tcPr>
            <w:tcW w:w="1042" w:type="dxa"/>
            <w:gridSpan w:val="2"/>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3" w:type="dxa"/>
            <w:gridSpan w:val="3"/>
            <w:vAlign w:val="center"/>
          </w:tcPr>
          <w:p w:rsidR="00214FC3" w:rsidRDefault="00214FC3">
            <w:pPr>
              <w:pStyle w:val="af"/>
              <w:spacing w:line="240" w:lineRule="exact"/>
              <w:rPr>
                <w:sz w:val="18"/>
                <w:szCs w:val="18"/>
              </w:rPr>
            </w:pPr>
          </w:p>
        </w:tc>
        <w:tc>
          <w:tcPr>
            <w:tcW w:w="963" w:type="dxa"/>
            <w:vAlign w:val="center"/>
          </w:tcPr>
          <w:p w:rsidR="00214FC3" w:rsidRDefault="00214FC3">
            <w:pPr>
              <w:pStyle w:val="af"/>
              <w:spacing w:line="240" w:lineRule="exact"/>
              <w:rPr>
                <w:sz w:val="18"/>
                <w:szCs w:val="18"/>
              </w:rPr>
            </w:pPr>
          </w:p>
        </w:tc>
        <w:tc>
          <w:tcPr>
            <w:tcW w:w="1480" w:type="dxa"/>
            <w:gridSpan w:val="2"/>
            <w:vAlign w:val="center"/>
          </w:tcPr>
          <w:p w:rsidR="00214FC3" w:rsidRDefault="00214FC3">
            <w:pPr>
              <w:pStyle w:val="af"/>
              <w:spacing w:line="240" w:lineRule="exact"/>
              <w:rPr>
                <w:sz w:val="18"/>
                <w:szCs w:val="18"/>
              </w:rPr>
            </w:pPr>
          </w:p>
        </w:tc>
        <w:tc>
          <w:tcPr>
            <w:tcW w:w="987" w:type="dxa"/>
            <w:gridSpan w:val="2"/>
            <w:vAlign w:val="center"/>
          </w:tcPr>
          <w:p w:rsidR="00214FC3" w:rsidRDefault="00214FC3">
            <w:pPr>
              <w:pStyle w:val="af"/>
              <w:spacing w:line="240" w:lineRule="exact"/>
              <w:rPr>
                <w:sz w:val="18"/>
                <w:szCs w:val="18"/>
              </w:rPr>
            </w:pPr>
          </w:p>
        </w:tc>
        <w:tc>
          <w:tcPr>
            <w:tcW w:w="1100" w:type="dxa"/>
            <w:gridSpan w:val="2"/>
            <w:vAlign w:val="center"/>
          </w:tcPr>
          <w:p w:rsidR="00214FC3" w:rsidRDefault="00214FC3">
            <w:pPr>
              <w:pStyle w:val="af"/>
              <w:spacing w:line="240" w:lineRule="exact"/>
              <w:rPr>
                <w:sz w:val="18"/>
                <w:szCs w:val="18"/>
              </w:rPr>
            </w:pPr>
          </w:p>
        </w:tc>
        <w:tc>
          <w:tcPr>
            <w:tcW w:w="1012" w:type="dxa"/>
            <w:vAlign w:val="center"/>
          </w:tcPr>
          <w:p w:rsidR="00214FC3" w:rsidRDefault="00214FC3">
            <w:pPr>
              <w:pStyle w:val="af"/>
              <w:spacing w:line="240" w:lineRule="exact"/>
              <w:rPr>
                <w:sz w:val="18"/>
                <w:szCs w:val="18"/>
              </w:rPr>
            </w:pPr>
          </w:p>
        </w:tc>
        <w:tc>
          <w:tcPr>
            <w:tcW w:w="853" w:type="dxa"/>
            <w:gridSpan w:val="2"/>
            <w:vAlign w:val="center"/>
          </w:tcPr>
          <w:p w:rsidR="00214FC3" w:rsidRDefault="00214FC3">
            <w:pPr>
              <w:pStyle w:val="af"/>
              <w:spacing w:line="240" w:lineRule="exact"/>
              <w:rPr>
                <w:sz w:val="18"/>
                <w:szCs w:val="18"/>
              </w:rPr>
            </w:pPr>
          </w:p>
        </w:tc>
      </w:tr>
      <w:tr w:rsidR="00214FC3">
        <w:trPr>
          <w:cantSplit/>
          <w:trHeight w:val="96"/>
          <w:jc w:val="center"/>
        </w:trPr>
        <w:tc>
          <w:tcPr>
            <w:tcW w:w="617" w:type="dxa"/>
            <w:vMerge/>
            <w:vAlign w:val="center"/>
          </w:tcPr>
          <w:p w:rsidR="00214FC3" w:rsidRDefault="00214FC3">
            <w:pPr>
              <w:pStyle w:val="af"/>
              <w:spacing w:line="240" w:lineRule="exact"/>
              <w:rPr>
                <w:b/>
                <w:bCs/>
                <w:sz w:val="18"/>
                <w:szCs w:val="18"/>
              </w:rPr>
            </w:pPr>
          </w:p>
        </w:tc>
        <w:tc>
          <w:tcPr>
            <w:tcW w:w="1155" w:type="dxa"/>
            <w:vMerge w:val="restart"/>
            <w:vAlign w:val="center"/>
          </w:tcPr>
          <w:p w:rsidR="00214FC3" w:rsidRDefault="00BC031E">
            <w:pPr>
              <w:pStyle w:val="af"/>
              <w:spacing w:line="240" w:lineRule="exact"/>
              <w:rPr>
                <w:b/>
                <w:bCs/>
                <w:sz w:val="18"/>
                <w:szCs w:val="18"/>
              </w:rPr>
            </w:pPr>
            <w:r>
              <w:rPr>
                <w:rFonts w:hint="eastAsia"/>
                <w:b/>
                <w:bCs/>
                <w:sz w:val="18"/>
                <w:szCs w:val="18"/>
              </w:rPr>
              <w:t>与项目有关的其他特征污染物</w:t>
            </w:r>
          </w:p>
        </w:tc>
        <w:tc>
          <w:tcPr>
            <w:tcW w:w="938" w:type="dxa"/>
            <w:vAlign w:val="center"/>
          </w:tcPr>
          <w:p w:rsidR="00214FC3" w:rsidRDefault="00214FC3">
            <w:pPr>
              <w:pStyle w:val="af"/>
              <w:spacing w:line="240" w:lineRule="exact"/>
              <w:rPr>
                <w:sz w:val="18"/>
                <w:szCs w:val="18"/>
              </w:rPr>
            </w:pPr>
          </w:p>
        </w:tc>
        <w:tc>
          <w:tcPr>
            <w:tcW w:w="874" w:type="dxa"/>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4" w:type="dxa"/>
            <w:vAlign w:val="center"/>
          </w:tcPr>
          <w:p w:rsidR="00214FC3" w:rsidRDefault="00214FC3">
            <w:pPr>
              <w:pStyle w:val="af"/>
              <w:spacing w:line="240" w:lineRule="exact"/>
              <w:rPr>
                <w:sz w:val="18"/>
                <w:szCs w:val="18"/>
              </w:rPr>
            </w:pPr>
          </w:p>
        </w:tc>
        <w:tc>
          <w:tcPr>
            <w:tcW w:w="1042" w:type="dxa"/>
            <w:gridSpan w:val="2"/>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3" w:type="dxa"/>
            <w:gridSpan w:val="3"/>
            <w:vAlign w:val="center"/>
          </w:tcPr>
          <w:p w:rsidR="00214FC3" w:rsidRDefault="00214FC3">
            <w:pPr>
              <w:pStyle w:val="af"/>
              <w:spacing w:line="240" w:lineRule="exact"/>
              <w:rPr>
                <w:sz w:val="18"/>
                <w:szCs w:val="18"/>
              </w:rPr>
            </w:pPr>
          </w:p>
        </w:tc>
        <w:tc>
          <w:tcPr>
            <w:tcW w:w="963" w:type="dxa"/>
            <w:vAlign w:val="center"/>
          </w:tcPr>
          <w:p w:rsidR="00214FC3" w:rsidRDefault="00214FC3">
            <w:pPr>
              <w:pStyle w:val="af"/>
              <w:spacing w:line="240" w:lineRule="exact"/>
              <w:rPr>
                <w:sz w:val="18"/>
                <w:szCs w:val="18"/>
              </w:rPr>
            </w:pPr>
          </w:p>
        </w:tc>
        <w:tc>
          <w:tcPr>
            <w:tcW w:w="1480" w:type="dxa"/>
            <w:gridSpan w:val="2"/>
            <w:vAlign w:val="center"/>
          </w:tcPr>
          <w:p w:rsidR="00214FC3" w:rsidRDefault="00214FC3">
            <w:pPr>
              <w:pStyle w:val="af"/>
              <w:spacing w:line="240" w:lineRule="exact"/>
              <w:rPr>
                <w:sz w:val="18"/>
                <w:szCs w:val="18"/>
              </w:rPr>
            </w:pPr>
          </w:p>
        </w:tc>
        <w:tc>
          <w:tcPr>
            <w:tcW w:w="987" w:type="dxa"/>
            <w:gridSpan w:val="2"/>
            <w:vAlign w:val="center"/>
          </w:tcPr>
          <w:p w:rsidR="00214FC3" w:rsidRDefault="00214FC3">
            <w:pPr>
              <w:pStyle w:val="af"/>
              <w:spacing w:line="240" w:lineRule="exact"/>
              <w:rPr>
                <w:sz w:val="18"/>
                <w:szCs w:val="18"/>
              </w:rPr>
            </w:pPr>
          </w:p>
        </w:tc>
        <w:tc>
          <w:tcPr>
            <w:tcW w:w="1100" w:type="dxa"/>
            <w:gridSpan w:val="2"/>
            <w:vAlign w:val="center"/>
          </w:tcPr>
          <w:p w:rsidR="00214FC3" w:rsidRDefault="00214FC3">
            <w:pPr>
              <w:pStyle w:val="af"/>
              <w:spacing w:line="240" w:lineRule="exact"/>
              <w:rPr>
                <w:sz w:val="18"/>
                <w:szCs w:val="18"/>
              </w:rPr>
            </w:pPr>
          </w:p>
        </w:tc>
        <w:tc>
          <w:tcPr>
            <w:tcW w:w="1012" w:type="dxa"/>
            <w:vAlign w:val="center"/>
          </w:tcPr>
          <w:p w:rsidR="00214FC3" w:rsidRDefault="00214FC3">
            <w:pPr>
              <w:pStyle w:val="af"/>
              <w:spacing w:line="240" w:lineRule="exact"/>
              <w:rPr>
                <w:sz w:val="18"/>
                <w:szCs w:val="18"/>
              </w:rPr>
            </w:pPr>
          </w:p>
        </w:tc>
        <w:tc>
          <w:tcPr>
            <w:tcW w:w="853" w:type="dxa"/>
            <w:gridSpan w:val="2"/>
            <w:vAlign w:val="center"/>
          </w:tcPr>
          <w:p w:rsidR="00214FC3" w:rsidRDefault="00214FC3">
            <w:pPr>
              <w:pStyle w:val="af"/>
              <w:spacing w:line="240" w:lineRule="exact"/>
              <w:rPr>
                <w:sz w:val="18"/>
                <w:szCs w:val="18"/>
              </w:rPr>
            </w:pPr>
          </w:p>
        </w:tc>
      </w:tr>
      <w:tr w:rsidR="00214FC3">
        <w:trPr>
          <w:cantSplit/>
          <w:trHeight w:val="88"/>
          <w:jc w:val="center"/>
        </w:trPr>
        <w:tc>
          <w:tcPr>
            <w:tcW w:w="617" w:type="dxa"/>
            <w:vMerge/>
            <w:vAlign w:val="center"/>
          </w:tcPr>
          <w:p w:rsidR="00214FC3" w:rsidRDefault="00214FC3">
            <w:pPr>
              <w:pStyle w:val="af"/>
              <w:spacing w:line="240" w:lineRule="exact"/>
              <w:rPr>
                <w:sz w:val="18"/>
                <w:szCs w:val="18"/>
              </w:rPr>
            </w:pPr>
          </w:p>
        </w:tc>
        <w:tc>
          <w:tcPr>
            <w:tcW w:w="1155" w:type="dxa"/>
            <w:vMerge/>
            <w:textDirection w:val="tbRlV"/>
            <w:vAlign w:val="center"/>
          </w:tcPr>
          <w:p w:rsidR="00214FC3" w:rsidRDefault="00214FC3">
            <w:pPr>
              <w:pStyle w:val="af"/>
              <w:spacing w:line="240" w:lineRule="exact"/>
              <w:rPr>
                <w:sz w:val="18"/>
                <w:szCs w:val="18"/>
              </w:rPr>
            </w:pPr>
          </w:p>
        </w:tc>
        <w:tc>
          <w:tcPr>
            <w:tcW w:w="938" w:type="dxa"/>
            <w:vAlign w:val="center"/>
          </w:tcPr>
          <w:p w:rsidR="00214FC3" w:rsidRDefault="00214FC3">
            <w:pPr>
              <w:pStyle w:val="af"/>
              <w:spacing w:line="240" w:lineRule="exact"/>
              <w:rPr>
                <w:sz w:val="18"/>
                <w:szCs w:val="18"/>
              </w:rPr>
            </w:pPr>
          </w:p>
        </w:tc>
        <w:tc>
          <w:tcPr>
            <w:tcW w:w="874" w:type="dxa"/>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4" w:type="dxa"/>
            <w:vAlign w:val="center"/>
          </w:tcPr>
          <w:p w:rsidR="00214FC3" w:rsidRDefault="00214FC3">
            <w:pPr>
              <w:pStyle w:val="af"/>
              <w:spacing w:line="240" w:lineRule="exact"/>
              <w:rPr>
                <w:sz w:val="18"/>
                <w:szCs w:val="18"/>
              </w:rPr>
            </w:pPr>
          </w:p>
        </w:tc>
        <w:tc>
          <w:tcPr>
            <w:tcW w:w="1042" w:type="dxa"/>
            <w:gridSpan w:val="2"/>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3" w:type="dxa"/>
            <w:gridSpan w:val="3"/>
            <w:vAlign w:val="center"/>
          </w:tcPr>
          <w:p w:rsidR="00214FC3" w:rsidRDefault="00214FC3">
            <w:pPr>
              <w:pStyle w:val="af"/>
              <w:spacing w:line="240" w:lineRule="exact"/>
              <w:rPr>
                <w:sz w:val="18"/>
                <w:szCs w:val="18"/>
              </w:rPr>
            </w:pPr>
          </w:p>
        </w:tc>
        <w:tc>
          <w:tcPr>
            <w:tcW w:w="963" w:type="dxa"/>
            <w:vAlign w:val="center"/>
          </w:tcPr>
          <w:p w:rsidR="00214FC3" w:rsidRDefault="00214FC3">
            <w:pPr>
              <w:pStyle w:val="af"/>
              <w:spacing w:line="240" w:lineRule="exact"/>
              <w:rPr>
                <w:sz w:val="18"/>
                <w:szCs w:val="18"/>
              </w:rPr>
            </w:pPr>
          </w:p>
        </w:tc>
        <w:tc>
          <w:tcPr>
            <w:tcW w:w="1480" w:type="dxa"/>
            <w:gridSpan w:val="2"/>
            <w:vAlign w:val="center"/>
          </w:tcPr>
          <w:p w:rsidR="00214FC3" w:rsidRDefault="00214FC3">
            <w:pPr>
              <w:pStyle w:val="af"/>
              <w:spacing w:line="240" w:lineRule="exact"/>
              <w:rPr>
                <w:sz w:val="18"/>
                <w:szCs w:val="18"/>
              </w:rPr>
            </w:pPr>
          </w:p>
        </w:tc>
        <w:tc>
          <w:tcPr>
            <w:tcW w:w="987" w:type="dxa"/>
            <w:gridSpan w:val="2"/>
            <w:vAlign w:val="center"/>
          </w:tcPr>
          <w:p w:rsidR="00214FC3" w:rsidRDefault="00214FC3">
            <w:pPr>
              <w:pStyle w:val="af"/>
              <w:spacing w:line="240" w:lineRule="exact"/>
              <w:rPr>
                <w:sz w:val="18"/>
                <w:szCs w:val="18"/>
              </w:rPr>
            </w:pPr>
          </w:p>
        </w:tc>
        <w:tc>
          <w:tcPr>
            <w:tcW w:w="1100" w:type="dxa"/>
            <w:gridSpan w:val="2"/>
            <w:vAlign w:val="center"/>
          </w:tcPr>
          <w:p w:rsidR="00214FC3" w:rsidRDefault="00214FC3">
            <w:pPr>
              <w:pStyle w:val="af"/>
              <w:spacing w:line="240" w:lineRule="exact"/>
              <w:rPr>
                <w:sz w:val="18"/>
                <w:szCs w:val="18"/>
              </w:rPr>
            </w:pPr>
          </w:p>
        </w:tc>
        <w:tc>
          <w:tcPr>
            <w:tcW w:w="1012" w:type="dxa"/>
            <w:vAlign w:val="center"/>
          </w:tcPr>
          <w:p w:rsidR="00214FC3" w:rsidRDefault="00214FC3">
            <w:pPr>
              <w:pStyle w:val="af"/>
              <w:spacing w:line="240" w:lineRule="exact"/>
              <w:rPr>
                <w:sz w:val="18"/>
                <w:szCs w:val="18"/>
              </w:rPr>
            </w:pPr>
          </w:p>
        </w:tc>
        <w:tc>
          <w:tcPr>
            <w:tcW w:w="853" w:type="dxa"/>
            <w:gridSpan w:val="2"/>
            <w:vAlign w:val="center"/>
          </w:tcPr>
          <w:p w:rsidR="00214FC3" w:rsidRDefault="00214FC3">
            <w:pPr>
              <w:pStyle w:val="af"/>
              <w:spacing w:line="240" w:lineRule="exact"/>
              <w:rPr>
                <w:sz w:val="18"/>
                <w:szCs w:val="18"/>
              </w:rPr>
            </w:pPr>
          </w:p>
        </w:tc>
      </w:tr>
      <w:tr w:rsidR="00214FC3">
        <w:trPr>
          <w:cantSplit/>
          <w:trHeight w:val="88"/>
          <w:jc w:val="center"/>
        </w:trPr>
        <w:tc>
          <w:tcPr>
            <w:tcW w:w="617" w:type="dxa"/>
            <w:vMerge/>
            <w:vAlign w:val="center"/>
          </w:tcPr>
          <w:p w:rsidR="00214FC3" w:rsidRDefault="00214FC3">
            <w:pPr>
              <w:pStyle w:val="af"/>
              <w:spacing w:line="240" w:lineRule="exact"/>
              <w:rPr>
                <w:sz w:val="18"/>
                <w:szCs w:val="18"/>
              </w:rPr>
            </w:pPr>
          </w:p>
        </w:tc>
        <w:tc>
          <w:tcPr>
            <w:tcW w:w="1155" w:type="dxa"/>
            <w:vMerge/>
            <w:textDirection w:val="tbRlV"/>
            <w:vAlign w:val="center"/>
          </w:tcPr>
          <w:p w:rsidR="00214FC3" w:rsidRDefault="00214FC3">
            <w:pPr>
              <w:pStyle w:val="af"/>
              <w:spacing w:line="240" w:lineRule="exact"/>
              <w:rPr>
                <w:sz w:val="18"/>
                <w:szCs w:val="18"/>
              </w:rPr>
            </w:pPr>
          </w:p>
        </w:tc>
        <w:tc>
          <w:tcPr>
            <w:tcW w:w="938" w:type="dxa"/>
            <w:vAlign w:val="center"/>
          </w:tcPr>
          <w:p w:rsidR="00214FC3" w:rsidRDefault="00214FC3">
            <w:pPr>
              <w:pStyle w:val="af"/>
              <w:spacing w:line="240" w:lineRule="exact"/>
              <w:rPr>
                <w:sz w:val="18"/>
                <w:szCs w:val="18"/>
              </w:rPr>
            </w:pPr>
          </w:p>
        </w:tc>
        <w:tc>
          <w:tcPr>
            <w:tcW w:w="874" w:type="dxa"/>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4" w:type="dxa"/>
            <w:vAlign w:val="center"/>
          </w:tcPr>
          <w:p w:rsidR="00214FC3" w:rsidRDefault="00214FC3">
            <w:pPr>
              <w:pStyle w:val="af"/>
              <w:spacing w:line="240" w:lineRule="exact"/>
              <w:rPr>
                <w:sz w:val="18"/>
                <w:szCs w:val="18"/>
              </w:rPr>
            </w:pPr>
          </w:p>
        </w:tc>
        <w:tc>
          <w:tcPr>
            <w:tcW w:w="1042" w:type="dxa"/>
            <w:gridSpan w:val="2"/>
            <w:vAlign w:val="center"/>
          </w:tcPr>
          <w:p w:rsidR="00214FC3" w:rsidRDefault="00214FC3">
            <w:pPr>
              <w:pStyle w:val="af"/>
              <w:spacing w:line="240" w:lineRule="exact"/>
              <w:rPr>
                <w:sz w:val="18"/>
                <w:szCs w:val="18"/>
              </w:rPr>
            </w:pPr>
          </w:p>
        </w:tc>
        <w:tc>
          <w:tcPr>
            <w:tcW w:w="1043" w:type="dxa"/>
            <w:vAlign w:val="center"/>
          </w:tcPr>
          <w:p w:rsidR="00214FC3" w:rsidRDefault="00214FC3">
            <w:pPr>
              <w:pStyle w:val="af"/>
              <w:spacing w:line="240" w:lineRule="exact"/>
              <w:rPr>
                <w:sz w:val="18"/>
                <w:szCs w:val="18"/>
              </w:rPr>
            </w:pPr>
          </w:p>
        </w:tc>
        <w:tc>
          <w:tcPr>
            <w:tcW w:w="1043" w:type="dxa"/>
            <w:gridSpan w:val="3"/>
            <w:vAlign w:val="center"/>
          </w:tcPr>
          <w:p w:rsidR="00214FC3" w:rsidRDefault="00214FC3">
            <w:pPr>
              <w:pStyle w:val="af"/>
              <w:spacing w:line="240" w:lineRule="exact"/>
              <w:rPr>
                <w:sz w:val="18"/>
                <w:szCs w:val="18"/>
              </w:rPr>
            </w:pPr>
          </w:p>
        </w:tc>
        <w:tc>
          <w:tcPr>
            <w:tcW w:w="963" w:type="dxa"/>
            <w:vAlign w:val="center"/>
          </w:tcPr>
          <w:p w:rsidR="00214FC3" w:rsidRDefault="00214FC3">
            <w:pPr>
              <w:pStyle w:val="af"/>
              <w:spacing w:line="240" w:lineRule="exact"/>
              <w:rPr>
                <w:sz w:val="18"/>
                <w:szCs w:val="18"/>
              </w:rPr>
            </w:pPr>
          </w:p>
        </w:tc>
        <w:tc>
          <w:tcPr>
            <w:tcW w:w="1480" w:type="dxa"/>
            <w:gridSpan w:val="2"/>
            <w:vAlign w:val="center"/>
          </w:tcPr>
          <w:p w:rsidR="00214FC3" w:rsidRDefault="00214FC3">
            <w:pPr>
              <w:pStyle w:val="af"/>
              <w:spacing w:line="240" w:lineRule="exact"/>
              <w:rPr>
                <w:sz w:val="18"/>
                <w:szCs w:val="18"/>
              </w:rPr>
            </w:pPr>
          </w:p>
        </w:tc>
        <w:tc>
          <w:tcPr>
            <w:tcW w:w="987" w:type="dxa"/>
            <w:gridSpan w:val="2"/>
            <w:vAlign w:val="center"/>
          </w:tcPr>
          <w:p w:rsidR="00214FC3" w:rsidRDefault="00214FC3">
            <w:pPr>
              <w:pStyle w:val="af"/>
              <w:spacing w:line="240" w:lineRule="exact"/>
              <w:rPr>
                <w:sz w:val="18"/>
                <w:szCs w:val="18"/>
              </w:rPr>
            </w:pPr>
          </w:p>
        </w:tc>
        <w:tc>
          <w:tcPr>
            <w:tcW w:w="1100" w:type="dxa"/>
            <w:gridSpan w:val="2"/>
            <w:vAlign w:val="center"/>
          </w:tcPr>
          <w:p w:rsidR="00214FC3" w:rsidRDefault="00214FC3">
            <w:pPr>
              <w:pStyle w:val="af"/>
              <w:spacing w:line="240" w:lineRule="exact"/>
              <w:rPr>
                <w:sz w:val="18"/>
                <w:szCs w:val="18"/>
              </w:rPr>
            </w:pPr>
          </w:p>
        </w:tc>
        <w:tc>
          <w:tcPr>
            <w:tcW w:w="1012" w:type="dxa"/>
            <w:vAlign w:val="center"/>
          </w:tcPr>
          <w:p w:rsidR="00214FC3" w:rsidRDefault="00214FC3">
            <w:pPr>
              <w:pStyle w:val="af"/>
              <w:spacing w:line="240" w:lineRule="exact"/>
              <w:rPr>
                <w:sz w:val="18"/>
                <w:szCs w:val="18"/>
              </w:rPr>
            </w:pPr>
          </w:p>
        </w:tc>
        <w:tc>
          <w:tcPr>
            <w:tcW w:w="853" w:type="dxa"/>
            <w:gridSpan w:val="2"/>
            <w:vAlign w:val="center"/>
          </w:tcPr>
          <w:p w:rsidR="00214FC3" w:rsidRDefault="00214FC3">
            <w:pPr>
              <w:pStyle w:val="af"/>
              <w:spacing w:line="240" w:lineRule="exact"/>
              <w:rPr>
                <w:sz w:val="18"/>
                <w:szCs w:val="18"/>
              </w:rPr>
            </w:pPr>
          </w:p>
        </w:tc>
      </w:tr>
    </w:tbl>
    <w:p w:rsidR="00214FC3" w:rsidRDefault="00214FC3">
      <w:pPr>
        <w:pStyle w:val="Default"/>
      </w:pPr>
    </w:p>
    <w:sectPr w:rsidR="00214FC3" w:rsidSect="00F61625">
      <w:headerReference w:type="even" r:id="rId44"/>
      <w:headerReference w:type="default" r:id="rId45"/>
      <w:footerReference w:type="even" r:id="rId46"/>
      <w:footerReference w:type="default" r:id="rId47"/>
      <w:headerReference w:type="first" r:id="rId48"/>
      <w:footerReference w:type="first" r:id="rId49"/>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35C" w:rsidRDefault="0044735C">
      <w:r>
        <w:separator/>
      </w:r>
    </w:p>
  </w:endnote>
  <w:endnote w:type="continuationSeparator" w:id="0">
    <w:p w:rsidR="0044735C" w:rsidRDefault="00447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体">
    <w:altName w:val="仿宋"/>
    <w:charset w:val="86"/>
    <w:family w:val="roman"/>
    <w:pitch w:val="default"/>
    <w:sig w:usb0="00000000" w:usb1="0000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文鼎小标宋简">
    <w:altName w:val="Arial Unicode MS"/>
    <w:charset w:val="86"/>
    <w:family w:val="modern"/>
    <w:pitch w:val="default"/>
    <w:sig w:usb0="00000000" w:usb1="00000000" w:usb2="00000010" w:usb3="00000000" w:csb0="00040000" w:csb1="00000000"/>
  </w:font>
  <w:font w:name="方正小标宋简体">
    <w:altName w:val="宋体"/>
    <w:panose1 w:val="03000509000000000000"/>
    <w:charset w:val="86"/>
    <w:family w:val="script"/>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BC031E">
    <w:pPr>
      <w:pStyle w:val="a6"/>
      <w:tabs>
        <w:tab w:val="clear" w:pos="4153"/>
        <w:tab w:val="center" w:pos="4660"/>
      </w:tabs>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44735C">
    <w:pPr>
      <w:pStyle w:val="a6"/>
      <w:rPr>
        <w:rFonts w:hint="eastAsia"/>
      </w:rPr>
    </w:pPr>
    <w:r>
      <w:pict>
        <v:shapetype id="_x0000_t202" coordsize="21600,21600" o:spt="202" path="m,l,21600r21600,l21600,xe">
          <v:stroke joinstyle="miter"/>
          <v:path gradientshapeok="t" o:connecttype="rect"/>
        </v:shapetype>
        <v:shape id="_x0000_s2060" type="#_x0000_t202" style="position:absolute;margin-left:0;margin-top:0;width:2in;height:2in;z-index:3;mso-wrap-style:none;mso-position-horizontal:center;mso-position-horizontal-relative:margin;mso-width-relative:page;mso-height-relative:page" filled="f" stroked="f">
          <v:textbox style="mso-fit-shape-to-text:t" inset="0,0,0,0">
            <w:txbxContent>
              <w:p w:rsidR="00214FC3" w:rsidRDefault="00BC031E">
                <w:pPr>
                  <w:pStyle w:val="a6"/>
                </w:pPr>
                <w:r>
                  <w:rPr>
                    <w:rFonts w:hint="eastAsia"/>
                  </w:rPr>
                  <w:fldChar w:fldCharType="begin"/>
                </w:r>
                <w:r>
                  <w:rPr>
                    <w:rFonts w:hint="eastAsia"/>
                  </w:rPr>
                  <w:instrText xml:space="preserve"> PAGE  \* MERGEFORMAT </w:instrText>
                </w:r>
                <w:r>
                  <w:rPr>
                    <w:rFonts w:hint="eastAsia"/>
                  </w:rPr>
                  <w:fldChar w:fldCharType="separate"/>
                </w:r>
                <w:r w:rsidR="00F61625">
                  <w:rPr>
                    <w:noProof/>
                  </w:rPr>
                  <w:t>49</w:t>
                </w:r>
                <w:r>
                  <w:rPr>
                    <w:rFonts w:hint="eastAsia"/>
                  </w:rPr>
                  <w:fldChar w:fldCharType="end"/>
                </w:r>
              </w:p>
            </w:txbxContent>
          </v:textbox>
          <w10:wrap anchorx="margin"/>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214FC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BC031E">
    <w:pPr>
      <w:pStyle w:val="a6"/>
      <w:tabs>
        <w:tab w:val="clear" w:pos="4153"/>
        <w:tab w:val="center" w:pos="4660"/>
      </w:tabs>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BC031E">
    <w:pPr>
      <w:pStyle w:val="a6"/>
      <w:tabs>
        <w:tab w:val="clear" w:pos="4153"/>
        <w:tab w:val="center" w:pos="4660"/>
      </w:tabs>
    </w:pP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44735C">
    <w:pPr>
      <w:pStyle w:val="a6"/>
      <w:tabs>
        <w:tab w:val="clear" w:pos="4153"/>
        <w:tab w:val="center" w:pos="4660"/>
      </w:tabs>
    </w:pPr>
    <w:r>
      <w:pict>
        <v:shapetype id="_x0000_t202" coordsize="21600,21600" o:spt="202" path="m,l,21600r21600,l21600,xe">
          <v:stroke joinstyle="miter"/>
          <v:path gradientshapeok="t" o:connecttype="rect"/>
        </v:shapetype>
        <v:shape id="_x0000_s2065" type="#_x0000_t202" style="position:absolute;margin-left:0;margin-top:0;width:2in;height:2in;z-index:5;mso-wrap-style:none;mso-position-horizontal:center;mso-position-horizontal-relative:margin;mso-width-relative:page;mso-height-relative:page" filled="f" stroked="f">
          <v:textbox style="mso-fit-shape-to-text:t" inset="0,0,0,0">
            <w:txbxContent>
              <w:p w:rsidR="00214FC3" w:rsidRDefault="00BC031E">
                <w:pPr>
                  <w:pStyle w:val="a6"/>
                </w:pPr>
                <w:r>
                  <w:rPr>
                    <w:rFonts w:hint="eastAsia"/>
                  </w:rPr>
                  <w:fldChar w:fldCharType="begin"/>
                </w:r>
                <w:r>
                  <w:rPr>
                    <w:rFonts w:hint="eastAsia"/>
                  </w:rPr>
                  <w:instrText xml:space="preserve"> PAGE  \* MERGEFORMAT </w:instrText>
                </w:r>
                <w:r>
                  <w:rPr>
                    <w:rFonts w:hint="eastAsia"/>
                  </w:rPr>
                  <w:fldChar w:fldCharType="separate"/>
                </w:r>
                <w:r w:rsidR="00F61625">
                  <w:rPr>
                    <w:noProof/>
                  </w:rPr>
                  <w:t>1</w:t>
                </w:r>
                <w:r>
                  <w:rPr>
                    <w:rFonts w:hint="eastAsia"/>
                  </w:rPr>
                  <w:fldChar w:fldCharType="end"/>
                </w:r>
              </w:p>
            </w:txbxContent>
          </v:textbox>
          <w10:wrap anchorx="margin"/>
        </v:shape>
      </w:pict>
    </w:r>
    <w:r w:rsidR="00BC031E">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44735C">
    <w:pPr>
      <w:pStyle w:val="a6"/>
      <w:tabs>
        <w:tab w:val="clear" w:pos="4153"/>
        <w:tab w:val="center" w:pos="4660"/>
      </w:tabs>
    </w:pPr>
    <w:r>
      <w:pict>
        <v:shapetype id="_x0000_t202" coordsize="21600,21600" o:spt="202" path="m,l,21600r21600,l21600,xe">
          <v:stroke joinstyle="miter"/>
          <v:path gradientshapeok="t" o:connecttype="rect"/>
        </v:shapetype>
        <v:shape id="_x0000_s2062" type="#_x0000_t202" style="position:absolute;margin-left:0;margin-top:0;width:2in;height:2in;z-index:4;mso-wrap-style:none;mso-position-horizontal:center;mso-position-horizontal-relative:margin;mso-width-relative:page;mso-height-relative:page" filled="f" stroked="f">
          <v:textbox style="mso-fit-shape-to-text:t" inset="0,0,0,0">
            <w:txbxContent>
              <w:p w:rsidR="00214FC3" w:rsidRDefault="00BC031E">
                <w:pPr>
                  <w:pStyle w:val="a6"/>
                </w:pPr>
                <w:r>
                  <w:rPr>
                    <w:rFonts w:hint="eastAsia"/>
                  </w:rPr>
                  <w:fldChar w:fldCharType="begin"/>
                </w:r>
                <w:r>
                  <w:rPr>
                    <w:rFonts w:hint="eastAsia"/>
                  </w:rPr>
                  <w:instrText xml:space="preserve"> PAGE  \* MERGEFORMAT </w:instrText>
                </w:r>
                <w:r>
                  <w:rPr>
                    <w:rFonts w:hint="eastAsia"/>
                  </w:rPr>
                  <w:fldChar w:fldCharType="separate"/>
                </w:r>
                <w:r w:rsidR="00F61625">
                  <w:rPr>
                    <w:noProof/>
                  </w:rPr>
                  <w:t>5</w:t>
                </w:r>
                <w:r>
                  <w:rPr>
                    <w:rFonts w:hint="eastAsia"/>
                  </w:rPr>
                  <w:fldChar w:fldCharType="end"/>
                </w:r>
              </w:p>
            </w:txbxContent>
          </v:textbox>
          <w10:wrap anchorx="margin"/>
        </v:shape>
      </w:pict>
    </w:r>
    <w:r w:rsidR="00BC031E">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BC031E">
    <w:pPr>
      <w:pStyle w:val="a6"/>
      <w:framePr w:wrap="around" w:vAnchor="text" w:hAnchor="margin" w:xAlign="center" w:y="1"/>
      <w:rPr>
        <w:rStyle w:val="a8"/>
      </w:rPr>
    </w:pPr>
    <w:r>
      <w:fldChar w:fldCharType="begin"/>
    </w:r>
    <w:r>
      <w:rPr>
        <w:rStyle w:val="a8"/>
      </w:rPr>
      <w:instrText xml:space="preserve">PAGE  </w:instrText>
    </w:r>
    <w:r>
      <w:fldChar w:fldCharType="separate"/>
    </w:r>
    <w:r>
      <w:rPr>
        <w:rStyle w:val="a8"/>
      </w:rPr>
      <w:t>1</w:t>
    </w:r>
    <w:r>
      <w:fldChar w:fldCharType="end"/>
    </w:r>
  </w:p>
  <w:p w:rsidR="00214FC3" w:rsidRDefault="00214FC3">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44735C">
    <w:pPr>
      <w:pStyle w:val="a6"/>
    </w:pPr>
    <w:r>
      <w:pict>
        <v:shapetype id="_x0000_t202" coordsize="21600,21600" o:spt="202" path="m,l,21600r21600,l21600,xe">
          <v:stroke joinstyle="miter"/>
          <v:path gradientshapeok="t" o:connecttype="rect"/>
        </v:shapetype>
        <v:shape id="_x0000_s2057" type="#_x0000_t202" style="position:absolute;margin-left:0;margin-top:0;width:2in;height:2in;z-index:1;mso-wrap-style:none;mso-position-horizontal:center;mso-position-horizontal-relative:margin;mso-width-relative:page;mso-height-relative:page" filled="f" stroked="f">
          <v:textbox style="mso-fit-shape-to-text:t" inset="0,0,0,0">
            <w:txbxContent>
              <w:p w:rsidR="00214FC3" w:rsidRDefault="00BC031E">
                <w:pPr>
                  <w:pStyle w:val="a6"/>
                </w:pPr>
                <w:r>
                  <w:rPr>
                    <w:rFonts w:hint="eastAsia"/>
                  </w:rPr>
                  <w:fldChar w:fldCharType="begin"/>
                </w:r>
                <w:r>
                  <w:rPr>
                    <w:rFonts w:hint="eastAsia"/>
                  </w:rPr>
                  <w:instrText xml:space="preserve"> PAGE  \* MERGEFORMAT </w:instrText>
                </w:r>
                <w:r>
                  <w:rPr>
                    <w:rFonts w:hint="eastAsia"/>
                  </w:rPr>
                  <w:fldChar w:fldCharType="separate"/>
                </w:r>
                <w:r w:rsidR="00F61625">
                  <w:rPr>
                    <w:noProof/>
                  </w:rPr>
                  <w:t>37</w:t>
                </w:r>
                <w:r>
                  <w:rPr>
                    <w:rFonts w:hint="eastAsia"/>
                  </w:rPr>
                  <w:fldChar w:fldCharType="end"/>
                </w:r>
              </w:p>
            </w:txbxContent>
          </v:textbox>
          <w10:wrap anchorx="margin"/>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44735C">
    <w:pPr>
      <w:pStyle w:val="a6"/>
    </w:pPr>
    <w:r>
      <w:pict>
        <v:shapetype id="_x0000_t202" coordsize="21600,21600" o:spt="202" path="m,l,21600r21600,l21600,xe">
          <v:stroke joinstyle="miter"/>
          <v:path gradientshapeok="t" o:connecttype="rect"/>
        </v:shapetype>
        <v:shape id="_x0000_s2058" type="#_x0000_t202" style="position:absolute;margin-left:0;margin-top:0;width:2in;height:2in;z-index:2;mso-wrap-style:none;mso-position-horizontal:center;mso-position-horizontal-relative:margin;mso-width-relative:page;mso-height-relative:page" filled="f" stroked="f">
          <v:textbox style="mso-fit-shape-to-text:t" inset="0,0,0,0">
            <w:txbxContent>
              <w:p w:rsidR="00214FC3" w:rsidRDefault="00BC031E">
                <w:pPr>
                  <w:pStyle w:val="a6"/>
                </w:pPr>
                <w:r>
                  <w:rPr>
                    <w:rFonts w:hint="eastAsia"/>
                  </w:rPr>
                  <w:fldChar w:fldCharType="begin"/>
                </w:r>
                <w:r>
                  <w:rPr>
                    <w:rFonts w:hint="eastAsia"/>
                  </w:rPr>
                  <w:instrText xml:space="preserve"> PAGE  \* MERGEFORMAT </w:instrText>
                </w:r>
                <w:r>
                  <w:rPr>
                    <w:rFonts w:hint="eastAsia"/>
                  </w:rPr>
                  <w:fldChar w:fldCharType="separate"/>
                </w:r>
                <w:r w:rsidR="00F61625">
                  <w:rPr>
                    <w:noProof/>
                  </w:rPr>
                  <w:t>45</w:t>
                </w:r>
                <w:r>
                  <w:rPr>
                    <w:rFonts w:hint="eastAsia"/>
                  </w:rPr>
                  <w:fldChar w:fldCharType="end"/>
                </w:r>
              </w:p>
            </w:txbxContent>
          </v:textbox>
          <w10:wrap anchorx="margin"/>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214FC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35C" w:rsidRDefault="0044735C">
      <w:r>
        <w:separator/>
      </w:r>
    </w:p>
  </w:footnote>
  <w:footnote w:type="continuationSeparator" w:id="0">
    <w:p w:rsidR="0044735C" w:rsidRDefault="004473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214FC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214FC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214FC3">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214FC3">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214FC3">
    <w:pPr>
      <w:pStyle w:val="a7"/>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FC3" w:rsidRDefault="00214FC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ED3882B"/>
    <w:multiLevelType w:val="singleLevel"/>
    <w:tmpl w:val="BED3882B"/>
    <w:lvl w:ilvl="0">
      <w:start w:val="2"/>
      <w:numFmt w:val="chineseCounting"/>
      <w:suff w:val="nothing"/>
      <w:lvlText w:val="%1、"/>
      <w:lvlJc w:val="left"/>
      <w:rPr>
        <w:rFonts w:hint="eastAsia"/>
      </w:rPr>
    </w:lvl>
  </w:abstractNum>
  <w:abstractNum w:abstractNumId="1">
    <w:nsid w:val="DAFB3023"/>
    <w:multiLevelType w:val="singleLevel"/>
    <w:tmpl w:val="DAFB3023"/>
    <w:lvl w:ilvl="0">
      <w:start w:val="1"/>
      <w:numFmt w:val="chineseCounting"/>
      <w:suff w:val="nothing"/>
      <w:lvlText w:val="（%1）"/>
      <w:lvlJc w:val="left"/>
      <w:rPr>
        <w:rFonts w:hint="eastAsia"/>
      </w:rPr>
    </w:lvl>
  </w:abstractNum>
  <w:abstractNum w:abstractNumId="2">
    <w:nsid w:val="DCCE562E"/>
    <w:multiLevelType w:val="singleLevel"/>
    <w:tmpl w:val="DCCE562E"/>
    <w:lvl w:ilvl="0">
      <w:start w:val="1"/>
      <w:numFmt w:val="chineseCounting"/>
      <w:suff w:val="nothing"/>
      <w:lvlText w:val="%1、"/>
      <w:lvlJc w:val="left"/>
      <w:rPr>
        <w:rFonts w:hint="eastAsia"/>
      </w:rPr>
    </w:lvl>
  </w:abstractNum>
  <w:abstractNum w:abstractNumId="3">
    <w:nsid w:val="E84BAC9C"/>
    <w:multiLevelType w:val="singleLevel"/>
    <w:tmpl w:val="E84BAC9C"/>
    <w:lvl w:ilvl="0">
      <w:start w:val="1"/>
      <w:numFmt w:val="chineseCounting"/>
      <w:suff w:val="nothing"/>
      <w:lvlText w:val="（%1）"/>
      <w:lvlJc w:val="left"/>
      <w:rPr>
        <w:rFonts w:hint="eastAsia"/>
      </w:rPr>
    </w:lvl>
  </w:abstractNum>
  <w:abstractNum w:abstractNumId="4">
    <w:nsid w:val="0B754A69"/>
    <w:multiLevelType w:val="multilevel"/>
    <w:tmpl w:val="0B754A69"/>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1C10A548"/>
    <w:multiLevelType w:val="singleLevel"/>
    <w:tmpl w:val="1C10A548"/>
    <w:lvl w:ilvl="0">
      <w:start w:val="6"/>
      <w:numFmt w:val="chineseCounting"/>
      <w:suff w:val="nothing"/>
      <w:lvlText w:val="%1、"/>
      <w:lvlJc w:val="left"/>
      <w:rPr>
        <w:rFonts w:hint="eastAsia"/>
      </w:rPr>
    </w:lvl>
  </w:abstractNum>
  <w:abstractNum w:abstractNumId="6">
    <w:nsid w:val="33C2D315"/>
    <w:multiLevelType w:val="singleLevel"/>
    <w:tmpl w:val="33C2D315"/>
    <w:lvl w:ilvl="0">
      <w:start w:val="5"/>
      <w:numFmt w:val="chineseCounting"/>
      <w:suff w:val="nothing"/>
      <w:lvlText w:val="（%1）"/>
      <w:lvlJc w:val="left"/>
      <w:rPr>
        <w:rFonts w:hint="eastAsia"/>
      </w:rPr>
    </w:lvl>
  </w:abstractNum>
  <w:abstractNum w:abstractNumId="7">
    <w:nsid w:val="423438D1"/>
    <w:multiLevelType w:val="singleLevel"/>
    <w:tmpl w:val="423438D1"/>
    <w:lvl w:ilvl="0">
      <w:start w:val="1"/>
      <w:numFmt w:val="decimal"/>
      <w:suff w:val="nothing"/>
      <w:lvlText w:val="%1）"/>
      <w:lvlJc w:val="left"/>
    </w:lvl>
  </w:abstractNum>
  <w:abstractNum w:abstractNumId="8">
    <w:nsid w:val="4B16BAA7"/>
    <w:multiLevelType w:val="singleLevel"/>
    <w:tmpl w:val="4B16BAA7"/>
    <w:lvl w:ilvl="0">
      <w:start w:val="4"/>
      <w:numFmt w:val="decimal"/>
      <w:suff w:val="nothing"/>
      <w:lvlText w:val="%1、"/>
      <w:lvlJc w:val="left"/>
    </w:lvl>
  </w:abstractNum>
  <w:abstractNum w:abstractNumId="9">
    <w:nsid w:val="582B6CC0"/>
    <w:multiLevelType w:val="singleLevel"/>
    <w:tmpl w:val="582B6CC0"/>
    <w:lvl w:ilvl="0">
      <w:start w:val="1"/>
      <w:numFmt w:val="chineseCounting"/>
      <w:suff w:val="nothing"/>
      <w:lvlText w:val="（%1）"/>
      <w:lvlJc w:val="left"/>
      <w:rPr>
        <w:rFonts w:hint="eastAsia"/>
      </w:rPr>
    </w:lvl>
  </w:abstractNum>
  <w:abstractNum w:abstractNumId="10">
    <w:nsid w:val="6F5B3E8D"/>
    <w:multiLevelType w:val="singleLevel"/>
    <w:tmpl w:val="6F5B3E8D"/>
    <w:lvl w:ilvl="0">
      <w:start w:val="1"/>
      <w:numFmt w:val="chineseCounting"/>
      <w:suff w:val="nothing"/>
      <w:lvlText w:val="（%1）"/>
      <w:lvlJc w:val="left"/>
      <w:rPr>
        <w:rFonts w:hint="eastAsia"/>
      </w:rPr>
    </w:lvl>
  </w:abstractNum>
  <w:num w:numId="1">
    <w:abstractNumId w:val="2"/>
  </w:num>
  <w:num w:numId="2">
    <w:abstractNumId w:val="10"/>
  </w:num>
  <w:num w:numId="3">
    <w:abstractNumId w:val="3"/>
  </w:num>
  <w:num w:numId="4">
    <w:abstractNumId w:val="9"/>
  </w:num>
  <w:num w:numId="5">
    <w:abstractNumId w:val="1"/>
  </w:num>
  <w:num w:numId="6">
    <w:abstractNumId w:val="0"/>
  </w:num>
  <w:num w:numId="7">
    <w:abstractNumId w:val="7"/>
  </w:num>
  <w:num w:numId="8">
    <w:abstractNumId w:val="6"/>
  </w:num>
  <w:num w:numId="9">
    <w:abstractNumId w:val="4"/>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bordersDoNotSurroundHeader/>
  <w:bordersDoNotSurroundFooter/>
  <w:doNotTrackMoves/>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6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08F8"/>
    <w:rsid w:val="0000180F"/>
    <w:rsid w:val="00005461"/>
    <w:rsid w:val="00042FD3"/>
    <w:rsid w:val="00063057"/>
    <w:rsid w:val="000B1DF6"/>
    <w:rsid w:val="001665E3"/>
    <w:rsid w:val="00214FC3"/>
    <w:rsid w:val="00260532"/>
    <w:rsid w:val="002608F8"/>
    <w:rsid w:val="00283625"/>
    <w:rsid w:val="002B3A26"/>
    <w:rsid w:val="003A3AE5"/>
    <w:rsid w:val="0044735C"/>
    <w:rsid w:val="00550D4D"/>
    <w:rsid w:val="007E72F7"/>
    <w:rsid w:val="0091630D"/>
    <w:rsid w:val="00923A02"/>
    <w:rsid w:val="00B91378"/>
    <w:rsid w:val="00BC031E"/>
    <w:rsid w:val="00D43AED"/>
    <w:rsid w:val="00DE081B"/>
    <w:rsid w:val="00F61625"/>
    <w:rsid w:val="013932CD"/>
    <w:rsid w:val="03D0582E"/>
    <w:rsid w:val="069377D9"/>
    <w:rsid w:val="06E24A2B"/>
    <w:rsid w:val="086839F1"/>
    <w:rsid w:val="09757BF2"/>
    <w:rsid w:val="0DC964EA"/>
    <w:rsid w:val="0F885EF7"/>
    <w:rsid w:val="10477447"/>
    <w:rsid w:val="12E02476"/>
    <w:rsid w:val="18967863"/>
    <w:rsid w:val="19C93659"/>
    <w:rsid w:val="1C0D7FAE"/>
    <w:rsid w:val="1C0F7C97"/>
    <w:rsid w:val="1C40712B"/>
    <w:rsid w:val="1C9905E2"/>
    <w:rsid w:val="1DCF6D49"/>
    <w:rsid w:val="225D0A50"/>
    <w:rsid w:val="22991799"/>
    <w:rsid w:val="22C34930"/>
    <w:rsid w:val="23D74462"/>
    <w:rsid w:val="241756DB"/>
    <w:rsid w:val="261D2CE1"/>
    <w:rsid w:val="26A252CD"/>
    <w:rsid w:val="286F2356"/>
    <w:rsid w:val="2A924894"/>
    <w:rsid w:val="2B530D8B"/>
    <w:rsid w:val="2B8771DE"/>
    <w:rsid w:val="2C8200D6"/>
    <w:rsid w:val="2CAD770B"/>
    <w:rsid w:val="2D427731"/>
    <w:rsid w:val="2DDC4544"/>
    <w:rsid w:val="2DDF4E31"/>
    <w:rsid w:val="2DE71F7B"/>
    <w:rsid w:val="2EC86198"/>
    <w:rsid w:val="2F4741F0"/>
    <w:rsid w:val="30C93AC4"/>
    <w:rsid w:val="30CC3B72"/>
    <w:rsid w:val="3353693E"/>
    <w:rsid w:val="342E7AE4"/>
    <w:rsid w:val="35153707"/>
    <w:rsid w:val="35FE2CEB"/>
    <w:rsid w:val="37D112F7"/>
    <w:rsid w:val="38CA0A3E"/>
    <w:rsid w:val="3A487532"/>
    <w:rsid w:val="3A9D4717"/>
    <w:rsid w:val="3AA101E6"/>
    <w:rsid w:val="3B5A3897"/>
    <w:rsid w:val="3DC959EB"/>
    <w:rsid w:val="3DEB630A"/>
    <w:rsid w:val="3E104C19"/>
    <w:rsid w:val="3F6769BC"/>
    <w:rsid w:val="3F9B463C"/>
    <w:rsid w:val="40D61382"/>
    <w:rsid w:val="4131203C"/>
    <w:rsid w:val="43B36209"/>
    <w:rsid w:val="47281846"/>
    <w:rsid w:val="47CA4BBE"/>
    <w:rsid w:val="488A241D"/>
    <w:rsid w:val="48CF0489"/>
    <w:rsid w:val="496E5353"/>
    <w:rsid w:val="4998775F"/>
    <w:rsid w:val="4BB53FAA"/>
    <w:rsid w:val="4BE04902"/>
    <w:rsid w:val="4CB827A2"/>
    <w:rsid w:val="4E135BA0"/>
    <w:rsid w:val="4F751D54"/>
    <w:rsid w:val="502A0257"/>
    <w:rsid w:val="519212AB"/>
    <w:rsid w:val="528C04D9"/>
    <w:rsid w:val="52994EA4"/>
    <w:rsid w:val="5522440F"/>
    <w:rsid w:val="55234CA3"/>
    <w:rsid w:val="56B13291"/>
    <w:rsid w:val="56E26D6D"/>
    <w:rsid w:val="57202F57"/>
    <w:rsid w:val="58D015B0"/>
    <w:rsid w:val="58FF7EC9"/>
    <w:rsid w:val="5AF72C99"/>
    <w:rsid w:val="5C3B0A82"/>
    <w:rsid w:val="5C4B6B71"/>
    <w:rsid w:val="5D8A5F69"/>
    <w:rsid w:val="5DFD29E3"/>
    <w:rsid w:val="5E814EB3"/>
    <w:rsid w:val="5EA550A1"/>
    <w:rsid w:val="5EC21AB7"/>
    <w:rsid w:val="5F8D6198"/>
    <w:rsid w:val="61466BCD"/>
    <w:rsid w:val="62CC6704"/>
    <w:rsid w:val="6428276F"/>
    <w:rsid w:val="65B367AD"/>
    <w:rsid w:val="672C6BC4"/>
    <w:rsid w:val="676339AD"/>
    <w:rsid w:val="697517AA"/>
    <w:rsid w:val="6BD240CB"/>
    <w:rsid w:val="6C9B51C4"/>
    <w:rsid w:val="6E6A6416"/>
    <w:rsid w:val="6EAC7039"/>
    <w:rsid w:val="6EDF5F05"/>
    <w:rsid w:val="71BE0FFB"/>
    <w:rsid w:val="729C10F6"/>
    <w:rsid w:val="77752092"/>
    <w:rsid w:val="79797397"/>
    <w:rsid w:val="798D4DC9"/>
    <w:rsid w:val="799979AE"/>
    <w:rsid w:val="7E262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fillcolor="white">
      <v:fill color="white"/>
    </o:shapedefaults>
    <o:shapelayout v:ext="edit">
      <o:idmap v:ext="edit" data="1"/>
      <o:rules v:ext="edit">
        <o:r id="V:Rule1" type="connector" idref="#自选图形 13"/>
        <o:r id="V:Rule2" type="connector" idref="#自选图形 14"/>
        <o:r id="V:Rule3" type="connector" idref="#自选图形 13"/>
        <o:r id="V:Rule4" type="connector" idref="#自选图形 14"/>
        <o:r id="V:Rule5" type="connector" idref="#自选图形 13"/>
        <o:r id="V:Rule6" type="connector" idref="#自选图形 14"/>
        <o:r id="V:Rule7" type="connector" idref="#自选图形 14"/>
        <o:r id="V:Rule8" type="connector" idref="#自选图形 15"/>
        <o:r id="V:Rule9" type="connector" idref="#自选图形 13"/>
        <o:r id="V:Rule10" type="connector" idref="#直接箭头连接符 148">
          <o:proxy end="" idref="#_x0000_s1089" connectloc="0"/>
        </o:r>
        <o:r id="V:Rule11" type="connector" idref="#直接箭头连接符 3"/>
      </o:rules>
    </o:shapelayout>
  </w:shapeDefaults>
  <w:decimalSymbol w:val="."/>
  <w:listSeparator w:val=","/>
  <w15:docId w15:val="{A9DA7E6C-4339-48A3-86DB-FB48DFF63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kern w:val="2"/>
      <w:sz w:val="21"/>
      <w:szCs w:val="22"/>
    </w:rPr>
  </w:style>
  <w:style w:type="paragraph" w:styleId="1">
    <w:name w:val="heading 1"/>
    <w:basedOn w:val="a"/>
    <w:next w:val="a"/>
    <w:qFormat/>
    <w:locked/>
    <w:pPr>
      <w:keepNext/>
      <w:keepLines/>
      <w:spacing w:line="360" w:lineRule="auto"/>
      <w:jc w:val="left"/>
      <w:outlineLvl w:val="0"/>
    </w:pPr>
    <w:rPr>
      <w:rFonts w:ascii="Times New Roman" w:hAnsi="Times New Roman"/>
      <w:b/>
      <w:kern w:val="44"/>
      <w:sz w:val="32"/>
      <w:szCs w:val="32"/>
    </w:rPr>
  </w:style>
  <w:style w:type="paragraph" w:styleId="2">
    <w:name w:val="heading 2"/>
    <w:basedOn w:val="a"/>
    <w:next w:val="a"/>
    <w:unhideWhenUsed/>
    <w:qFormat/>
    <w:locked/>
    <w:pPr>
      <w:keepNext/>
      <w:outlineLvl w:val="1"/>
    </w:pPr>
    <w:rPr>
      <w:b/>
      <w:sz w:val="30"/>
      <w:szCs w:val="30"/>
    </w:rPr>
  </w:style>
  <w:style w:type="paragraph" w:styleId="3">
    <w:name w:val="heading 3"/>
    <w:basedOn w:val="a"/>
    <w:next w:val="a"/>
    <w:unhideWhenUsed/>
    <w:qFormat/>
    <w:locked/>
    <w:pPr>
      <w:keepNext/>
      <w:keepLines/>
      <w:outlineLvl w:val="2"/>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unhideWhenUsed/>
    <w:qFormat/>
    <w:pPr>
      <w:widowControl w:val="0"/>
      <w:autoSpaceDE w:val="0"/>
      <w:autoSpaceDN w:val="0"/>
      <w:adjustRightInd w:val="0"/>
    </w:pPr>
    <w:rPr>
      <w:rFonts w:ascii="黑体" w:eastAsia="黑体" w:hAnsi="黑体" w:hint="eastAsia"/>
      <w:color w:val="000000"/>
      <w:sz w:val="24"/>
      <w:szCs w:val="22"/>
    </w:rPr>
  </w:style>
  <w:style w:type="paragraph" w:styleId="a3">
    <w:name w:val="Normal Indent"/>
    <w:basedOn w:val="a"/>
    <w:qFormat/>
    <w:pPr>
      <w:ind w:firstLine="420"/>
    </w:pPr>
    <w:rPr>
      <w:szCs w:val="20"/>
    </w:rPr>
  </w:style>
  <w:style w:type="paragraph" w:styleId="a4">
    <w:name w:val="caption"/>
    <w:basedOn w:val="a"/>
    <w:next w:val="a"/>
    <w:qFormat/>
    <w:locked/>
    <w:pPr>
      <w:jc w:val="center"/>
    </w:pPr>
    <w:rPr>
      <w:rFonts w:ascii="Times New Roman" w:hAnsi="Times New Roman"/>
      <w:b/>
      <w:sz w:val="24"/>
      <w:szCs w:val="20"/>
    </w:rPr>
  </w:style>
  <w:style w:type="paragraph" w:styleId="a5">
    <w:name w:val="Balloon Text"/>
    <w:basedOn w:val="a"/>
    <w:link w:val="Char"/>
    <w:uiPriority w:val="99"/>
    <w:semiHidden/>
    <w:qFormat/>
    <w:rPr>
      <w:sz w:val="18"/>
      <w:szCs w:val="18"/>
    </w:rPr>
  </w:style>
  <w:style w:type="paragraph" w:styleId="a6">
    <w:name w:val="footer"/>
    <w:basedOn w:val="a"/>
    <w:link w:val="Char0"/>
    <w:uiPriority w:val="99"/>
    <w:qFormat/>
    <w:pPr>
      <w:tabs>
        <w:tab w:val="center" w:pos="4153"/>
        <w:tab w:val="right" w:pos="8306"/>
      </w:tabs>
      <w:snapToGrid w:val="0"/>
      <w:jc w:val="left"/>
    </w:pPr>
    <w:rPr>
      <w:sz w:val="18"/>
      <w:szCs w:val="18"/>
    </w:rPr>
  </w:style>
  <w:style w:type="paragraph" w:styleId="a7">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character" w:styleId="a8">
    <w:name w:val="page number"/>
    <w:basedOn w:val="a0"/>
  </w:style>
  <w:style w:type="character" w:styleId="a9">
    <w:name w:val="Hyperlink"/>
    <w:uiPriority w:val="99"/>
    <w:semiHidden/>
    <w:qFormat/>
    <w:rPr>
      <w:rFonts w:cs="Times New Roman"/>
      <w:color w:val="0000FF"/>
      <w:u w:val="single"/>
    </w:rPr>
  </w:style>
  <w:style w:type="table" w:styleId="aa">
    <w:name w:val="Table Grid"/>
    <w:basedOn w:val="a1"/>
    <w:qFormat/>
    <w:lock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a"/>
    <w:basedOn w:val="a"/>
    <w:uiPriority w:val="99"/>
    <w:qFormat/>
    <w:pPr>
      <w:widowControl/>
      <w:spacing w:before="100" w:beforeAutospacing="1" w:after="100" w:afterAutospacing="1"/>
      <w:jc w:val="left"/>
    </w:pPr>
    <w:rPr>
      <w:rFonts w:ascii="宋体" w:hAnsi="宋体" w:cs="宋体"/>
      <w:kern w:val="0"/>
      <w:sz w:val="24"/>
      <w:szCs w:val="24"/>
    </w:rPr>
  </w:style>
  <w:style w:type="character" w:customStyle="1" w:styleId="Char1">
    <w:name w:val="页眉 Char"/>
    <w:link w:val="a7"/>
    <w:uiPriority w:val="99"/>
    <w:qFormat/>
    <w:locked/>
    <w:rPr>
      <w:rFonts w:cs="Times New Roman"/>
      <w:sz w:val="18"/>
      <w:szCs w:val="18"/>
    </w:rPr>
  </w:style>
  <w:style w:type="character" w:customStyle="1" w:styleId="Char0">
    <w:name w:val="页脚 Char"/>
    <w:link w:val="a6"/>
    <w:uiPriority w:val="99"/>
    <w:qFormat/>
    <w:locked/>
    <w:rPr>
      <w:rFonts w:cs="Times New Roman"/>
      <w:sz w:val="18"/>
      <w:szCs w:val="18"/>
    </w:rPr>
  </w:style>
  <w:style w:type="character" w:customStyle="1" w:styleId="Char">
    <w:name w:val="批注框文本 Char"/>
    <w:link w:val="a5"/>
    <w:uiPriority w:val="99"/>
    <w:semiHidden/>
    <w:qFormat/>
    <w:locked/>
    <w:rPr>
      <w:rFonts w:cs="Times New Roman"/>
      <w:sz w:val="18"/>
      <w:szCs w:val="18"/>
    </w:rPr>
  </w:style>
  <w:style w:type="paragraph" w:customStyle="1" w:styleId="ac">
    <w:name w:val="表格标题"/>
    <w:basedOn w:val="a"/>
    <w:next w:val="a"/>
    <w:qFormat/>
    <w:pPr>
      <w:jc w:val="center"/>
    </w:pPr>
    <w:rPr>
      <w:b/>
    </w:rPr>
  </w:style>
  <w:style w:type="paragraph" w:customStyle="1" w:styleId="ad">
    <w:name w:val="表文字"/>
    <w:basedOn w:val="a"/>
    <w:qFormat/>
    <w:pPr>
      <w:jc w:val="center"/>
    </w:pPr>
    <w:rPr>
      <w:snapToGrid w:val="0"/>
      <w:kern w:val="44"/>
      <w:szCs w:val="20"/>
    </w:rPr>
  </w:style>
  <w:style w:type="paragraph" w:customStyle="1" w:styleId="ae">
    <w:name w:val="表格"/>
    <w:basedOn w:val="a3"/>
    <w:uiPriority w:val="99"/>
    <w:qFormat/>
    <w:pPr>
      <w:ind w:firstLine="0"/>
      <w:jc w:val="center"/>
      <w:textAlignment w:val="center"/>
    </w:pPr>
    <w:rPr>
      <w:rFonts w:ascii="Times New Roman" w:hAnsi="Times New Roman"/>
      <w:b/>
      <w:kern w:val="0"/>
      <w:sz w:val="24"/>
    </w:rPr>
  </w:style>
  <w:style w:type="paragraph" w:customStyle="1" w:styleId="af">
    <w:name w:val="表格内容"/>
    <w:basedOn w:val="ac"/>
    <w:next w:val="a"/>
    <w:qFormat/>
    <w:rPr>
      <w:rFonts w:ascii="Times New Roman" w:hAnsi="Times New Roman"/>
      <w:b w:val="0"/>
      <w:szCs w:val="21"/>
    </w:rPr>
  </w:style>
  <w:style w:type="paragraph" w:customStyle="1" w:styleId="af0">
    <w:name w:val="报告书正文"/>
    <w:qFormat/>
    <w:pPr>
      <w:widowControl w:val="0"/>
      <w:spacing w:line="360" w:lineRule="auto"/>
      <w:ind w:firstLineChars="200" w:firstLine="200"/>
      <w:jc w:val="both"/>
    </w:pPr>
    <w:rPr>
      <w:kern w:val="2"/>
      <w:sz w:val="24"/>
      <w:szCs w:val="22"/>
    </w:rPr>
  </w:style>
  <w:style w:type="paragraph" w:customStyle="1" w:styleId="12">
    <w:name w:val="表1表2"/>
    <w:basedOn w:val="a"/>
    <w:qFormat/>
    <w:pPr>
      <w:overflowPunct w:val="0"/>
      <w:autoSpaceDE w:val="0"/>
      <w:autoSpaceDN w:val="0"/>
      <w:jc w:val="center"/>
      <w:textAlignment w:val="baseline"/>
    </w:pPr>
    <w:rPr>
      <w:rFonts w:ascii="仿宋体" w:eastAsia="仿宋体" w:hAnsi="Tms Rmn"/>
      <w:sz w:val="24"/>
      <w:szCs w:val="20"/>
    </w:rPr>
  </w:style>
  <w:style w:type="paragraph" w:styleId="af1">
    <w:name w:val="List Paragraph"/>
    <w:basedOn w:val="a"/>
    <w:uiPriority w:val="34"/>
    <w:qFormat/>
    <w:pPr>
      <w:ind w:firstLineChars="200" w:firstLine="420"/>
    </w:pPr>
  </w:style>
  <w:style w:type="paragraph" w:customStyle="1" w:styleId="af2">
    <w:name w:val="标题二"/>
    <w:basedOn w:val="2"/>
    <w:qFormat/>
    <w:pPr>
      <w:spacing w:beforeLines="50" w:line="276" w:lineRule="auto"/>
    </w:pPr>
    <w:rPr>
      <w:rFonts w:ascii="仿宋" w:eastAsia="仿宋" w:hAnsi="仿宋"/>
      <w:color w:val="000000"/>
      <w:sz w:val="28"/>
      <w:szCs w:val="28"/>
    </w:rPr>
  </w:style>
  <w:style w:type="paragraph" w:customStyle="1" w:styleId="xl33">
    <w:name w:val="xl33"/>
    <w:basedOn w:val="a"/>
    <w:qFormat/>
    <w:pPr>
      <w:widowControl/>
      <w:pBdr>
        <w:left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Style">
    <w:name w:val="Style"/>
    <w:qFormat/>
    <w:pPr>
      <w:widowControl w:val="0"/>
      <w:autoSpaceDE w:val="0"/>
      <w:autoSpaceDN w:val="0"/>
      <w:adjustRightInd w:val="0"/>
    </w:pPr>
    <w:rPr>
      <w:sz w:val="24"/>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image" Target="media/image22.png"/><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5.xml"/><Relationship Id="rId25" Type="http://schemas.openxmlformats.org/officeDocument/2006/relationships/oleObject" Target="embeddings/oleObject2.bin"/><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footer" Target="footer7.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wmf"/><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1.bin"/><Relationship Id="rId28" Type="http://schemas.openxmlformats.org/officeDocument/2006/relationships/footer" Target="footer6.xml"/><Relationship Id="rId36" Type="http://schemas.openxmlformats.org/officeDocument/2006/relationships/image" Target="media/image17.jpeg"/><Relationship Id="rId49" Type="http://schemas.openxmlformats.org/officeDocument/2006/relationships/footer" Target="footer11.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2.jpe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wmf"/><Relationship Id="rId27" Type="http://schemas.openxmlformats.org/officeDocument/2006/relationships/header" Target="header3.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8.xml"/><Relationship Id="rId48" Type="http://schemas.openxmlformats.org/officeDocument/2006/relationships/header" Target="header6.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89" textRotate="1"/>
    <customShpInfo spid="_x0000_s3086" textRotate="1"/>
    <customShpInfo spid="_x0000_s3081" textRotate="1"/>
    <customShpInfo spid="_x0000_s3082" textRotate="1"/>
    <customShpInfo spid="_x0000_s3083" textRotate="1"/>
    <customShpInfo spid="_x0000_s3084" textRotate="1"/>
    <customShpInfo spid="_x0000_s2050"/>
    <customShpInfo spid="_x0000_s2126"/>
    <customShpInfo spid="_x0000_s2051"/>
    <customShpInfo spid="_x0000_s2052"/>
    <customShpInfo spid="_x0000_s2053"/>
    <customShpInfo spid="_x0000_s2055"/>
    <customShpInfo spid="_x0000_s2054"/>
    <customShpInfo spid="_x0000_s2056"/>
    <customShpInfo spid="_x0000_s209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2"/>
    <customShpInfo spid="_x0000_s2075"/>
    <customShpInfo spid="_x0000_s2076"/>
    <customShpInfo spid="_x0000_s2077"/>
    <customShpInfo spid="_x0000_s2078"/>
    <customShpInfo spid="_x0000_s2079"/>
    <customShpInfo spid="_x0000_s2080"/>
    <customShpInfo spid="_x0000_s2081"/>
    <customShpInfo spid="_x0000_s2074"/>
    <customShpInfo spid="_x0000_s2064"/>
    <customShpInfo spid="_x0000_s2058"/>
    <customShpInfo spid="_x0000_s2059"/>
    <customShpInfo spid="_x0000_s2060"/>
    <customShpInfo spid="_x0000_s2061"/>
    <customShpInfo spid="_x0000_s2062"/>
    <customShpInfo spid="_x0000_s2063"/>
    <customShpInfo spid="_x0000_s2065"/>
    <customShpInfo spid="_x0000_s2094"/>
    <customShpInfo spid="_x0000_s2095"/>
    <customShpInfo spid="_x0000_s2096"/>
    <customShpInfo spid="_x0000_s2097"/>
    <customShpInfo spid="_x0000_s2098"/>
    <customShpInfo spid="_x0000_s2057"/>
    <customShpInfo spid="_x0000_s2093"/>
    <customShpInfo spid="_x0000_s2124"/>
    <customShpInfo spid="_x0000_s2125"/>
    <customShpInfo spid="_x0000_s2099"/>
    <customShpInfo spid="_x0000_s2100"/>
    <customShpInfo spid="_x0000_s2103"/>
    <customShpInfo spid="_x0000_s2102"/>
    <customShpInfo spid="_x0000_s2104"/>
    <customShpInfo spid="_x0000_s2101"/>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Pages>
  <Words>3947</Words>
  <Characters>22504</Characters>
  <Application>Microsoft Office Word</Application>
  <DocSecurity>0</DocSecurity>
  <Lines>187</Lines>
  <Paragraphs>52</Paragraphs>
  <ScaleCrop>false</ScaleCrop>
  <Company>js</Company>
  <LinksUpToDate>false</LinksUpToDate>
  <CharactersWithSpaces>26399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黄欣荣</cp:lastModifiedBy>
  <cp:revision>6</cp:revision>
  <cp:lastPrinted>2018-06-13T06:06:00Z</cp:lastPrinted>
  <dcterms:created xsi:type="dcterms:W3CDTF">2018-03-02T02:02:00Z</dcterms:created>
  <dcterms:modified xsi:type="dcterms:W3CDTF">2018-07-26T07:08:00Z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